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D2F55" w14:textId="257F19AD" w:rsidR="007E2435" w:rsidRDefault="00AE2BD5" w:rsidP="00525F3F">
      <w:pPr>
        <w:jc w:val="center"/>
        <w:rPr>
          <w:rFonts w:ascii="Times New Roman" w:hAnsi="Times New Roman" w:cs="Times New Roman"/>
          <w:b/>
          <w:bCs/>
          <w:sz w:val="28"/>
          <w:szCs w:val="28"/>
        </w:rPr>
      </w:pPr>
      <w:r w:rsidRPr="002315B7">
        <w:rPr>
          <w:rFonts w:ascii="Times New Roman" w:hAnsi="Times New Roman" w:cs="Times New Roman"/>
          <w:b/>
          <w:bCs/>
          <w:sz w:val="28"/>
          <w:szCs w:val="28"/>
        </w:rPr>
        <w:t>Economic Implications of a Global Coal Power and Production Phase-Out – A CGE-Based Analysis</w:t>
      </w:r>
    </w:p>
    <w:p w14:paraId="5690264B" w14:textId="77777777" w:rsidR="00FA0DCE" w:rsidRDefault="00FA0DCE" w:rsidP="00525F3F">
      <w:pPr>
        <w:jc w:val="center"/>
        <w:rPr>
          <w:rFonts w:ascii="Times New Roman" w:hAnsi="Times New Roman" w:cs="Times New Roman"/>
          <w:b/>
          <w:bCs/>
          <w:sz w:val="28"/>
          <w:szCs w:val="28"/>
        </w:rPr>
      </w:pPr>
    </w:p>
    <w:p w14:paraId="6C0835D2" w14:textId="13BA1740" w:rsidR="00EB7559" w:rsidRDefault="00EB7559" w:rsidP="00525F3F">
      <w:pPr>
        <w:jc w:val="center"/>
        <w:rPr>
          <w:rFonts w:ascii="Times New Roman" w:hAnsi="Times New Roman" w:cs="Times New Roman"/>
        </w:rPr>
      </w:pPr>
      <w:r w:rsidRPr="00FA0DCE">
        <w:rPr>
          <w:rFonts w:ascii="Times New Roman" w:hAnsi="Times New Roman" w:cs="Times New Roman"/>
        </w:rPr>
        <w:t>Xiujian Peng</w:t>
      </w:r>
      <w:r w:rsidR="00FA0DCE" w:rsidRPr="00FA0DCE">
        <w:rPr>
          <w:rFonts w:ascii="Times New Roman" w:hAnsi="Times New Roman" w:cs="Times New Roman"/>
        </w:rPr>
        <w:t xml:space="preserve"> and Sam Marginson</w:t>
      </w:r>
    </w:p>
    <w:p w14:paraId="7F53CA4D" w14:textId="19E946A6" w:rsidR="00FA0DCE" w:rsidRDefault="00FA0DCE" w:rsidP="00525F3F">
      <w:pPr>
        <w:jc w:val="center"/>
        <w:rPr>
          <w:rFonts w:ascii="Times New Roman" w:hAnsi="Times New Roman" w:cs="Times New Roman"/>
        </w:rPr>
      </w:pPr>
      <w:r>
        <w:rPr>
          <w:rFonts w:ascii="Times New Roman" w:hAnsi="Times New Roman" w:cs="Times New Roman"/>
        </w:rPr>
        <w:t>Centre of Policy Studies, Victoria University</w:t>
      </w:r>
    </w:p>
    <w:p w14:paraId="206E9123" w14:textId="77777777" w:rsidR="00E558F6" w:rsidRDefault="00E558F6" w:rsidP="00525F3F">
      <w:pPr>
        <w:jc w:val="center"/>
        <w:rPr>
          <w:rFonts w:ascii="Times New Roman" w:hAnsi="Times New Roman" w:cs="Times New Roman"/>
        </w:rPr>
      </w:pPr>
    </w:p>
    <w:p w14:paraId="3331D4F9" w14:textId="1140DCA6" w:rsidR="00E558F6" w:rsidRDefault="00E558F6" w:rsidP="00E558F6">
      <w:pPr>
        <w:rPr>
          <w:rFonts w:ascii="Times New Roman" w:hAnsi="Times New Roman" w:cs="Times New Roman"/>
        </w:rPr>
      </w:pPr>
      <w:r>
        <w:rPr>
          <w:rFonts w:ascii="Times New Roman" w:hAnsi="Times New Roman" w:cs="Times New Roman"/>
        </w:rPr>
        <w:t>Abstract</w:t>
      </w:r>
    </w:p>
    <w:p w14:paraId="705D0559" w14:textId="77777777" w:rsidR="00B44B3F" w:rsidRPr="00B44B3F" w:rsidRDefault="00B44B3F" w:rsidP="00B44B3F">
      <w:pPr>
        <w:jc w:val="both"/>
        <w:rPr>
          <w:rFonts w:ascii="Times New Roman" w:hAnsi="Times New Roman" w:cs="Times New Roman"/>
        </w:rPr>
      </w:pPr>
      <w:r w:rsidRPr="00B44B3F">
        <w:rPr>
          <w:rFonts w:ascii="Times New Roman" w:hAnsi="Times New Roman" w:cs="Times New Roman"/>
        </w:rPr>
        <w:t>This paper examines the economic and environmental impacts of phasing out coal-fired power generation and coal production using the global GTAP-Power model. We simulate three scenarios: (i) phasing out coal-fired power in the top 20 coal-consuming regions, (ii) extending coal power constraints to all regions to limit carbon leakage, and (iii) combining demand-side measures with a 90% reduction in coal production in the top 17 coal-producing regions.</w:t>
      </w:r>
    </w:p>
    <w:p w14:paraId="3BA313E7" w14:textId="77777777" w:rsidR="00B44B3F" w:rsidRPr="00B44B3F" w:rsidRDefault="00B44B3F" w:rsidP="00B44B3F">
      <w:pPr>
        <w:jc w:val="both"/>
        <w:rPr>
          <w:rFonts w:ascii="Times New Roman" w:hAnsi="Times New Roman" w:cs="Times New Roman"/>
        </w:rPr>
      </w:pPr>
      <w:r w:rsidRPr="00B44B3F">
        <w:rPr>
          <w:rFonts w:ascii="Times New Roman" w:hAnsi="Times New Roman" w:cs="Times New Roman"/>
        </w:rPr>
        <w:t>The results show that the global economic costs of coal phase-out are modest, with real GDP declining by about 0.7% under demand-side measures and 1.7% when supply-side controls are included. However, impacts vary significantly across countries. Coal-dependent and exporting economies—such as Mongolia, Australia, and Indonesia—experience larger losses, while some countries benefit from increased renewable energy exports. Electricity prices rise in most regions due to the higher costs of replacing coal with alternative energy sources.</w:t>
      </w:r>
    </w:p>
    <w:p w14:paraId="7A3F6665" w14:textId="77777777" w:rsidR="00B44B3F" w:rsidRPr="00B44B3F" w:rsidRDefault="00B44B3F" w:rsidP="00B44B3F">
      <w:pPr>
        <w:jc w:val="both"/>
        <w:rPr>
          <w:rFonts w:ascii="Times New Roman" w:hAnsi="Times New Roman" w:cs="Times New Roman"/>
        </w:rPr>
      </w:pPr>
      <w:r w:rsidRPr="00B44B3F">
        <w:rPr>
          <w:rFonts w:ascii="Times New Roman" w:hAnsi="Times New Roman" w:cs="Times New Roman"/>
        </w:rPr>
        <w:t>From an environmental perspective, phasing out coal-fired power reduces global CO₂ emissions by over 20%, while combining demand- and supply-side policies increases reductions to nearly 40%. These findings highlight the trade-off between economic costs and environmental benefits and underscore the importance of revenue recycling, international support, and investment in renewable energy to ensure a cost-effective and equitable energy transition.</w:t>
      </w:r>
    </w:p>
    <w:p w14:paraId="64A95518" w14:textId="77777777" w:rsidR="00E558F6" w:rsidRDefault="00E558F6" w:rsidP="00E558F6">
      <w:pPr>
        <w:rPr>
          <w:rFonts w:ascii="Times New Roman" w:hAnsi="Times New Roman" w:cs="Times New Roman"/>
        </w:rPr>
      </w:pPr>
    </w:p>
    <w:p w14:paraId="4EBDE142" w14:textId="12127A2D" w:rsidR="00860F09" w:rsidRDefault="00860F09">
      <w:pPr>
        <w:rPr>
          <w:rFonts w:ascii="Times New Roman" w:hAnsi="Times New Roman" w:cs="Times New Roman"/>
        </w:rPr>
      </w:pPr>
      <w:r>
        <w:rPr>
          <w:rFonts w:ascii="Times New Roman" w:hAnsi="Times New Roman" w:cs="Times New Roman"/>
        </w:rPr>
        <w:br w:type="page"/>
      </w:r>
    </w:p>
    <w:p w14:paraId="5A276AC4" w14:textId="488D7BA3" w:rsidR="00AE2BD5" w:rsidRPr="002315B7" w:rsidRDefault="00AE2BD5" w:rsidP="00AD3098">
      <w:pPr>
        <w:pStyle w:val="Heading1"/>
        <w:numPr>
          <w:ilvl w:val="0"/>
          <w:numId w:val="2"/>
        </w:numPr>
        <w:rPr>
          <w:rFonts w:ascii="Times New Roman" w:hAnsi="Times New Roman" w:cs="Times New Roman"/>
          <w:b/>
          <w:bCs/>
          <w:sz w:val="28"/>
          <w:szCs w:val="28"/>
        </w:rPr>
      </w:pPr>
      <w:r w:rsidRPr="002315B7">
        <w:rPr>
          <w:rFonts w:ascii="Times New Roman" w:hAnsi="Times New Roman" w:cs="Times New Roman"/>
          <w:b/>
          <w:bCs/>
          <w:sz w:val="28"/>
          <w:szCs w:val="28"/>
        </w:rPr>
        <w:lastRenderedPageBreak/>
        <w:t xml:space="preserve">Introduction </w:t>
      </w:r>
    </w:p>
    <w:p w14:paraId="2393ECCB" w14:textId="277D5CF1" w:rsidR="00652F8D" w:rsidRPr="002315B7" w:rsidRDefault="003B25FD" w:rsidP="00DA6F68">
      <w:pPr>
        <w:spacing w:line="276" w:lineRule="auto"/>
        <w:jc w:val="both"/>
        <w:rPr>
          <w:rFonts w:ascii="Times New Roman" w:hAnsi="Times New Roman" w:cs="Times New Roman"/>
        </w:rPr>
      </w:pPr>
      <w:r w:rsidRPr="002315B7">
        <w:rPr>
          <w:rFonts w:ascii="Times New Roman" w:hAnsi="Times New Roman" w:cs="Times New Roman"/>
        </w:rPr>
        <w:t>Coal has long dominated the global energy system and remains the largest single source of energy</w:t>
      </w:r>
      <w:r w:rsidRPr="002315B7">
        <w:rPr>
          <w:rFonts w:ascii="Times New Roman" w:hAnsi="Times New Roman" w:cs="Times New Roman"/>
        </w:rPr>
        <w:noBreakHyphen/>
        <w:t>related CO₂ emissions.</w:t>
      </w:r>
      <w:r w:rsidR="00AE2BD5" w:rsidRPr="002315B7">
        <w:rPr>
          <w:rStyle w:val="Strong"/>
          <w:rFonts w:ascii="Times New Roman" w:hAnsi="Times New Roman" w:cs="Times New Roman"/>
          <w:b w:val="0"/>
          <w:bCs/>
        </w:rPr>
        <w:t xml:space="preserve"> According to the U.S. Energy Information Administration</w:t>
      </w:r>
      <w:r w:rsidR="00AE2BD5" w:rsidRPr="002315B7">
        <w:rPr>
          <w:rStyle w:val="Strong"/>
          <w:rFonts w:ascii="Times New Roman" w:hAnsi="Times New Roman" w:cs="Times New Roman"/>
          <w:b w:val="0"/>
          <w:bCs/>
        </w:rPr>
        <w:footnoteReference w:id="1"/>
      </w:r>
      <w:r w:rsidR="00AE2BD5" w:rsidRPr="002315B7">
        <w:rPr>
          <w:rStyle w:val="Strong"/>
          <w:rFonts w:ascii="Times New Roman" w:hAnsi="Times New Roman" w:cs="Times New Roman"/>
          <w:b w:val="0"/>
          <w:bCs/>
        </w:rPr>
        <w:t>, coal is the most polluting fossil fuel and emits almost 50 percent more CO₂ than natural gas when burned. On the other side, coal remains a cornerstone of the world’s energy supply. In 2024, coal still accounted for roughly 35% of global electricity generation and 26% of total primary energy consumption, maintaining its position as the single largest source of power generation worldwide; as a result, coal alone was responsible for about 41.6% of energy-related CO₂ emissions</w:t>
      </w:r>
      <w:r w:rsidR="00AE2BD5" w:rsidRPr="002315B7">
        <w:rPr>
          <w:rStyle w:val="Strong"/>
          <w:rFonts w:ascii="Times New Roman" w:hAnsi="Times New Roman" w:cs="Times New Roman"/>
          <w:b w:val="0"/>
          <w:bCs/>
        </w:rPr>
        <w:fldChar w:fldCharType="begin"/>
      </w:r>
      <w:r w:rsidR="00AE2BD5" w:rsidRPr="002315B7">
        <w:rPr>
          <w:rStyle w:val="Strong"/>
          <w:rFonts w:ascii="Times New Roman" w:hAnsi="Times New Roman" w:cs="Times New Roman"/>
          <w:b w:val="0"/>
          <w:bCs/>
        </w:rPr>
        <w:instrText xml:space="preserve"> ADDIN ZOTERO_ITEM CSL_CITATION {"citationID":"UZSQuMRr","properties":{"formattedCitation":"(IEA, 2025)","plainCitation":"(IEA, 2025)","noteIndex":0},"citationItems":[{"id":8060,"uris":["http://zotero.org/groups/5407945/items/B8WBNTD3"],"itemData":{"id":8060,"type":"report","abstract":"This edition of the Global Energy Review is the first comprehensive depiction of the trends that took place in 2024 across the entire energy sector, covering data for all fuels and technologies, all regions and major countries, and energy-related carbon dioxide (CO2) emissions.","event-place":"Paris","language":"en","license":"Licence: CC BY 4.0","publisher":"IEA","publisher-place":"Paris","source":"Zotero","title":"Global Energy Review 2025","URL":"https://www.iea.org/reports/global-energy-review-2025","author":[{"family":"IEA","given":""}],"issued":{"date-parts":[["2025"]]}}}],"schema":"https://github.com/citation-style-language/schema/raw/master/csl-citation.json"} </w:instrText>
      </w:r>
      <w:r w:rsidR="00AE2BD5" w:rsidRPr="002315B7">
        <w:rPr>
          <w:rStyle w:val="Strong"/>
          <w:rFonts w:ascii="Times New Roman" w:hAnsi="Times New Roman" w:cs="Times New Roman"/>
          <w:b w:val="0"/>
          <w:bCs/>
        </w:rPr>
        <w:fldChar w:fldCharType="separate"/>
      </w:r>
      <w:r w:rsidR="00AE2BD5" w:rsidRPr="002315B7">
        <w:rPr>
          <w:rStyle w:val="Strong"/>
          <w:rFonts w:ascii="Times New Roman" w:hAnsi="Times New Roman" w:cs="Times New Roman"/>
          <w:b w:val="0"/>
          <w:bCs/>
        </w:rPr>
        <w:t xml:space="preserve"> (IEA, 2025)</w:t>
      </w:r>
      <w:r w:rsidR="00AE2BD5" w:rsidRPr="002315B7">
        <w:rPr>
          <w:rStyle w:val="Strong"/>
          <w:rFonts w:ascii="Times New Roman" w:hAnsi="Times New Roman" w:cs="Times New Roman"/>
          <w:b w:val="0"/>
          <w:bCs/>
        </w:rPr>
        <w:fldChar w:fldCharType="end"/>
      </w:r>
      <w:r w:rsidR="00AE2BD5" w:rsidRPr="002315B7">
        <w:rPr>
          <w:rStyle w:val="Strong"/>
          <w:rFonts w:ascii="Times New Roman" w:hAnsi="Times New Roman" w:cs="Times New Roman"/>
          <w:b w:val="0"/>
          <w:bCs/>
        </w:rPr>
        <w:t xml:space="preserve">. </w:t>
      </w:r>
      <w:r w:rsidR="00652F8D" w:rsidRPr="002315B7">
        <w:rPr>
          <w:rFonts w:ascii="Times New Roman" w:hAnsi="Times New Roman" w:cs="Times New Roman"/>
        </w:rPr>
        <w:t>Consequently, phasing out coal power generation and coal production has become a central pillar of global decarbonization strategies (Jewell et al., 2019).</w:t>
      </w:r>
    </w:p>
    <w:p w14:paraId="7CEFDBBE" w14:textId="77777777" w:rsidR="00652F8D" w:rsidRPr="002315B7" w:rsidRDefault="00652F8D" w:rsidP="00DA6F68">
      <w:pPr>
        <w:jc w:val="both"/>
        <w:rPr>
          <w:rFonts w:ascii="Times New Roman" w:hAnsi="Times New Roman" w:cs="Times New Roman"/>
        </w:rPr>
      </w:pPr>
      <w:r w:rsidRPr="002315B7">
        <w:rPr>
          <w:rFonts w:ascii="Times New Roman" w:hAnsi="Times New Roman" w:cs="Times New Roman"/>
        </w:rPr>
        <w:t>While the environmental benefits of coal phase-out are well established, the associated economic implications are complex and unevenly distributed across regions and sectors. Coal-dependent economies face potential challenges including employment losses, reduced export revenues, and structural adjustment costs (Rai &amp; Henry, 2016). At the same time, the transition may generate new opportunities through investment in renewable energy, technological innovation, and improvements in energy efficiency (IRENA, 2021). Understanding these trade-offs is critical for designing effective and equitable climate policies.</w:t>
      </w:r>
    </w:p>
    <w:p w14:paraId="18CE0A7A" w14:textId="1F514A91" w:rsidR="00652F8D" w:rsidRPr="002315B7" w:rsidRDefault="00652F8D" w:rsidP="00DA6F68">
      <w:pPr>
        <w:jc w:val="both"/>
        <w:rPr>
          <w:rFonts w:ascii="Times New Roman" w:hAnsi="Times New Roman" w:cs="Times New Roman"/>
        </w:rPr>
      </w:pPr>
      <w:r w:rsidRPr="002315B7">
        <w:rPr>
          <w:rFonts w:ascii="Times New Roman" w:hAnsi="Times New Roman" w:cs="Times New Roman"/>
        </w:rPr>
        <w:t>To assess these impacts, economy-wide modelling approaches are essential. Computable general equilibrium (CGE) models, such as the Global Trade Analysis Project (GTAP) framework, are widely used to evaluate the interactions between energy systems, trade, and macroeconomic outcomes (Hertel, 1997). In particular, the GTAP-Power extension enables detailed representation of electricity generation technologies, allowing for more accurate analysis of power sector transitions (</w:t>
      </w:r>
      <w:r w:rsidR="00742B40" w:rsidRPr="002315B7">
        <w:rPr>
          <w:rFonts w:ascii="Times New Roman" w:hAnsi="Times New Roman" w:cs="Times New Roman"/>
        </w:rPr>
        <w:t>Burniaux &amp; Truong, 2002</w:t>
      </w:r>
      <w:r w:rsidR="00660F45">
        <w:rPr>
          <w:rFonts w:ascii="Times New Roman" w:hAnsi="Times New Roman" w:cs="Times New Roman"/>
        </w:rPr>
        <w:t xml:space="preserve">; </w:t>
      </w:r>
      <w:r w:rsidRPr="002315B7">
        <w:rPr>
          <w:rFonts w:ascii="Times New Roman" w:hAnsi="Times New Roman" w:cs="Times New Roman"/>
        </w:rPr>
        <w:t>Peters, Hertel, &amp; Liu, 2016).</w:t>
      </w:r>
    </w:p>
    <w:p w14:paraId="62F5541D" w14:textId="687A0AF1" w:rsidR="00676351" w:rsidRPr="002315B7" w:rsidRDefault="005B5621" w:rsidP="00DA6F68">
      <w:pPr>
        <w:spacing w:line="276" w:lineRule="auto"/>
        <w:jc w:val="both"/>
        <w:rPr>
          <w:rFonts w:ascii="Times New Roman" w:hAnsi="Times New Roman" w:cs="Times New Roman"/>
        </w:rPr>
      </w:pPr>
      <w:r w:rsidRPr="002315B7">
        <w:rPr>
          <w:rFonts w:ascii="Times New Roman" w:eastAsia="DengXian" w:hAnsi="Times New Roman" w:cs="Times New Roman"/>
          <w:color w:val="000000"/>
        </w:rPr>
        <w:t xml:space="preserve">In this study, </w:t>
      </w:r>
      <w:r w:rsidR="008D1C95" w:rsidRPr="002315B7">
        <w:rPr>
          <w:rFonts w:ascii="Times New Roman" w:eastAsia="DengXian" w:hAnsi="Times New Roman" w:cs="Times New Roman"/>
          <w:color w:val="000000"/>
        </w:rPr>
        <w:t>applying the GTAP</w:t>
      </w:r>
      <w:r w:rsidR="00660F45">
        <w:rPr>
          <w:rFonts w:ascii="Times New Roman" w:eastAsia="DengXian" w:hAnsi="Times New Roman" w:cs="Times New Roman"/>
          <w:color w:val="000000"/>
        </w:rPr>
        <w:t>-</w:t>
      </w:r>
      <w:r w:rsidR="008D1C95" w:rsidRPr="002315B7">
        <w:rPr>
          <w:rFonts w:ascii="Times New Roman" w:eastAsia="DengXian" w:hAnsi="Times New Roman" w:cs="Times New Roman"/>
          <w:color w:val="000000"/>
        </w:rPr>
        <w:t xml:space="preserve">Power model with its 2017 database, </w:t>
      </w:r>
      <w:r w:rsidR="00676351" w:rsidRPr="002315B7">
        <w:rPr>
          <w:rFonts w:ascii="Times New Roman" w:hAnsi="Times New Roman" w:cs="Times New Roman"/>
        </w:rPr>
        <w:t>we simulate scenarios involving global coal power exit followed by coal production restraint across 94 regions. We assess impacts on GDP, consumption, employment, electricity prices, trade volumes, output, carbon emissions</w:t>
      </w:r>
      <w:r w:rsidR="004D759E">
        <w:rPr>
          <w:rFonts w:ascii="Times New Roman" w:hAnsi="Times New Roman" w:cs="Times New Roman"/>
        </w:rPr>
        <w:t xml:space="preserve"> and other economic variables</w:t>
      </w:r>
      <w:r w:rsidR="00676351" w:rsidRPr="002315B7">
        <w:rPr>
          <w:rFonts w:ascii="Times New Roman" w:hAnsi="Times New Roman" w:cs="Times New Roman"/>
        </w:rPr>
        <w:t xml:space="preserve">. Our results shed light on how </w:t>
      </w:r>
      <w:r w:rsidR="00CF67D0">
        <w:rPr>
          <w:rFonts w:ascii="Times New Roman" w:hAnsi="Times New Roman" w:cs="Times New Roman"/>
        </w:rPr>
        <w:t xml:space="preserve">coal </w:t>
      </w:r>
      <w:r w:rsidR="00676351" w:rsidRPr="002315B7">
        <w:rPr>
          <w:rFonts w:ascii="Times New Roman" w:hAnsi="Times New Roman" w:cs="Times New Roman"/>
        </w:rPr>
        <w:t>exit policies affects economic outcomes and their heterogeneity across coal-consuming and producing countries, providing policy-relevant insights for the design of globally coordinated, just transition pathways.</w:t>
      </w:r>
    </w:p>
    <w:p w14:paraId="23483CC1" w14:textId="42197489" w:rsidR="00602F3E" w:rsidRPr="00AD3098" w:rsidRDefault="00602F3E" w:rsidP="00AD3098">
      <w:pPr>
        <w:pStyle w:val="Heading1"/>
        <w:numPr>
          <w:ilvl w:val="0"/>
          <w:numId w:val="2"/>
        </w:numPr>
        <w:rPr>
          <w:rFonts w:ascii="Times New Roman" w:hAnsi="Times New Roman" w:cs="Times New Roman"/>
          <w:b/>
          <w:bCs/>
          <w:sz w:val="28"/>
          <w:szCs w:val="28"/>
        </w:rPr>
      </w:pPr>
      <w:r w:rsidRPr="00AD3098">
        <w:rPr>
          <w:rFonts w:ascii="Times New Roman" w:hAnsi="Times New Roman" w:cs="Times New Roman"/>
          <w:b/>
          <w:bCs/>
          <w:sz w:val="28"/>
          <w:szCs w:val="28"/>
        </w:rPr>
        <w:t>Literature Review</w:t>
      </w:r>
    </w:p>
    <w:p w14:paraId="254F80F2" w14:textId="77777777" w:rsidR="00602F3E" w:rsidRPr="002315B7" w:rsidRDefault="00602F3E" w:rsidP="00DA6F68">
      <w:pPr>
        <w:jc w:val="both"/>
        <w:rPr>
          <w:rFonts w:ascii="Times New Roman" w:hAnsi="Times New Roman" w:cs="Times New Roman"/>
        </w:rPr>
      </w:pPr>
      <w:r w:rsidRPr="002315B7">
        <w:rPr>
          <w:rFonts w:ascii="Times New Roman" w:hAnsi="Times New Roman" w:cs="Times New Roman"/>
        </w:rPr>
        <w:t>A substantial body of literature has examined the economic and environmental implications of transitioning away from coal. Early studies focused primarily on the role of coal in global emissions and the potential benefits of reducing coal consumption for achieving climate targets (IPCC, 2014). More recent work has shifted toward evaluating the economic consequences of coal phase-out policies, particularly using integrated assessment models and CGE frameworks.</w:t>
      </w:r>
    </w:p>
    <w:p w14:paraId="76128CAB" w14:textId="2C835972" w:rsidR="00602F3E" w:rsidRPr="002315B7" w:rsidRDefault="00602F3E" w:rsidP="00DA6F68">
      <w:pPr>
        <w:jc w:val="both"/>
        <w:rPr>
          <w:rFonts w:ascii="Times New Roman" w:hAnsi="Times New Roman" w:cs="Times New Roman"/>
        </w:rPr>
      </w:pPr>
      <w:r w:rsidRPr="002315B7">
        <w:rPr>
          <w:rFonts w:ascii="Times New Roman" w:hAnsi="Times New Roman" w:cs="Times New Roman"/>
        </w:rPr>
        <w:t xml:space="preserve">CGE models have been extensively applied to analyze energy and climate policies due to their ability to capture economy-wide interactions. The </w:t>
      </w:r>
      <w:r w:rsidR="001E567A">
        <w:rPr>
          <w:rFonts w:ascii="Times New Roman" w:hAnsi="Times New Roman" w:cs="Times New Roman"/>
        </w:rPr>
        <w:t>GTAP</w:t>
      </w:r>
      <w:r w:rsidRPr="002315B7">
        <w:rPr>
          <w:rFonts w:ascii="Times New Roman" w:hAnsi="Times New Roman" w:cs="Times New Roman"/>
        </w:rPr>
        <w:t xml:space="preserve"> framework has been widely used in this context, with extensions such as GTAP-E and GTAP-Power enabling detailed representation of energy sectors (Burniaux &amp; Truong, 2002; Peters et al., 2016). Studies using these models have demonstrated that carbon pricing, renewable energy expansion, and fossil fuel phase-outs can lead to significant structural changes in economies, affecting output, trade, and welfare (Böhringer &amp; Rutherford, 2002).</w:t>
      </w:r>
    </w:p>
    <w:p w14:paraId="40AB6446" w14:textId="53B8E8B2" w:rsidR="00602F3E" w:rsidRPr="002315B7" w:rsidRDefault="00602F3E" w:rsidP="00DA6F68">
      <w:pPr>
        <w:jc w:val="both"/>
        <w:rPr>
          <w:rFonts w:ascii="Times New Roman" w:hAnsi="Times New Roman" w:cs="Times New Roman"/>
        </w:rPr>
      </w:pPr>
      <w:r w:rsidRPr="002315B7">
        <w:rPr>
          <w:rFonts w:ascii="Times New Roman" w:hAnsi="Times New Roman" w:cs="Times New Roman"/>
        </w:rPr>
        <w:t>Within this literature, several studies have specifically examined coal phase-out scenarios. These analyses generally find that eliminating coal-fired power generation leads to reductions in emissions and shifts in energy mixes toward cleaner sources, but also results in short- to medium-term economic costs in coal-dependent regions (Jewell et al., 2019; Steckel et al., 2020</w:t>
      </w:r>
      <w:r w:rsidR="00A856C2">
        <w:rPr>
          <w:rFonts w:ascii="Times New Roman" w:hAnsi="Times New Roman" w:cs="Times New Roman"/>
        </w:rPr>
        <w:t>, Peng</w:t>
      </w:r>
      <w:r w:rsidR="00CC6CD7">
        <w:rPr>
          <w:rFonts w:ascii="Times New Roman" w:hAnsi="Times New Roman" w:cs="Times New Roman"/>
        </w:rPr>
        <w:t xml:space="preserve"> et al., 2025</w:t>
      </w:r>
      <w:r w:rsidRPr="002315B7">
        <w:rPr>
          <w:rFonts w:ascii="Times New Roman" w:hAnsi="Times New Roman" w:cs="Times New Roman"/>
        </w:rPr>
        <w:t>). The magnitude of these impacts depends on factors such as energy substitution possibilities, labor mobility, and policy design.</w:t>
      </w:r>
    </w:p>
    <w:p w14:paraId="0A32977E" w14:textId="77777777" w:rsidR="00602F3E" w:rsidRPr="002315B7" w:rsidRDefault="00602F3E" w:rsidP="00DA6F68">
      <w:pPr>
        <w:jc w:val="both"/>
        <w:rPr>
          <w:rFonts w:ascii="Times New Roman" w:hAnsi="Times New Roman" w:cs="Times New Roman"/>
        </w:rPr>
      </w:pPr>
      <w:r w:rsidRPr="002315B7">
        <w:rPr>
          <w:rFonts w:ascii="Times New Roman" w:hAnsi="Times New Roman" w:cs="Times New Roman"/>
        </w:rPr>
        <w:t>Another strand of research focuses on the distinction between demand-side and supply-side climate policies. Demand-side policies, such as carbon taxes and emissions regulations, primarily target energy consumption, whereas supply-side policies restrict fossil fuel extraction (Asheim et al., 2019). Emerging evidence suggests that supply-side measures—such as limiting coal production—can complement demand-side policies by addressing carbon leakage and reducing global fuel supply (Harstad, 2012). However, the economic implications of such policies remain less explored, particularly in a global general equilibrium context.</w:t>
      </w:r>
    </w:p>
    <w:p w14:paraId="51EA69E1" w14:textId="77777777" w:rsidR="00602F3E" w:rsidRPr="002315B7" w:rsidRDefault="00602F3E" w:rsidP="00DA6F68">
      <w:pPr>
        <w:jc w:val="both"/>
        <w:rPr>
          <w:rFonts w:ascii="Times New Roman" w:hAnsi="Times New Roman" w:cs="Times New Roman"/>
        </w:rPr>
      </w:pPr>
      <w:r w:rsidRPr="002315B7">
        <w:rPr>
          <w:rFonts w:ascii="Times New Roman" w:hAnsi="Times New Roman" w:cs="Times New Roman"/>
        </w:rPr>
        <w:t>Recent studies have also highlighted the importance of considering distributional effects and just transition concerns. Coal phase-out policies can disproportionately affect certain regions, industries, and workers, necessitating targeted policy interventions (Markkanen &amp; Anger-Kraavi, 2019). The concept of a “just transition,” promoted by organizations such as the International Labour Organization, emphasizes the need to balance environmental objectives with social and economic equity (ILO, 2015).</w:t>
      </w:r>
    </w:p>
    <w:p w14:paraId="28ECC3EB" w14:textId="5235824D" w:rsidR="00602F3E" w:rsidRPr="002315B7" w:rsidRDefault="00602F3E" w:rsidP="00DA6F68">
      <w:pPr>
        <w:jc w:val="both"/>
        <w:rPr>
          <w:rFonts w:ascii="Times New Roman" w:hAnsi="Times New Roman" w:cs="Times New Roman"/>
        </w:rPr>
      </w:pPr>
      <w:r w:rsidRPr="002315B7">
        <w:rPr>
          <w:rFonts w:ascii="Times New Roman" w:hAnsi="Times New Roman" w:cs="Times New Roman"/>
        </w:rPr>
        <w:t>Despite the growing literature, there remains a gap in understanding the combined effects of phasing out coal power generation and coal production at the global level. Most existing studies focus on either electricity generation or fossil fuel extraction in isolation. This paper addresses this gap by using the GTAP-</w:t>
      </w:r>
      <w:r w:rsidR="003F308F">
        <w:rPr>
          <w:rFonts w:ascii="Times New Roman" w:hAnsi="Times New Roman" w:cs="Times New Roman"/>
        </w:rPr>
        <w:t>E-</w:t>
      </w:r>
      <w:r w:rsidRPr="002315B7">
        <w:rPr>
          <w:rFonts w:ascii="Times New Roman" w:hAnsi="Times New Roman" w:cs="Times New Roman"/>
        </w:rPr>
        <w:t>Power model to evaluate both dimensions within a unified framework, providing a more comprehensive assessment of the economic implications of coal phase-out policies.</w:t>
      </w:r>
    </w:p>
    <w:p w14:paraId="2FE5E06B" w14:textId="6663EBD6" w:rsidR="00AE2BD5" w:rsidRPr="00CE6997" w:rsidRDefault="00AE2BD5" w:rsidP="00AD3098">
      <w:pPr>
        <w:pStyle w:val="Heading1"/>
        <w:numPr>
          <w:ilvl w:val="0"/>
          <w:numId w:val="2"/>
        </w:numPr>
        <w:rPr>
          <w:rFonts w:ascii="Times New Roman" w:hAnsi="Times New Roman" w:cs="Times New Roman"/>
          <w:b/>
          <w:bCs/>
          <w:sz w:val="28"/>
          <w:szCs w:val="28"/>
        </w:rPr>
      </w:pPr>
      <w:r w:rsidRPr="00CE6997">
        <w:rPr>
          <w:rFonts w:ascii="Times New Roman" w:hAnsi="Times New Roman" w:cs="Times New Roman"/>
          <w:b/>
          <w:bCs/>
          <w:sz w:val="28"/>
          <w:szCs w:val="28"/>
        </w:rPr>
        <w:t>Methodology and scenarios design</w:t>
      </w:r>
    </w:p>
    <w:p w14:paraId="1EA85714" w14:textId="2C2C832B" w:rsidR="00C32283" w:rsidRDefault="00953EDD" w:rsidP="00DA6F68">
      <w:pPr>
        <w:spacing w:line="276" w:lineRule="auto"/>
        <w:jc w:val="both"/>
        <w:rPr>
          <w:rFonts w:ascii="Times New Roman Regular" w:hAnsi="Times New Roman Regular" w:cs="Times New Roman Regular"/>
          <w:szCs w:val="28"/>
        </w:rPr>
      </w:pPr>
      <w:r>
        <w:rPr>
          <w:rFonts w:ascii="Times New Roman Regular" w:hAnsi="Times New Roman Regular" w:cs="Times New Roman Regular"/>
          <w:szCs w:val="28"/>
        </w:rPr>
        <w:t xml:space="preserve">We used </w:t>
      </w:r>
      <w:r w:rsidR="00C32283" w:rsidRPr="00C32283">
        <w:rPr>
          <w:rFonts w:ascii="Times New Roman Regular" w:hAnsi="Times New Roman Regular" w:cs="Times New Roman Regular"/>
          <w:szCs w:val="28"/>
        </w:rPr>
        <w:t>GTAP-Power</w:t>
      </w:r>
      <w:r w:rsidR="00C32283">
        <w:rPr>
          <w:rFonts w:ascii="Times New Roman Regular" w:hAnsi="Times New Roman Regular" w:cs="Times New Roman Regular"/>
          <w:szCs w:val="28"/>
        </w:rPr>
        <w:t xml:space="preserve"> model</w:t>
      </w:r>
      <w:r>
        <w:rPr>
          <w:rFonts w:ascii="Times New Roman Regular" w:hAnsi="Times New Roman Regular" w:cs="Times New Roman Regular"/>
          <w:szCs w:val="28"/>
        </w:rPr>
        <w:t xml:space="preserve"> to conduct our research. GTAP-Power model </w:t>
      </w:r>
      <w:r w:rsidR="00C32283" w:rsidRPr="00C32283">
        <w:rPr>
          <w:rFonts w:ascii="Times New Roman Regular" w:hAnsi="Times New Roman Regular" w:cs="Times New Roman Regular"/>
          <w:szCs w:val="28"/>
        </w:rPr>
        <w:t>features nested capital and energy substitution, detailed energy and carbon emission accounts, energy and electricity nesting</w:t>
      </w:r>
      <w:r w:rsidR="00E42E98">
        <w:rPr>
          <w:rFonts w:ascii="Times New Roman Regular" w:hAnsi="Times New Roman Regular" w:cs="Times New Roman Regular"/>
          <w:szCs w:val="28"/>
        </w:rPr>
        <w:t xml:space="preserve">. Figure 1 shows </w:t>
      </w:r>
      <w:r w:rsidR="00790A5D">
        <w:rPr>
          <w:rFonts w:ascii="Times New Roman Regular" w:hAnsi="Times New Roman Regular" w:cs="Times New Roman Regular"/>
          <w:szCs w:val="28"/>
        </w:rPr>
        <w:t xml:space="preserve">the </w:t>
      </w:r>
      <w:r w:rsidR="003F308F">
        <w:rPr>
          <w:rFonts w:ascii="Times New Roman Regular" w:hAnsi="Times New Roman Regular" w:cs="Times New Roman Regular"/>
          <w:szCs w:val="28"/>
        </w:rPr>
        <w:t>nest</w:t>
      </w:r>
      <w:r w:rsidR="004C528A">
        <w:rPr>
          <w:rFonts w:ascii="Times New Roman Regular" w:hAnsi="Times New Roman Regular" w:cs="Times New Roman Regular"/>
          <w:szCs w:val="28"/>
        </w:rPr>
        <w:t>ing between</w:t>
      </w:r>
      <w:r w:rsidR="003F308F">
        <w:rPr>
          <w:rFonts w:ascii="Times New Roman Regular" w:hAnsi="Times New Roman Regular" w:cs="Times New Roman Regular"/>
          <w:szCs w:val="28"/>
        </w:rPr>
        <w:t xml:space="preserve"> capital and energy</w:t>
      </w:r>
      <w:r w:rsidR="004C528A">
        <w:rPr>
          <w:rFonts w:ascii="Times New Roman Regular" w:hAnsi="Times New Roman Regular" w:cs="Times New Roman Regular"/>
          <w:szCs w:val="28"/>
        </w:rPr>
        <w:t>, and b</w:t>
      </w:r>
      <w:r w:rsidR="00565FE0">
        <w:rPr>
          <w:rFonts w:ascii="Times New Roman Regular" w:hAnsi="Times New Roman Regular" w:cs="Times New Roman Regular"/>
          <w:szCs w:val="28"/>
        </w:rPr>
        <w:t xml:space="preserve">etween different energy types </w:t>
      </w:r>
      <w:r w:rsidR="003F308F">
        <w:rPr>
          <w:rFonts w:ascii="Times New Roman Regular" w:hAnsi="Times New Roman Regular" w:cs="Times New Roman Regular"/>
          <w:szCs w:val="28"/>
        </w:rPr>
        <w:t>in GTAP-E power model</w:t>
      </w:r>
      <w:r w:rsidR="00007A24">
        <w:rPr>
          <w:rFonts w:ascii="Times New Roman Regular" w:hAnsi="Times New Roman Regular" w:cs="Times New Roman Regular"/>
          <w:szCs w:val="28"/>
        </w:rPr>
        <w:t xml:space="preserve"> as stated in </w:t>
      </w:r>
      <w:r w:rsidR="00007A24" w:rsidRPr="007700B5">
        <w:rPr>
          <w:rFonts w:ascii="Times New Roman Regular" w:hAnsi="Times New Roman Regular" w:cs="Times New Roman Regular"/>
          <w:szCs w:val="28"/>
        </w:rPr>
        <w:t>(Burniaux and Truong, 2002)</w:t>
      </w:r>
      <w:r w:rsidR="00007A24">
        <w:rPr>
          <w:rFonts w:ascii="Times New Roman Regular" w:hAnsi="Times New Roman Regular" w:cs="Times New Roman Regular"/>
          <w:szCs w:val="28"/>
        </w:rPr>
        <w:t>.</w:t>
      </w:r>
      <w:r w:rsidR="00565FE0">
        <w:rPr>
          <w:rFonts w:ascii="Times New Roman Regular" w:hAnsi="Times New Roman Regular" w:cs="Times New Roman Regular"/>
          <w:szCs w:val="28"/>
        </w:rPr>
        <w:t xml:space="preserve"> </w:t>
      </w:r>
      <w:r w:rsidR="00B378F5">
        <w:rPr>
          <w:rFonts w:ascii="Times New Roman Regular" w:hAnsi="Times New Roman Regular" w:cs="Times New Roman Regular"/>
          <w:szCs w:val="28"/>
        </w:rPr>
        <w:t xml:space="preserve">The substitution elasticity of each nesting is also shown in </w:t>
      </w:r>
      <w:r w:rsidR="00064287">
        <w:rPr>
          <w:rFonts w:ascii="Times New Roman Regular" w:hAnsi="Times New Roman Regular" w:cs="Times New Roman Regular"/>
          <w:szCs w:val="28"/>
        </w:rPr>
        <w:t xml:space="preserve">Figure 1. </w:t>
      </w:r>
    </w:p>
    <w:p w14:paraId="41926ACD" w14:textId="77777777" w:rsidR="00860F09" w:rsidRDefault="00860F09" w:rsidP="00DA6F68">
      <w:pPr>
        <w:spacing w:line="276" w:lineRule="auto"/>
        <w:jc w:val="both"/>
        <w:rPr>
          <w:rFonts w:ascii="Times New Roman Regular" w:hAnsi="Times New Roman Regular" w:cs="Times New Roman Regular"/>
          <w:szCs w:val="28"/>
        </w:rPr>
      </w:pPr>
    </w:p>
    <w:p w14:paraId="4F65EF8D" w14:textId="00020F42" w:rsidR="00790A5D" w:rsidRPr="00790A5D" w:rsidRDefault="00790A5D" w:rsidP="00DA6F68">
      <w:pPr>
        <w:spacing w:line="276" w:lineRule="auto"/>
        <w:jc w:val="center"/>
        <w:rPr>
          <w:b/>
          <w:bCs/>
          <w:noProof/>
        </w:rPr>
      </w:pPr>
      <w:r w:rsidRPr="00790A5D">
        <w:rPr>
          <w:rFonts w:ascii="Times New Roman Regular" w:hAnsi="Times New Roman Regular" w:cs="Times New Roman Regular"/>
          <w:b/>
          <w:bCs/>
          <w:szCs w:val="28"/>
        </w:rPr>
        <w:t>Figure 1: Nested capital and energy substitution in GTAP-E-Power</w:t>
      </w:r>
    </w:p>
    <w:p w14:paraId="110C8A82" w14:textId="6AD6A84F" w:rsidR="007B2816" w:rsidRDefault="00DA6F68" w:rsidP="007A3579">
      <w:pPr>
        <w:spacing w:line="276" w:lineRule="auto"/>
        <w:jc w:val="center"/>
        <w:rPr>
          <w:noProof/>
        </w:rPr>
      </w:pPr>
      <w:r>
        <w:rPr>
          <w:noProof/>
        </w:rPr>
        <w:drawing>
          <wp:inline distT="0" distB="0" distL="0" distR="0" wp14:anchorId="4803C640" wp14:editId="6F3876EB">
            <wp:extent cx="4795365" cy="4183326"/>
            <wp:effectExtent l="0" t="0" r="5715" b="8255"/>
            <wp:docPr id="12" name="Picture 11" descr="A diagram of energy and energy&#10;&#10;AI-generated content may be incorrect.">
              <a:extLst xmlns:a="http://schemas.openxmlformats.org/drawingml/2006/main">
                <a:ext uri="{FF2B5EF4-FFF2-40B4-BE49-F238E27FC236}">
                  <a16:creationId xmlns:a16="http://schemas.microsoft.com/office/drawing/2014/main" id="{96AD5385-9420-ADE7-C769-270C443268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A diagram of energy and energy&#10;&#10;AI-generated content may be incorrect.">
                      <a:extLst>
                        <a:ext uri="{FF2B5EF4-FFF2-40B4-BE49-F238E27FC236}">
                          <a16:creationId xmlns:a16="http://schemas.microsoft.com/office/drawing/2014/main" id="{96AD5385-9420-ADE7-C769-270C443268E9}"/>
                        </a:ext>
                      </a:extLst>
                    </pic:cNvPr>
                    <pic:cNvPicPr>
                      <a:picLocks noChangeAspect="1"/>
                    </pic:cNvPicPr>
                  </pic:nvPicPr>
                  <pic:blipFill>
                    <a:blip r:embed="rId8"/>
                    <a:srcRect b="523"/>
                    <a:stretch/>
                  </pic:blipFill>
                  <pic:spPr>
                    <a:xfrm>
                      <a:off x="0" y="0"/>
                      <a:ext cx="4810592" cy="4196610"/>
                    </a:xfrm>
                    <a:prstGeom prst="rect">
                      <a:avLst/>
                    </a:prstGeom>
                  </pic:spPr>
                </pic:pic>
              </a:graphicData>
            </a:graphic>
          </wp:inline>
        </w:drawing>
      </w:r>
    </w:p>
    <w:p w14:paraId="2D8339E9" w14:textId="240A0C4B" w:rsidR="007A3579" w:rsidRPr="007A3579" w:rsidRDefault="00571DBC" w:rsidP="00571DBC">
      <w:pPr>
        <w:spacing w:line="276" w:lineRule="auto"/>
        <w:rPr>
          <w:rFonts w:ascii="Times New Roman" w:hAnsi="Times New Roman" w:cs="Times New Roman"/>
          <w:noProof/>
          <w:sz w:val="20"/>
          <w:szCs w:val="20"/>
        </w:rPr>
      </w:pPr>
      <w:r>
        <w:rPr>
          <w:rFonts w:ascii="Times New Roman" w:hAnsi="Times New Roman" w:cs="Times New Roman"/>
          <w:noProof/>
          <w:sz w:val="20"/>
          <w:szCs w:val="20"/>
        </w:rPr>
        <w:t xml:space="preserve">                        </w:t>
      </w:r>
      <w:r w:rsidR="007A3579" w:rsidRPr="007A3579">
        <w:rPr>
          <w:rFonts w:ascii="Times New Roman" w:hAnsi="Times New Roman" w:cs="Times New Roman"/>
          <w:noProof/>
          <w:sz w:val="20"/>
          <w:szCs w:val="20"/>
        </w:rPr>
        <w:t xml:space="preserve">Source: </w:t>
      </w:r>
      <w:r w:rsidRPr="00571DBC">
        <w:rPr>
          <w:rFonts w:ascii="Times New Roman" w:hAnsi="Times New Roman" w:cs="Times New Roman"/>
          <w:sz w:val="20"/>
          <w:szCs w:val="20"/>
        </w:rPr>
        <w:t>Peters et al., 2016</w:t>
      </w:r>
    </w:p>
    <w:p w14:paraId="7785C64A" w14:textId="64617D57" w:rsidR="008E220B" w:rsidRDefault="002F6A6E" w:rsidP="00DA6F68">
      <w:pPr>
        <w:spacing w:line="276" w:lineRule="auto"/>
        <w:jc w:val="both"/>
        <w:rPr>
          <w:rFonts w:ascii="Times New Roman Regular" w:hAnsi="Times New Roman Regular" w:cs="Times New Roman Regular"/>
          <w:szCs w:val="28"/>
        </w:rPr>
      </w:pPr>
      <w:r>
        <w:rPr>
          <w:rFonts w:ascii="Times New Roman Regular" w:hAnsi="Times New Roman Regular" w:cs="Times New Roman Regular"/>
          <w:szCs w:val="28"/>
        </w:rPr>
        <w:t>When we conducted our simulations, we made</w:t>
      </w:r>
      <w:r w:rsidR="007700B5" w:rsidRPr="007700B5">
        <w:rPr>
          <w:rFonts w:ascii="Times New Roman Regular" w:hAnsi="Times New Roman Regular" w:cs="Times New Roman Regular"/>
          <w:szCs w:val="28"/>
        </w:rPr>
        <w:t xml:space="preserve"> modifications</w:t>
      </w:r>
      <w:r w:rsidR="00104701">
        <w:rPr>
          <w:rFonts w:ascii="Times New Roman Regular" w:hAnsi="Times New Roman Regular" w:cs="Times New Roman Regular"/>
          <w:szCs w:val="28"/>
        </w:rPr>
        <w:t xml:space="preserve"> to some </w:t>
      </w:r>
      <w:r w:rsidR="008E220B">
        <w:rPr>
          <w:rFonts w:ascii="Times New Roman Regular" w:hAnsi="Times New Roman Regular" w:cs="Times New Roman Regular"/>
          <w:szCs w:val="28"/>
        </w:rPr>
        <w:t xml:space="preserve">substitution </w:t>
      </w:r>
      <w:r w:rsidR="00104701">
        <w:rPr>
          <w:rFonts w:ascii="Times New Roman Regular" w:hAnsi="Times New Roman Regular" w:cs="Times New Roman Regular"/>
          <w:szCs w:val="28"/>
        </w:rPr>
        <w:t>elasticities</w:t>
      </w:r>
      <w:r w:rsidR="008E220B">
        <w:rPr>
          <w:rFonts w:ascii="Times New Roman Regular" w:hAnsi="Times New Roman Regular" w:cs="Times New Roman Regular"/>
          <w:szCs w:val="28"/>
        </w:rPr>
        <w:t xml:space="preserve"> which are </w:t>
      </w:r>
      <w:r w:rsidR="007700B5" w:rsidRPr="007700B5">
        <w:rPr>
          <w:rFonts w:ascii="Times New Roman Regular" w:hAnsi="Times New Roman Regular" w:cs="Times New Roman Regular"/>
          <w:szCs w:val="28"/>
        </w:rPr>
        <w:t xml:space="preserve">shown in </w:t>
      </w:r>
      <w:r>
        <w:rPr>
          <w:rFonts w:ascii="Times New Roman Regular" w:hAnsi="Times New Roman Regular" w:cs="Times New Roman Regular"/>
          <w:szCs w:val="28"/>
        </w:rPr>
        <w:t>Table</w:t>
      </w:r>
      <w:r w:rsidR="003B014A">
        <w:rPr>
          <w:rFonts w:ascii="Times New Roman Regular" w:hAnsi="Times New Roman Regular" w:cs="Times New Roman Regular"/>
          <w:szCs w:val="28"/>
        </w:rPr>
        <w:t xml:space="preserve"> 1</w:t>
      </w:r>
      <w:r w:rsidR="007700B5" w:rsidRPr="007700B5">
        <w:rPr>
          <w:rFonts w:ascii="Times New Roman Regular" w:hAnsi="Times New Roman Regular" w:cs="Times New Roman Regular"/>
          <w:szCs w:val="28"/>
        </w:rPr>
        <w:t>.</w:t>
      </w:r>
      <w:r w:rsidR="003E41AB">
        <w:rPr>
          <w:rFonts w:ascii="Times New Roman Regular" w:hAnsi="Times New Roman Regular" w:cs="Times New Roman Regular"/>
          <w:szCs w:val="28"/>
        </w:rPr>
        <w:t xml:space="preserve"> For the justifications of these modifications please see </w:t>
      </w:r>
      <w:r w:rsidR="00B955DC" w:rsidRPr="00B955DC">
        <w:rPr>
          <w:rFonts w:ascii="Times New Roman Regular" w:hAnsi="Times New Roman Regular" w:cs="Times New Roman Regular"/>
          <w:szCs w:val="28"/>
        </w:rPr>
        <w:t>Marginson</w:t>
      </w:r>
      <w:r w:rsidR="00B955DC">
        <w:rPr>
          <w:rFonts w:ascii="Times New Roman Regular" w:hAnsi="Times New Roman Regular" w:cs="Times New Roman Regular"/>
          <w:szCs w:val="28"/>
        </w:rPr>
        <w:t xml:space="preserve"> (202</w:t>
      </w:r>
      <w:r w:rsidR="006A27D1">
        <w:rPr>
          <w:rFonts w:ascii="Times New Roman Regular" w:hAnsi="Times New Roman Regular" w:cs="Times New Roman Regular"/>
          <w:szCs w:val="28"/>
        </w:rPr>
        <w:t>4</w:t>
      </w:r>
      <w:r w:rsidR="00BE2E2C">
        <w:rPr>
          <w:rFonts w:ascii="Times New Roman Regular" w:hAnsi="Times New Roman Regular" w:cs="Times New Roman Regular"/>
          <w:szCs w:val="28"/>
        </w:rPr>
        <w:t>).</w:t>
      </w:r>
      <w:r w:rsidR="007700B5" w:rsidRPr="007700B5">
        <w:rPr>
          <w:rFonts w:ascii="Times New Roman Regular" w:hAnsi="Times New Roman Regular" w:cs="Times New Roman Regular"/>
          <w:szCs w:val="28"/>
        </w:rPr>
        <w:t xml:space="preserve"> </w:t>
      </w:r>
    </w:p>
    <w:p w14:paraId="5139A720" w14:textId="1EC964FC" w:rsidR="00904357" w:rsidRPr="00FC1553" w:rsidRDefault="00FC1553" w:rsidP="00DA6F68">
      <w:pPr>
        <w:spacing w:line="276" w:lineRule="auto"/>
        <w:jc w:val="center"/>
        <w:rPr>
          <w:rFonts w:ascii="Times New Roman Regular" w:hAnsi="Times New Roman Regular" w:cs="Times New Roman Regular"/>
          <w:b/>
          <w:bCs/>
          <w:szCs w:val="28"/>
        </w:rPr>
      </w:pPr>
      <w:r w:rsidRPr="00FC1553">
        <w:rPr>
          <w:rFonts w:ascii="Times New Roman Regular" w:hAnsi="Times New Roman Regular" w:cs="Times New Roman Regular"/>
          <w:b/>
          <w:bCs/>
          <w:szCs w:val="28"/>
        </w:rPr>
        <w:t xml:space="preserve">Table 1: </w:t>
      </w:r>
      <w:r w:rsidR="00904357" w:rsidRPr="00FC1553">
        <w:rPr>
          <w:rFonts w:ascii="Times New Roman Regular" w:hAnsi="Times New Roman Regular" w:cs="Times New Roman Regular"/>
          <w:b/>
          <w:bCs/>
          <w:szCs w:val="28"/>
        </w:rPr>
        <w:t xml:space="preserve">Modifications to </w:t>
      </w:r>
      <w:r w:rsidRPr="00FC1553">
        <w:rPr>
          <w:rFonts w:ascii="Times New Roman Regular" w:hAnsi="Times New Roman Regular" w:cs="Times New Roman Regular"/>
          <w:b/>
          <w:bCs/>
          <w:szCs w:val="28"/>
        </w:rPr>
        <w:t>substitution elasticities</w:t>
      </w:r>
    </w:p>
    <w:tbl>
      <w:tblPr>
        <w:tblW w:w="7983" w:type="dxa"/>
        <w:jc w:val="center"/>
        <w:tblCellMar>
          <w:left w:w="0" w:type="dxa"/>
          <w:right w:w="0" w:type="dxa"/>
        </w:tblCellMar>
        <w:tblLook w:val="04A0" w:firstRow="1" w:lastRow="0" w:firstColumn="1" w:lastColumn="0" w:noHBand="0" w:noVBand="1"/>
      </w:tblPr>
      <w:tblGrid>
        <w:gridCol w:w="2802"/>
        <w:gridCol w:w="2440"/>
        <w:gridCol w:w="2741"/>
      </w:tblGrid>
      <w:tr w:rsidR="005B7970" w:rsidRPr="00904357" w14:paraId="7C8CCF9C" w14:textId="77777777" w:rsidTr="00D465DE">
        <w:trPr>
          <w:trHeight w:val="530"/>
          <w:jc w:val="center"/>
        </w:trPr>
        <w:tc>
          <w:tcPr>
            <w:tcW w:w="2802" w:type="dxa"/>
            <w:tcBorders>
              <w:top w:val="single" w:sz="4" w:space="0" w:color="auto"/>
              <w:left w:val="single" w:sz="8" w:space="0" w:color="FFFFFF"/>
              <w:bottom w:val="single" w:sz="24" w:space="0" w:color="FFFFFF"/>
              <w:right w:val="single" w:sz="4" w:space="0" w:color="auto"/>
            </w:tcBorders>
            <w:shd w:val="clear" w:color="auto" w:fill="BBE0E3"/>
            <w:tcMar>
              <w:top w:w="15" w:type="dxa"/>
              <w:left w:w="108" w:type="dxa"/>
              <w:bottom w:w="0" w:type="dxa"/>
              <w:right w:w="108" w:type="dxa"/>
            </w:tcMar>
            <w:vAlign w:val="bottom"/>
            <w:hideMark/>
          </w:tcPr>
          <w:p w14:paraId="3C8907C1" w14:textId="77777777" w:rsidR="00904357" w:rsidRPr="00904357" w:rsidRDefault="00904357" w:rsidP="00DA6F68">
            <w:pPr>
              <w:spacing w:line="276" w:lineRule="auto"/>
              <w:jc w:val="both"/>
              <w:rPr>
                <w:rFonts w:ascii="Times New Roman" w:hAnsi="Times New Roman" w:cs="Times New Roman"/>
                <w:szCs w:val="28"/>
              </w:rPr>
            </w:pPr>
          </w:p>
        </w:tc>
        <w:tc>
          <w:tcPr>
            <w:tcW w:w="2440" w:type="dxa"/>
            <w:tcBorders>
              <w:top w:val="single" w:sz="4" w:space="0" w:color="auto"/>
              <w:left w:val="single" w:sz="4" w:space="0" w:color="auto"/>
              <w:bottom w:val="single" w:sz="24" w:space="0" w:color="FFFFFF"/>
              <w:right w:val="single" w:sz="8" w:space="0" w:color="FFFFFF"/>
            </w:tcBorders>
            <w:shd w:val="clear" w:color="auto" w:fill="BBE0E3"/>
            <w:tcMar>
              <w:top w:w="15" w:type="dxa"/>
              <w:left w:w="108" w:type="dxa"/>
              <w:bottom w:w="0" w:type="dxa"/>
              <w:right w:w="108" w:type="dxa"/>
            </w:tcMar>
            <w:vAlign w:val="center"/>
            <w:hideMark/>
          </w:tcPr>
          <w:p w14:paraId="6FFB5DEA" w14:textId="77777777" w:rsidR="00904357" w:rsidRPr="00904357" w:rsidRDefault="00904357" w:rsidP="00D465DE">
            <w:pPr>
              <w:spacing w:line="276" w:lineRule="auto"/>
              <w:jc w:val="center"/>
              <w:rPr>
                <w:rFonts w:ascii="Times New Roman" w:hAnsi="Times New Roman" w:cs="Times New Roman"/>
                <w:szCs w:val="28"/>
              </w:rPr>
            </w:pPr>
            <w:r w:rsidRPr="00904357">
              <w:rPr>
                <w:rFonts w:ascii="Times New Roman" w:hAnsi="Times New Roman" w:cs="Times New Roman"/>
                <w:b/>
                <w:bCs/>
                <w:szCs w:val="28"/>
              </w:rPr>
              <w:t>Original</w:t>
            </w:r>
          </w:p>
        </w:tc>
        <w:tc>
          <w:tcPr>
            <w:tcW w:w="2741" w:type="dxa"/>
            <w:tcBorders>
              <w:top w:val="single" w:sz="4" w:space="0" w:color="auto"/>
              <w:left w:val="single" w:sz="8" w:space="0" w:color="FFFFFF"/>
              <w:bottom w:val="single" w:sz="24" w:space="0" w:color="FFFFFF"/>
              <w:right w:val="single" w:sz="8" w:space="0" w:color="FFFFFF"/>
            </w:tcBorders>
            <w:shd w:val="clear" w:color="auto" w:fill="BBE0E3"/>
            <w:tcMar>
              <w:top w:w="15" w:type="dxa"/>
              <w:left w:w="108" w:type="dxa"/>
              <w:bottom w:w="0" w:type="dxa"/>
              <w:right w:w="108" w:type="dxa"/>
            </w:tcMar>
            <w:vAlign w:val="center"/>
            <w:hideMark/>
          </w:tcPr>
          <w:p w14:paraId="194EBBF1" w14:textId="77777777" w:rsidR="00904357" w:rsidRPr="00904357" w:rsidRDefault="00904357" w:rsidP="00D465DE">
            <w:pPr>
              <w:spacing w:line="276" w:lineRule="auto"/>
              <w:jc w:val="center"/>
              <w:rPr>
                <w:rFonts w:ascii="Times New Roman" w:hAnsi="Times New Roman" w:cs="Times New Roman"/>
                <w:szCs w:val="28"/>
              </w:rPr>
            </w:pPr>
            <w:r w:rsidRPr="00904357">
              <w:rPr>
                <w:rFonts w:ascii="Times New Roman" w:hAnsi="Times New Roman" w:cs="Times New Roman"/>
                <w:b/>
                <w:bCs/>
                <w:szCs w:val="28"/>
              </w:rPr>
              <w:t>Modified</w:t>
            </w:r>
          </w:p>
        </w:tc>
      </w:tr>
      <w:tr w:rsidR="00904357" w:rsidRPr="00904357" w14:paraId="5C1BB5F2" w14:textId="77777777" w:rsidTr="00D465DE">
        <w:trPr>
          <w:trHeight w:val="471"/>
          <w:jc w:val="center"/>
        </w:trPr>
        <w:tc>
          <w:tcPr>
            <w:tcW w:w="2802" w:type="dxa"/>
            <w:tcBorders>
              <w:top w:val="single" w:sz="24" w:space="0" w:color="FFFFFF"/>
              <w:left w:val="single" w:sz="8" w:space="0" w:color="FFFFFF"/>
              <w:bottom w:val="single" w:sz="8" w:space="0" w:color="FFFFFF"/>
              <w:right w:val="single" w:sz="4" w:space="0" w:color="auto"/>
            </w:tcBorders>
            <w:shd w:val="clear" w:color="auto" w:fill="BBE0E3"/>
            <w:tcMar>
              <w:top w:w="10" w:type="dxa"/>
              <w:left w:w="10" w:type="dxa"/>
              <w:bottom w:w="0" w:type="dxa"/>
              <w:right w:w="10" w:type="dxa"/>
            </w:tcMar>
            <w:vAlign w:val="bottom"/>
            <w:hideMark/>
          </w:tcPr>
          <w:p w14:paraId="41058351" w14:textId="77777777" w:rsidR="00904357" w:rsidRPr="00904357" w:rsidRDefault="00904357" w:rsidP="00DA6F68">
            <w:pPr>
              <w:spacing w:line="276" w:lineRule="auto"/>
              <w:jc w:val="both"/>
              <w:rPr>
                <w:rFonts w:ascii="Times New Roman" w:hAnsi="Times New Roman" w:cs="Times New Roman"/>
                <w:szCs w:val="28"/>
              </w:rPr>
            </w:pPr>
            <w:r w:rsidRPr="00904357">
              <w:rPr>
                <w:rFonts w:ascii="Times New Roman" w:hAnsi="Times New Roman" w:cs="Times New Roman"/>
                <w:szCs w:val="28"/>
                <w:lang w:val="el-GR"/>
              </w:rPr>
              <w:t>σ</w:t>
            </w:r>
            <w:r w:rsidRPr="00904357">
              <w:rPr>
                <w:rFonts w:ascii="Times New Roman" w:hAnsi="Times New Roman" w:cs="Times New Roman"/>
                <w:szCs w:val="28"/>
                <w:vertAlign w:val="subscript"/>
                <w:lang w:val="en-US"/>
              </w:rPr>
              <w:t>D</w:t>
            </w:r>
            <w:r w:rsidRPr="00904357">
              <w:rPr>
                <w:rFonts w:ascii="Times New Roman" w:hAnsi="Times New Roman" w:cs="Times New Roman"/>
                <w:szCs w:val="28"/>
                <w:lang w:val="en-US"/>
              </w:rPr>
              <w:t>(Coal)</w:t>
            </w:r>
          </w:p>
        </w:tc>
        <w:tc>
          <w:tcPr>
            <w:tcW w:w="2440" w:type="dxa"/>
            <w:tcBorders>
              <w:top w:val="single" w:sz="24" w:space="0" w:color="FFFFFF"/>
              <w:left w:val="single" w:sz="4" w:space="0" w:color="auto"/>
              <w:bottom w:val="single" w:sz="8" w:space="0" w:color="FFFFFF"/>
              <w:right w:val="single" w:sz="8" w:space="0" w:color="FFFFFF"/>
            </w:tcBorders>
            <w:shd w:val="clear" w:color="auto" w:fill="E7F3F4"/>
            <w:tcMar>
              <w:top w:w="10" w:type="dxa"/>
              <w:left w:w="10" w:type="dxa"/>
              <w:bottom w:w="0" w:type="dxa"/>
              <w:right w:w="10" w:type="dxa"/>
            </w:tcMar>
            <w:vAlign w:val="bottom"/>
            <w:hideMark/>
          </w:tcPr>
          <w:p w14:paraId="0B8B86C8" w14:textId="77777777" w:rsidR="00904357" w:rsidRPr="00904357" w:rsidRDefault="00904357" w:rsidP="00D465DE">
            <w:pPr>
              <w:spacing w:line="276" w:lineRule="auto"/>
              <w:jc w:val="center"/>
              <w:rPr>
                <w:rFonts w:ascii="Times New Roman" w:hAnsi="Times New Roman" w:cs="Times New Roman"/>
                <w:szCs w:val="28"/>
              </w:rPr>
            </w:pPr>
            <w:r w:rsidRPr="00904357">
              <w:rPr>
                <w:rFonts w:ascii="Times New Roman" w:hAnsi="Times New Roman" w:cs="Times New Roman"/>
                <w:szCs w:val="28"/>
              </w:rPr>
              <w:t>3.05</w:t>
            </w:r>
          </w:p>
        </w:tc>
        <w:tc>
          <w:tcPr>
            <w:tcW w:w="2741" w:type="dxa"/>
            <w:tcBorders>
              <w:top w:val="single" w:sz="24" w:space="0" w:color="FFFFFF"/>
              <w:left w:val="single" w:sz="8" w:space="0" w:color="FFFFFF"/>
              <w:bottom w:val="single" w:sz="8" w:space="0" w:color="FFFFFF"/>
              <w:right w:val="single" w:sz="8" w:space="0" w:color="FFFFFF"/>
            </w:tcBorders>
            <w:shd w:val="clear" w:color="auto" w:fill="E7F3F4"/>
            <w:tcMar>
              <w:top w:w="10" w:type="dxa"/>
              <w:left w:w="10" w:type="dxa"/>
              <w:bottom w:w="0" w:type="dxa"/>
              <w:right w:w="10" w:type="dxa"/>
            </w:tcMar>
            <w:vAlign w:val="bottom"/>
            <w:hideMark/>
          </w:tcPr>
          <w:p w14:paraId="02BE5DA8" w14:textId="77777777" w:rsidR="00904357" w:rsidRPr="00904357" w:rsidRDefault="00904357" w:rsidP="00D465DE">
            <w:pPr>
              <w:spacing w:line="276" w:lineRule="auto"/>
              <w:jc w:val="center"/>
              <w:rPr>
                <w:rFonts w:ascii="Times New Roman" w:hAnsi="Times New Roman" w:cs="Times New Roman"/>
                <w:szCs w:val="28"/>
              </w:rPr>
            </w:pPr>
            <w:r w:rsidRPr="00904357">
              <w:rPr>
                <w:rFonts w:ascii="Times New Roman" w:hAnsi="Times New Roman" w:cs="Times New Roman"/>
                <w:szCs w:val="28"/>
              </w:rPr>
              <w:t>3.5</w:t>
            </w:r>
          </w:p>
        </w:tc>
      </w:tr>
      <w:tr w:rsidR="00904357" w:rsidRPr="00904357" w14:paraId="2019A385" w14:textId="77777777" w:rsidTr="00D465DE">
        <w:trPr>
          <w:trHeight w:val="461"/>
          <w:jc w:val="center"/>
        </w:trPr>
        <w:tc>
          <w:tcPr>
            <w:tcW w:w="2802" w:type="dxa"/>
            <w:tcBorders>
              <w:top w:val="single" w:sz="8" w:space="0" w:color="FFFFFF"/>
              <w:left w:val="single" w:sz="8" w:space="0" w:color="FFFFFF"/>
              <w:bottom w:val="single" w:sz="8" w:space="0" w:color="FFFFFF"/>
              <w:right w:val="single" w:sz="4" w:space="0" w:color="auto"/>
            </w:tcBorders>
            <w:shd w:val="clear" w:color="auto" w:fill="BBE0E3"/>
            <w:tcMar>
              <w:top w:w="10" w:type="dxa"/>
              <w:left w:w="10" w:type="dxa"/>
              <w:bottom w:w="0" w:type="dxa"/>
              <w:right w:w="10" w:type="dxa"/>
            </w:tcMar>
            <w:vAlign w:val="bottom"/>
            <w:hideMark/>
          </w:tcPr>
          <w:p w14:paraId="2E1FDC6F" w14:textId="77777777" w:rsidR="00904357" w:rsidRPr="00904357" w:rsidRDefault="00904357" w:rsidP="00DA6F68">
            <w:pPr>
              <w:spacing w:line="276" w:lineRule="auto"/>
              <w:jc w:val="both"/>
              <w:rPr>
                <w:rFonts w:ascii="Times New Roman" w:hAnsi="Times New Roman" w:cs="Times New Roman"/>
                <w:szCs w:val="28"/>
              </w:rPr>
            </w:pPr>
            <w:r w:rsidRPr="00904357">
              <w:rPr>
                <w:rFonts w:ascii="Times New Roman" w:hAnsi="Times New Roman" w:cs="Times New Roman"/>
                <w:szCs w:val="28"/>
                <w:lang w:val="el-GR"/>
              </w:rPr>
              <w:t>σ</w:t>
            </w:r>
            <w:r w:rsidRPr="00904357">
              <w:rPr>
                <w:rFonts w:ascii="Times New Roman" w:hAnsi="Times New Roman" w:cs="Times New Roman"/>
                <w:szCs w:val="28"/>
                <w:vertAlign w:val="subscript"/>
                <w:lang w:val="en-US"/>
              </w:rPr>
              <w:t>D</w:t>
            </w:r>
            <w:r w:rsidRPr="00904357">
              <w:rPr>
                <w:rFonts w:ascii="Times New Roman" w:hAnsi="Times New Roman" w:cs="Times New Roman"/>
                <w:szCs w:val="28"/>
                <w:lang w:val="en-US"/>
              </w:rPr>
              <w:t>(Gas)</w:t>
            </w:r>
          </w:p>
        </w:tc>
        <w:tc>
          <w:tcPr>
            <w:tcW w:w="2440" w:type="dxa"/>
            <w:tcBorders>
              <w:top w:val="single" w:sz="8" w:space="0" w:color="FFFFFF"/>
              <w:left w:val="single" w:sz="4" w:space="0" w:color="auto"/>
              <w:bottom w:val="single" w:sz="8" w:space="0" w:color="FFFFFF"/>
              <w:right w:val="single" w:sz="8" w:space="0" w:color="FFFFFF"/>
            </w:tcBorders>
            <w:shd w:val="clear" w:color="auto" w:fill="F3F9FA"/>
            <w:tcMar>
              <w:top w:w="10" w:type="dxa"/>
              <w:left w:w="10" w:type="dxa"/>
              <w:bottom w:w="0" w:type="dxa"/>
              <w:right w:w="10" w:type="dxa"/>
            </w:tcMar>
            <w:vAlign w:val="bottom"/>
            <w:hideMark/>
          </w:tcPr>
          <w:p w14:paraId="17585ECD" w14:textId="77777777" w:rsidR="00904357" w:rsidRPr="00904357" w:rsidRDefault="00904357" w:rsidP="00D465DE">
            <w:pPr>
              <w:spacing w:line="276" w:lineRule="auto"/>
              <w:jc w:val="center"/>
              <w:rPr>
                <w:rFonts w:ascii="Times New Roman" w:hAnsi="Times New Roman" w:cs="Times New Roman"/>
                <w:szCs w:val="28"/>
              </w:rPr>
            </w:pPr>
            <w:r w:rsidRPr="00904357">
              <w:rPr>
                <w:rFonts w:ascii="Times New Roman" w:hAnsi="Times New Roman" w:cs="Times New Roman"/>
                <w:szCs w:val="28"/>
              </w:rPr>
              <w:t>17.2</w:t>
            </w:r>
          </w:p>
        </w:tc>
        <w:tc>
          <w:tcPr>
            <w:tcW w:w="2741" w:type="dxa"/>
            <w:tcBorders>
              <w:top w:val="single" w:sz="8" w:space="0" w:color="FFFFFF"/>
              <w:left w:val="single" w:sz="8" w:space="0" w:color="FFFFFF"/>
              <w:bottom w:val="single" w:sz="8" w:space="0" w:color="FFFFFF"/>
              <w:right w:val="single" w:sz="8" w:space="0" w:color="FFFFFF"/>
            </w:tcBorders>
            <w:shd w:val="clear" w:color="auto" w:fill="F3F9FA"/>
            <w:tcMar>
              <w:top w:w="10" w:type="dxa"/>
              <w:left w:w="10" w:type="dxa"/>
              <w:bottom w:w="0" w:type="dxa"/>
              <w:right w:w="10" w:type="dxa"/>
            </w:tcMar>
            <w:vAlign w:val="bottom"/>
            <w:hideMark/>
          </w:tcPr>
          <w:p w14:paraId="34399519" w14:textId="77777777" w:rsidR="00904357" w:rsidRPr="00904357" w:rsidRDefault="00904357" w:rsidP="00D465DE">
            <w:pPr>
              <w:spacing w:line="276" w:lineRule="auto"/>
              <w:jc w:val="center"/>
              <w:rPr>
                <w:rFonts w:ascii="Times New Roman" w:hAnsi="Times New Roman" w:cs="Times New Roman"/>
                <w:szCs w:val="28"/>
              </w:rPr>
            </w:pPr>
            <w:r w:rsidRPr="00904357">
              <w:rPr>
                <w:rFonts w:ascii="Times New Roman" w:hAnsi="Times New Roman" w:cs="Times New Roman"/>
                <w:szCs w:val="28"/>
              </w:rPr>
              <w:t>2.8</w:t>
            </w:r>
          </w:p>
        </w:tc>
      </w:tr>
      <w:tr w:rsidR="00904357" w:rsidRPr="00904357" w14:paraId="44C7810A" w14:textId="77777777" w:rsidTr="00D465DE">
        <w:trPr>
          <w:trHeight w:val="461"/>
          <w:jc w:val="center"/>
        </w:trPr>
        <w:tc>
          <w:tcPr>
            <w:tcW w:w="2802" w:type="dxa"/>
            <w:tcBorders>
              <w:top w:val="single" w:sz="8" w:space="0" w:color="FFFFFF"/>
              <w:left w:val="single" w:sz="8" w:space="0" w:color="FFFFFF"/>
              <w:bottom w:val="single" w:sz="8" w:space="0" w:color="FFFFFF"/>
              <w:right w:val="single" w:sz="4" w:space="0" w:color="auto"/>
            </w:tcBorders>
            <w:shd w:val="clear" w:color="auto" w:fill="BBE0E3"/>
            <w:tcMar>
              <w:top w:w="10" w:type="dxa"/>
              <w:left w:w="10" w:type="dxa"/>
              <w:bottom w:w="0" w:type="dxa"/>
              <w:right w:w="10" w:type="dxa"/>
            </w:tcMar>
            <w:vAlign w:val="bottom"/>
            <w:hideMark/>
          </w:tcPr>
          <w:p w14:paraId="12A2EB14" w14:textId="77777777" w:rsidR="00904357" w:rsidRPr="00904357" w:rsidRDefault="00904357" w:rsidP="00DA6F68">
            <w:pPr>
              <w:spacing w:line="276" w:lineRule="auto"/>
              <w:jc w:val="both"/>
              <w:rPr>
                <w:rFonts w:ascii="Times New Roman" w:hAnsi="Times New Roman" w:cs="Times New Roman"/>
                <w:szCs w:val="28"/>
              </w:rPr>
            </w:pPr>
            <w:r w:rsidRPr="00904357">
              <w:rPr>
                <w:rFonts w:ascii="Times New Roman" w:hAnsi="Times New Roman" w:cs="Times New Roman"/>
                <w:szCs w:val="28"/>
                <w:lang w:val="el-GR"/>
              </w:rPr>
              <w:t>σ</w:t>
            </w:r>
            <w:r w:rsidRPr="00904357">
              <w:rPr>
                <w:rFonts w:ascii="Times New Roman" w:hAnsi="Times New Roman" w:cs="Times New Roman"/>
                <w:szCs w:val="28"/>
                <w:vertAlign w:val="subscript"/>
                <w:lang w:val="en-US"/>
              </w:rPr>
              <w:t>D</w:t>
            </w:r>
            <w:r w:rsidRPr="00904357">
              <w:rPr>
                <w:rFonts w:ascii="Times New Roman" w:hAnsi="Times New Roman" w:cs="Times New Roman"/>
                <w:szCs w:val="28"/>
                <w:lang w:val="en-US"/>
              </w:rPr>
              <w:t>(electricity)</w:t>
            </w:r>
          </w:p>
        </w:tc>
        <w:tc>
          <w:tcPr>
            <w:tcW w:w="2440" w:type="dxa"/>
            <w:tcBorders>
              <w:top w:val="single" w:sz="8" w:space="0" w:color="FFFFFF"/>
              <w:left w:val="single" w:sz="4" w:space="0" w:color="auto"/>
              <w:bottom w:val="single" w:sz="8" w:space="0" w:color="FFFFFF"/>
              <w:right w:val="single" w:sz="8" w:space="0" w:color="FFFFFF"/>
            </w:tcBorders>
            <w:shd w:val="clear" w:color="auto" w:fill="E7F3F4"/>
            <w:tcMar>
              <w:top w:w="10" w:type="dxa"/>
              <w:left w:w="10" w:type="dxa"/>
              <w:bottom w:w="0" w:type="dxa"/>
              <w:right w:w="10" w:type="dxa"/>
            </w:tcMar>
            <w:vAlign w:val="bottom"/>
            <w:hideMark/>
          </w:tcPr>
          <w:p w14:paraId="0F2115DE" w14:textId="77777777" w:rsidR="00904357" w:rsidRPr="00904357" w:rsidRDefault="00904357" w:rsidP="00D465DE">
            <w:pPr>
              <w:spacing w:line="276" w:lineRule="auto"/>
              <w:jc w:val="center"/>
              <w:rPr>
                <w:rFonts w:ascii="Times New Roman" w:hAnsi="Times New Roman" w:cs="Times New Roman"/>
                <w:szCs w:val="28"/>
              </w:rPr>
            </w:pPr>
            <w:r w:rsidRPr="00904357">
              <w:rPr>
                <w:rFonts w:ascii="Times New Roman" w:hAnsi="Times New Roman" w:cs="Times New Roman"/>
                <w:szCs w:val="28"/>
              </w:rPr>
              <w:t>2.8</w:t>
            </w:r>
          </w:p>
        </w:tc>
        <w:tc>
          <w:tcPr>
            <w:tcW w:w="2741" w:type="dxa"/>
            <w:tcBorders>
              <w:top w:val="single" w:sz="8" w:space="0" w:color="FFFFFF"/>
              <w:left w:val="single" w:sz="8" w:space="0" w:color="FFFFFF"/>
              <w:bottom w:val="single" w:sz="8" w:space="0" w:color="FFFFFF"/>
              <w:right w:val="single" w:sz="8" w:space="0" w:color="FFFFFF"/>
            </w:tcBorders>
            <w:shd w:val="clear" w:color="auto" w:fill="E7F3F4"/>
            <w:tcMar>
              <w:top w:w="10" w:type="dxa"/>
              <w:left w:w="10" w:type="dxa"/>
              <w:bottom w:w="0" w:type="dxa"/>
              <w:right w:w="10" w:type="dxa"/>
            </w:tcMar>
            <w:vAlign w:val="bottom"/>
            <w:hideMark/>
          </w:tcPr>
          <w:p w14:paraId="03509096" w14:textId="77777777" w:rsidR="00904357" w:rsidRPr="00904357" w:rsidRDefault="00904357" w:rsidP="00D465DE">
            <w:pPr>
              <w:spacing w:line="276" w:lineRule="auto"/>
              <w:jc w:val="center"/>
              <w:rPr>
                <w:rFonts w:ascii="Times New Roman" w:hAnsi="Times New Roman" w:cs="Times New Roman"/>
                <w:szCs w:val="28"/>
              </w:rPr>
            </w:pPr>
            <w:r w:rsidRPr="00904357">
              <w:rPr>
                <w:rFonts w:ascii="Times New Roman" w:hAnsi="Times New Roman" w:cs="Times New Roman"/>
                <w:szCs w:val="28"/>
              </w:rPr>
              <w:t>2</w:t>
            </w:r>
          </w:p>
        </w:tc>
      </w:tr>
      <w:tr w:rsidR="00904357" w:rsidRPr="00904357" w14:paraId="541468BA" w14:textId="77777777" w:rsidTr="00D465DE">
        <w:trPr>
          <w:trHeight w:val="461"/>
          <w:jc w:val="center"/>
        </w:trPr>
        <w:tc>
          <w:tcPr>
            <w:tcW w:w="2802" w:type="dxa"/>
            <w:tcBorders>
              <w:top w:val="single" w:sz="8" w:space="0" w:color="FFFFFF"/>
              <w:left w:val="single" w:sz="8" w:space="0" w:color="FFFFFF"/>
              <w:bottom w:val="single" w:sz="8" w:space="0" w:color="FFFFFF"/>
              <w:right w:val="single" w:sz="4" w:space="0" w:color="auto"/>
            </w:tcBorders>
            <w:shd w:val="clear" w:color="auto" w:fill="BBE0E3"/>
            <w:tcMar>
              <w:top w:w="10" w:type="dxa"/>
              <w:left w:w="10" w:type="dxa"/>
              <w:bottom w:w="0" w:type="dxa"/>
              <w:right w:w="10" w:type="dxa"/>
            </w:tcMar>
            <w:vAlign w:val="bottom"/>
            <w:hideMark/>
          </w:tcPr>
          <w:p w14:paraId="34AE3F77" w14:textId="77777777" w:rsidR="00904357" w:rsidRPr="00904357" w:rsidRDefault="00904357" w:rsidP="00DA6F68">
            <w:pPr>
              <w:spacing w:line="276" w:lineRule="auto"/>
              <w:jc w:val="both"/>
              <w:rPr>
                <w:rFonts w:ascii="Times New Roman" w:hAnsi="Times New Roman" w:cs="Times New Roman"/>
                <w:szCs w:val="28"/>
              </w:rPr>
            </w:pPr>
            <w:r w:rsidRPr="00904357">
              <w:rPr>
                <w:rFonts w:ascii="Times New Roman" w:hAnsi="Times New Roman" w:cs="Times New Roman"/>
                <w:szCs w:val="28"/>
                <w:lang w:val="el-GR"/>
              </w:rPr>
              <w:t>σ</w:t>
            </w:r>
            <w:r w:rsidRPr="00904357">
              <w:rPr>
                <w:rFonts w:ascii="Times New Roman" w:hAnsi="Times New Roman" w:cs="Times New Roman"/>
                <w:szCs w:val="28"/>
                <w:vertAlign w:val="subscript"/>
                <w:lang w:val="en-US"/>
              </w:rPr>
              <w:t>ENER</w:t>
            </w:r>
          </w:p>
        </w:tc>
        <w:tc>
          <w:tcPr>
            <w:tcW w:w="2440" w:type="dxa"/>
            <w:tcBorders>
              <w:top w:val="single" w:sz="8" w:space="0" w:color="FFFFFF"/>
              <w:left w:val="single" w:sz="4" w:space="0" w:color="auto"/>
              <w:bottom w:val="single" w:sz="8" w:space="0" w:color="FFFFFF"/>
              <w:right w:val="single" w:sz="8" w:space="0" w:color="FFFFFF"/>
            </w:tcBorders>
            <w:shd w:val="clear" w:color="auto" w:fill="F3F9FA"/>
            <w:tcMar>
              <w:top w:w="10" w:type="dxa"/>
              <w:left w:w="10" w:type="dxa"/>
              <w:bottom w:w="0" w:type="dxa"/>
              <w:right w:w="10" w:type="dxa"/>
            </w:tcMar>
            <w:vAlign w:val="bottom"/>
            <w:hideMark/>
          </w:tcPr>
          <w:p w14:paraId="1BC5991E" w14:textId="77777777" w:rsidR="00904357" w:rsidRPr="00904357" w:rsidRDefault="00904357" w:rsidP="00D465DE">
            <w:pPr>
              <w:spacing w:line="276" w:lineRule="auto"/>
              <w:jc w:val="center"/>
              <w:rPr>
                <w:rFonts w:ascii="Times New Roman" w:hAnsi="Times New Roman" w:cs="Times New Roman"/>
                <w:szCs w:val="28"/>
              </w:rPr>
            </w:pPr>
            <w:r w:rsidRPr="00904357">
              <w:rPr>
                <w:rFonts w:ascii="Times New Roman" w:hAnsi="Times New Roman" w:cs="Times New Roman"/>
                <w:szCs w:val="28"/>
              </w:rPr>
              <w:t>1</w:t>
            </w:r>
          </w:p>
        </w:tc>
        <w:tc>
          <w:tcPr>
            <w:tcW w:w="2741" w:type="dxa"/>
            <w:tcBorders>
              <w:top w:val="single" w:sz="8" w:space="0" w:color="FFFFFF"/>
              <w:left w:val="single" w:sz="8" w:space="0" w:color="FFFFFF"/>
              <w:bottom w:val="single" w:sz="8" w:space="0" w:color="FFFFFF"/>
              <w:right w:val="single" w:sz="8" w:space="0" w:color="FFFFFF"/>
            </w:tcBorders>
            <w:shd w:val="clear" w:color="auto" w:fill="F3F9FA"/>
            <w:tcMar>
              <w:top w:w="10" w:type="dxa"/>
              <w:left w:w="10" w:type="dxa"/>
              <w:bottom w:w="0" w:type="dxa"/>
              <w:right w:w="10" w:type="dxa"/>
            </w:tcMar>
            <w:vAlign w:val="bottom"/>
            <w:hideMark/>
          </w:tcPr>
          <w:p w14:paraId="068FC20F" w14:textId="77777777" w:rsidR="00904357" w:rsidRPr="00904357" w:rsidRDefault="00904357" w:rsidP="00D465DE">
            <w:pPr>
              <w:spacing w:line="276" w:lineRule="auto"/>
              <w:jc w:val="center"/>
              <w:rPr>
                <w:rFonts w:ascii="Times New Roman" w:hAnsi="Times New Roman" w:cs="Times New Roman"/>
                <w:szCs w:val="28"/>
              </w:rPr>
            </w:pPr>
            <w:r w:rsidRPr="00904357">
              <w:rPr>
                <w:rFonts w:ascii="Times New Roman" w:hAnsi="Times New Roman" w:cs="Times New Roman"/>
                <w:szCs w:val="28"/>
              </w:rPr>
              <w:t>1-5*</w:t>
            </w:r>
          </w:p>
        </w:tc>
      </w:tr>
      <w:tr w:rsidR="005B7970" w:rsidRPr="00904357" w14:paraId="55C57A85" w14:textId="77777777" w:rsidTr="00D465DE">
        <w:trPr>
          <w:trHeight w:val="461"/>
          <w:jc w:val="center"/>
        </w:trPr>
        <w:tc>
          <w:tcPr>
            <w:tcW w:w="2802" w:type="dxa"/>
            <w:tcBorders>
              <w:top w:val="single" w:sz="8" w:space="0" w:color="FFFFFF"/>
              <w:left w:val="single" w:sz="8" w:space="0" w:color="FFFFFF"/>
              <w:bottom w:val="single" w:sz="4" w:space="0" w:color="auto"/>
              <w:right w:val="single" w:sz="4" w:space="0" w:color="auto"/>
            </w:tcBorders>
            <w:shd w:val="clear" w:color="auto" w:fill="BBE0E3"/>
            <w:tcMar>
              <w:top w:w="10" w:type="dxa"/>
              <w:left w:w="10" w:type="dxa"/>
              <w:bottom w:w="0" w:type="dxa"/>
              <w:right w:w="10" w:type="dxa"/>
            </w:tcMar>
            <w:vAlign w:val="bottom"/>
            <w:hideMark/>
          </w:tcPr>
          <w:p w14:paraId="2E029903" w14:textId="77777777" w:rsidR="00904357" w:rsidRPr="00904357" w:rsidRDefault="00904357" w:rsidP="00DA6F68">
            <w:pPr>
              <w:spacing w:line="276" w:lineRule="auto"/>
              <w:jc w:val="both"/>
              <w:rPr>
                <w:rFonts w:ascii="Times New Roman" w:hAnsi="Times New Roman" w:cs="Times New Roman"/>
                <w:szCs w:val="28"/>
              </w:rPr>
            </w:pPr>
            <w:r w:rsidRPr="00904357">
              <w:rPr>
                <w:rFonts w:ascii="Times New Roman" w:hAnsi="Times New Roman" w:cs="Times New Roman"/>
                <w:szCs w:val="28"/>
                <w:lang w:val="el-GR"/>
              </w:rPr>
              <w:t>σ</w:t>
            </w:r>
            <w:r w:rsidRPr="00904357">
              <w:rPr>
                <w:rFonts w:ascii="Times New Roman" w:hAnsi="Times New Roman" w:cs="Times New Roman"/>
                <w:szCs w:val="28"/>
                <w:vertAlign w:val="subscript"/>
                <w:lang w:val="en-US"/>
              </w:rPr>
              <w:t>NELY</w:t>
            </w:r>
            <w:r w:rsidRPr="00904357">
              <w:rPr>
                <w:rFonts w:ascii="Times New Roman" w:hAnsi="Times New Roman" w:cs="Times New Roman"/>
                <w:szCs w:val="28"/>
                <w:lang w:val="en-US"/>
              </w:rPr>
              <w:t>(p_c)</w:t>
            </w:r>
          </w:p>
        </w:tc>
        <w:tc>
          <w:tcPr>
            <w:tcW w:w="2440" w:type="dxa"/>
            <w:tcBorders>
              <w:top w:val="single" w:sz="8" w:space="0" w:color="FFFFFF"/>
              <w:left w:val="single" w:sz="4" w:space="0" w:color="auto"/>
              <w:bottom w:val="single" w:sz="4" w:space="0" w:color="auto"/>
              <w:right w:val="single" w:sz="8" w:space="0" w:color="FFFFFF"/>
            </w:tcBorders>
            <w:shd w:val="clear" w:color="auto" w:fill="E7F3F4"/>
            <w:tcMar>
              <w:top w:w="10" w:type="dxa"/>
              <w:left w:w="10" w:type="dxa"/>
              <w:bottom w:w="0" w:type="dxa"/>
              <w:right w:w="10" w:type="dxa"/>
            </w:tcMar>
            <w:vAlign w:val="bottom"/>
            <w:hideMark/>
          </w:tcPr>
          <w:p w14:paraId="34B4E214" w14:textId="77777777" w:rsidR="00904357" w:rsidRPr="00904357" w:rsidRDefault="00904357" w:rsidP="00D465DE">
            <w:pPr>
              <w:spacing w:line="276" w:lineRule="auto"/>
              <w:jc w:val="center"/>
              <w:rPr>
                <w:rFonts w:ascii="Times New Roman" w:hAnsi="Times New Roman" w:cs="Times New Roman"/>
                <w:szCs w:val="28"/>
              </w:rPr>
            </w:pPr>
            <w:r w:rsidRPr="00904357">
              <w:rPr>
                <w:rFonts w:ascii="Times New Roman" w:hAnsi="Times New Roman" w:cs="Times New Roman"/>
                <w:szCs w:val="28"/>
              </w:rPr>
              <w:t>0</w:t>
            </w:r>
          </w:p>
        </w:tc>
        <w:tc>
          <w:tcPr>
            <w:tcW w:w="2741" w:type="dxa"/>
            <w:tcBorders>
              <w:top w:val="single" w:sz="8" w:space="0" w:color="FFFFFF"/>
              <w:left w:val="single" w:sz="8" w:space="0" w:color="FFFFFF"/>
              <w:bottom w:val="single" w:sz="4" w:space="0" w:color="auto"/>
              <w:right w:val="single" w:sz="8" w:space="0" w:color="FFFFFF"/>
            </w:tcBorders>
            <w:shd w:val="clear" w:color="auto" w:fill="E7F3F4"/>
            <w:tcMar>
              <w:top w:w="10" w:type="dxa"/>
              <w:left w:w="10" w:type="dxa"/>
              <w:bottom w:w="0" w:type="dxa"/>
              <w:right w:w="10" w:type="dxa"/>
            </w:tcMar>
            <w:vAlign w:val="bottom"/>
            <w:hideMark/>
          </w:tcPr>
          <w:p w14:paraId="1A51F8E0" w14:textId="77777777" w:rsidR="00904357" w:rsidRPr="00904357" w:rsidRDefault="00904357" w:rsidP="00D465DE">
            <w:pPr>
              <w:spacing w:line="276" w:lineRule="auto"/>
              <w:jc w:val="center"/>
              <w:rPr>
                <w:rFonts w:ascii="Times New Roman" w:hAnsi="Times New Roman" w:cs="Times New Roman"/>
                <w:szCs w:val="28"/>
              </w:rPr>
            </w:pPr>
            <w:r w:rsidRPr="00904357">
              <w:rPr>
                <w:rFonts w:ascii="Times New Roman" w:hAnsi="Times New Roman" w:cs="Times New Roman"/>
                <w:szCs w:val="28"/>
              </w:rPr>
              <w:t>1*</w:t>
            </w:r>
          </w:p>
        </w:tc>
      </w:tr>
    </w:tbl>
    <w:p w14:paraId="5C1A872F" w14:textId="115441F4" w:rsidR="008E220B" w:rsidRDefault="00320920" w:rsidP="00D465DE">
      <w:pPr>
        <w:spacing w:after="0" w:line="276" w:lineRule="auto"/>
        <w:jc w:val="both"/>
        <w:rPr>
          <w:rFonts w:ascii="Times New Roman Regular" w:hAnsi="Times New Roman Regular" w:cs="Times New Roman Regular"/>
          <w:sz w:val="20"/>
          <w:szCs w:val="20"/>
        </w:rPr>
      </w:pPr>
      <w:r>
        <w:rPr>
          <w:rFonts w:ascii="Times New Roman Regular" w:hAnsi="Times New Roman Regular" w:cs="Times New Roman Regular"/>
          <w:szCs w:val="28"/>
        </w:rPr>
        <w:t xml:space="preserve">         </w:t>
      </w:r>
      <w:r w:rsidRPr="00320920">
        <w:rPr>
          <w:rFonts w:ascii="Times New Roman Regular" w:hAnsi="Times New Roman Regular" w:cs="Times New Roman Regular"/>
          <w:szCs w:val="28"/>
        </w:rPr>
        <w:t xml:space="preserve">* </w:t>
      </w:r>
      <w:r w:rsidRPr="00320920">
        <w:rPr>
          <w:rFonts w:ascii="Times New Roman Regular" w:hAnsi="Times New Roman Regular" w:cs="Times New Roman Regular"/>
          <w:sz w:val="20"/>
          <w:szCs w:val="20"/>
        </w:rPr>
        <w:t>indicate</w:t>
      </w:r>
      <w:r w:rsidR="00341ACB">
        <w:rPr>
          <w:rFonts w:ascii="Times New Roman Regular" w:hAnsi="Times New Roman Regular" w:cs="Times New Roman Regular"/>
          <w:sz w:val="20"/>
          <w:szCs w:val="20"/>
        </w:rPr>
        <w:t>s</w:t>
      </w:r>
      <w:r w:rsidRPr="00320920">
        <w:rPr>
          <w:rFonts w:ascii="Times New Roman Regular" w:hAnsi="Times New Roman Regular" w:cs="Times New Roman Regular"/>
          <w:sz w:val="20"/>
          <w:szCs w:val="20"/>
        </w:rPr>
        <w:t xml:space="preserve"> changes were only made in coal production phase-out simulations</w:t>
      </w:r>
    </w:p>
    <w:p w14:paraId="615F890E" w14:textId="3E62A957" w:rsidR="006A71EC" w:rsidRDefault="006A71EC" w:rsidP="00DA6F68">
      <w:pPr>
        <w:spacing w:line="276" w:lineRule="auto"/>
        <w:jc w:val="both"/>
        <w:rPr>
          <w:rFonts w:ascii="Times New Roman" w:hAnsi="Times New Roman" w:cs="Times New Roman"/>
          <w:sz w:val="20"/>
          <w:szCs w:val="20"/>
        </w:rPr>
      </w:pPr>
      <w:r>
        <w:rPr>
          <w:rFonts w:ascii="Times New Roman" w:hAnsi="Times New Roman" w:cs="Times New Roman"/>
          <w:noProof/>
          <w:sz w:val="20"/>
          <w:szCs w:val="20"/>
        </w:rPr>
        <w:t xml:space="preserve">           </w:t>
      </w:r>
      <w:r w:rsidRPr="007A3579">
        <w:rPr>
          <w:rFonts w:ascii="Times New Roman" w:hAnsi="Times New Roman" w:cs="Times New Roman"/>
          <w:noProof/>
          <w:sz w:val="20"/>
          <w:szCs w:val="20"/>
        </w:rPr>
        <w:t xml:space="preserve">Source: </w:t>
      </w:r>
      <w:r>
        <w:rPr>
          <w:rFonts w:ascii="Times New Roman" w:hAnsi="Times New Roman" w:cs="Times New Roman"/>
          <w:noProof/>
          <w:sz w:val="20"/>
          <w:szCs w:val="20"/>
        </w:rPr>
        <w:t xml:space="preserve">original elasticity is from </w:t>
      </w:r>
      <w:r w:rsidRPr="00571DBC">
        <w:rPr>
          <w:rFonts w:ascii="Times New Roman" w:hAnsi="Times New Roman" w:cs="Times New Roman"/>
          <w:sz w:val="20"/>
          <w:szCs w:val="20"/>
        </w:rPr>
        <w:t>Peters et al., 2016</w:t>
      </w:r>
      <w:r>
        <w:rPr>
          <w:rFonts w:ascii="Times New Roman" w:hAnsi="Times New Roman" w:cs="Times New Roman"/>
          <w:sz w:val="20"/>
          <w:szCs w:val="20"/>
        </w:rPr>
        <w:t xml:space="preserve">. The modified one is </w:t>
      </w:r>
      <w:r w:rsidR="00725D16">
        <w:rPr>
          <w:rFonts w:ascii="Times New Roman" w:hAnsi="Times New Roman" w:cs="Times New Roman"/>
          <w:sz w:val="20"/>
          <w:szCs w:val="20"/>
        </w:rPr>
        <w:t xml:space="preserve">from </w:t>
      </w:r>
      <w:r w:rsidR="00D465DE" w:rsidRPr="00D465DE">
        <w:rPr>
          <w:rFonts w:ascii="Times New Roman" w:hAnsi="Times New Roman" w:cs="Times New Roman"/>
          <w:sz w:val="20"/>
          <w:szCs w:val="20"/>
        </w:rPr>
        <w:t>Marginson</w:t>
      </w:r>
      <w:r w:rsidR="00D465DE">
        <w:rPr>
          <w:rFonts w:ascii="Times New Roman" w:hAnsi="Times New Roman" w:cs="Times New Roman"/>
          <w:sz w:val="20"/>
          <w:szCs w:val="20"/>
        </w:rPr>
        <w:t xml:space="preserve"> (2024)</w:t>
      </w:r>
    </w:p>
    <w:p w14:paraId="30C566DB" w14:textId="77777777" w:rsidR="00860F09" w:rsidRDefault="00860F09" w:rsidP="00860F09">
      <w:pPr>
        <w:spacing w:line="276" w:lineRule="auto"/>
        <w:jc w:val="both"/>
        <w:rPr>
          <w:rFonts w:ascii="Times New Roman Regular" w:hAnsi="Times New Roman Regular" w:cs="Times New Roman Regular"/>
        </w:rPr>
      </w:pPr>
      <w:r w:rsidRPr="00D04990">
        <w:rPr>
          <w:rFonts w:ascii="Times New Roman Regular" w:hAnsi="Times New Roman Regular" w:cs="Times New Roman Regular"/>
        </w:rPr>
        <w:t>The domestically produced electricity presented in Figure 1 is further disaggregated. Figure 2 illustrates the nesting structure of electricity generation within the GTAP-Power model, along with the substitution elasticities assigned to each nest.</w:t>
      </w:r>
    </w:p>
    <w:p w14:paraId="2007A698" w14:textId="77777777" w:rsidR="00860F09" w:rsidRPr="00D04990" w:rsidRDefault="00860F09" w:rsidP="00860F09">
      <w:pPr>
        <w:spacing w:line="276" w:lineRule="auto"/>
        <w:jc w:val="both"/>
        <w:rPr>
          <w:rFonts w:ascii="Times New Roman Regular" w:hAnsi="Times New Roman Regular" w:cs="Times New Roman Regular"/>
        </w:rPr>
      </w:pPr>
      <w:r w:rsidRPr="00D04990">
        <w:rPr>
          <w:rFonts w:ascii="Times New Roman Regular" w:hAnsi="Times New Roman Regular" w:cs="Times New Roman Regular"/>
        </w:rPr>
        <w:t>In our simulations, we also adjusted the values of key substitution elasticities. Specifically, the elasticity between base load and peak load generation was increased from 0 to 1.0 to reflect the potential for substitution between these two categories. Additionally, the substitution elasticity among different base load electricity sources was raised from 1.386 to 7.0, capturing the rapid development and declining costs of renewable energy technologies.</w:t>
      </w:r>
    </w:p>
    <w:p w14:paraId="0A5B9D3F" w14:textId="77777777" w:rsidR="00D04990" w:rsidRPr="00D04990" w:rsidRDefault="00D04990" w:rsidP="00D04990">
      <w:pPr>
        <w:spacing w:line="276" w:lineRule="auto"/>
        <w:jc w:val="both"/>
        <w:rPr>
          <w:rFonts w:ascii="Times New Roman Regular" w:hAnsi="Times New Roman Regular" w:cs="Times New Roman Regular"/>
        </w:rPr>
      </w:pPr>
      <w:r w:rsidRPr="00D04990">
        <w:rPr>
          <w:rFonts w:ascii="Times New Roman Regular" w:hAnsi="Times New Roman Regular" w:cs="Times New Roman Regular"/>
        </w:rPr>
        <w:t>Furthermore, solar power was reclassified from peak load to base load generation to better represent its significant expansion and the growing role of energy storage in supporting its reliability.</w:t>
      </w:r>
    </w:p>
    <w:p w14:paraId="19D628F3" w14:textId="78105B7A" w:rsidR="00BD651C" w:rsidRPr="00B05B14" w:rsidRDefault="003B6892" w:rsidP="002C4CE1">
      <w:pPr>
        <w:spacing w:line="276" w:lineRule="auto"/>
        <w:jc w:val="center"/>
        <w:rPr>
          <w:rFonts w:ascii="Times New Roman Regular" w:hAnsi="Times New Roman Regular" w:cs="Times New Roman Regular"/>
          <w:b/>
          <w:bCs/>
          <w:szCs w:val="28"/>
        </w:rPr>
      </w:pPr>
      <w:r w:rsidRPr="00B05B14">
        <w:rPr>
          <w:rFonts w:ascii="Times New Roman Regular" w:hAnsi="Times New Roman Regular" w:cs="Times New Roman Regular"/>
          <w:b/>
          <w:bCs/>
          <w:szCs w:val="28"/>
        </w:rPr>
        <w:t xml:space="preserve">Figure 2: </w:t>
      </w:r>
      <w:r w:rsidR="00625801" w:rsidRPr="00B05B14">
        <w:rPr>
          <w:rFonts w:ascii="Times New Roman Regular" w:hAnsi="Times New Roman Regular" w:cs="Times New Roman Regular"/>
          <w:b/>
          <w:bCs/>
          <w:szCs w:val="28"/>
        </w:rPr>
        <w:t xml:space="preserve">Nested </w:t>
      </w:r>
      <w:r w:rsidR="005961BD" w:rsidRPr="00B05B14">
        <w:rPr>
          <w:rFonts w:ascii="Times New Roman Regular" w:hAnsi="Times New Roman Regular" w:cs="Times New Roman Regular"/>
          <w:b/>
          <w:bCs/>
          <w:szCs w:val="28"/>
        </w:rPr>
        <w:t>Electricity generation</w:t>
      </w:r>
    </w:p>
    <w:p w14:paraId="03B69245" w14:textId="56257FB8" w:rsidR="00BD651C" w:rsidRDefault="00BD651C" w:rsidP="002C4CE1">
      <w:pPr>
        <w:spacing w:line="276" w:lineRule="auto"/>
        <w:jc w:val="center"/>
        <w:rPr>
          <w:rFonts w:ascii="Times New Roman Regular" w:hAnsi="Times New Roman Regular" w:cs="Times New Roman Regular"/>
          <w:szCs w:val="28"/>
        </w:rPr>
      </w:pPr>
      <w:r w:rsidRPr="00BD651C">
        <w:rPr>
          <w:rFonts w:ascii="Times New Roman Regular" w:hAnsi="Times New Roman Regular" w:cs="Times New Roman Regular"/>
          <w:noProof/>
          <w:szCs w:val="28"/>
        </w:rPr>
        <w:drawing>
          <wp:inline distT="0" distB="0" distL="0" distR="0" wp14:anchorId="77A198D2" wp14:editId="281C247A">
            <wp:extent cx="4030910" cy="1907381"/>
            <wp:effectExtent l="0" t="0" r="8255" b="0"/>
            <wp:docPr id="4" name="Picture 3">
              <a:extLst xmlns:a="http://schemas.openxmlformats.org/drawingml/2006/main">
                <a:ext uri="{FF2B5EF4-FFF2-40B4-BE49-F238E27FC236}">
                  <a16:creationId xmlns:a16="http://schemas.microsoft.com/office/drawing/2014/main" id="{2B607CEE-93F8-75D8-7E1C-0D2B4D7504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2B607CEE-93F8-75D8-7E1C-0D2B4D7504D4}"/>
                        </a:ext>
                      </a:extLst>
                    </pic:cNvPr>
                    <pic:cNvPicPr>
                      <a:picLocks noChangeAspect="1"/>
                    </pic:cNvPicPr>
                  </pic:nvPicPr>
                  <pic:blipFill>
                    <a:blip r:embed="rId9"/>
                    <a:stretch>
                      <a:fillRect/>
                    </a:stretch>
                  </pic:blipFill>
                  <pic:spPr>
                    <a:xfrm>
                      <a:off x="0" y="0"/>
                      <a:ext cx="4096784" cy="1938552"/>
                    </a:xfrm>
                    <a:prstGeom prst="rect">
                      <a:avLst/>
                    </a:prstGeom>
                  </pic:spPr>
                </pic:pic>
              </a:graphicData>
            </a:graphic>
          </wp:inline>
        </w:drawing>
      </w:r>
    </w:p>
    <w:p w14:paraId="6F6BA7D1" w14:textId="5BB5741D" w:rsidR="00A33BDF" w:rsidRPr="00A33BDF" w:rsidRDefault="00A33BDF" w:rsidP="00CF7626">
      <w:pPr>
        <w:spacing w:line="276" w:lineRule="auto"/>
        <w:jc w:val="both"/>
        <w:rPr>
          <w:rFonts w:ascii="Times New Roman Regular" w:hAnsi="Times New Roman Regular" w:cs="Times New Roman Regular"/>
        </w:rPr>
      </w:pPr>
      <w:r w:rsidRPr="00CF7626">
        <w:rPr>
          <w:rFonts w:ascii="Times New Roman Regular" w:hAnsi="Times New Roman Regular" w:cs="Times New Roman Regular"/>
        </w:rPr>
        <w:t>To</w:t>
      </w:r>
      <w:r w:rsidRPr="00A33BDF">
        <w:rPr>
          <w:rFonts w:ascii="Times New Roman Regular" w:hAnsi="Times New Roman Regular" w:cs="Times New Roman Regular"/>
        </w:rPr>
        <w:t xml:space="preserve"> align with the research objectives, the original database—comprising 160 regions and 65 sectors—was aggregated into 95 regions and 35 sectors.</w:t>
      </w:r>
    </w:p>
    <w:p w14:paraId="1011F4BD" w14:textId="77777777" w:rsidR="00A33BDF" w:rsidRPr="00A33BDF" w:rsidRDefault="00A33BDF" w:rsidP="00CF7626">
      <w:pPr>
        <w:spacing w:line="276" w:lineRule="auto"/>
        <w:jc w:val="both"/>
        <w:rPr>
          <w:rFonts w:ascii="Times New Roman Regular" w:hAnsi="Times New Roman Regular" w:cs="Times New Roman Regular"/>
        </w:rPr>
      </w:pPr>
      <w:r w:rsidRPr="00A33BDF">
        <w:rPr>
          <w:rFonts w:ascii="Times New Roman Regular" w:hAnsi="Times New Roman Regular" w:cs="Times New Roman Regular"/>
        </w:rPr>
        <w:t>We conducted three long-run comparative static simulations. In these simulations, we assume that:</w:t>
      </w:r>
    </w:p>
    <w:p w14:paraId="1BE6BB39" w14:textId="77777777" w:rsidR="00A33BDF" w:rsidRPr="00CF7626" w:rsidRDefault="00A33BDF" w:rsidP="00CF7626">
      <w:pPr>
        <w:pStyle w:val="ListParagraph"/>
        <w:numPr>
          <w:ilvl w:val="0"/>
          <w:numId w:val="18"/>
        </w:numPr>
        <w:tabs>
          <w:tab w:val="num" w:pos="720"/>
        </w:tabs>
        <w:spacing w:line="276" w:lineRule="auto"/>
        <w:jc w:val="both"/>
        <w:rPr>
          <w:rFonts w:ascii="Times New Roman Regular" w:hAnsi="Times New Roman Regular" w:cs="Times New Roman Regular"/>
        </w:rPr>
      </w:pPr>
      <w:r w:rsidRPr="00CF7626">
        <w:rPr>
          <w:rFonts w:ascii="Times New Roman Regular" w:hAnsi="Times New Roman Regular" w:cs="Times New Roman Regular"/>
        </w:rPr>
        <w:t xml:space="preserve">Land, natural resources, and employment in each region are fixed, while the prices of these endowments are allowed to adjust. </w:t>
      </w:r>
    </w:p>
    <w:p w14:paraId="7DA934E6" w14:textId="77777777" w:rsidR="00A33BDF" w:rsidRPr="00A33BDF" w:rsidRDefault="00A33BDF" w:rsidP="00A33BDF">
      <w:pPr>
        <w:numPr>
          <w:ilvl w:val="0"/>
          <w:numId w:val="17"/>
        </w:numPr>
        <w:spacing w:line="360" w:lineRule="auto"/>
        <w:jc w:val="both"/>
        <w:rPr>
          <w:rFonts w:ascii="Times New Roman Regular" w:hAnsi="Times New Roman Regular" w:cs="Times New Roman Regular"/>
          <w:szCs w:val="28"/>
        </w:rPr>
      </w:pPr>
      <w:r w:rsidRPr="00A33BDF">
        <w:rPr>
          <w:rFonts w:ascii="Times New Roman Regular" w:hAnsi="Times New Roman Regular" w:cs="Times New Roman Regular"/>
          <w:szCs w:val="28"/>
        </w:rPr>
        <w:t xml:space="preserve">Capital is endogenous within each region and adjusts in response to a fixed rate of return. </w:t>
      </w:r>
    </w:p>
    <w:p w14:paraId="35114D21" w14:textId="03614D2A" w:rsidR="00CF7626" w:rsidRDefault="00A33BDF" w:rsidP="00CF7626">
      <w:pPr>
        <w:spacing w:line="276" w:lineRule="auto"/>
        <w:jc w:val="both"/>
        <w:rPr>
          <w:rFonts w:ascii="Times New Roman Regular" w:hAnsi="Times New Roman Regular" w:cs="Times New Roman Regular"/>
        </w:rPr>
      </w:pPr>
      <w:r w:rsidRPr="00A33BDF">
        <w:rPr>
          <w:rFonts w:ascii="Times New Roman Regular" w:hAnsi="Times New Roman Regular" w:cs="Times New Roman Regular"/>
        </w:rPr>
        <w:t xml:space="preserve">Three scenarios were designed, with their details presented in Table 2. In all scenarios, production taxes are endogenised. In addition, coal-related variables are treated differently across scenarios: coal base-load (BL) electricity output </w:t>
      </w:r>
      <w:r w:rsidR="007506CF" w:rsidRPr="00CF7626">
        <w:rPr>
          <w:rFonts w:ascii="Times New Roman Regular" w:hAnsi="Times New Roman Regular" w:cs="Times New Roman Regular"/>
        </w:rPr>
        <w:t>for the top 20 coal-consuming regions</w:t>
      </w:r>
      <w:r w:rsidR="001673C1" w:rsidRPr="00CF7626">
        <w:rPr>
          <w:rFonts w:ascii="Times New Roman Regular" w:hAnsi="Times New Roman Regular" w:cs="Times New Roman Regular"/>
        </w:rPr>
        <w:t xml:space="preserve"> </w:t>
      </w:r>
      <w:r w:rsidRPr="00A33BDF">
        <w:rPr>
          <w:rFonts w:ascii="Times New Roman Regular" w:hAnsi="Times New Roman Regular" w:cs="Times New Roman Regular"/>
        </w:rPr>
        <w:t>is exogenised in Scenarios 1 and 2 to facilitate the phase-out of coal-fired power generation</w:t>
      </w:r>
      <w:r w:rsidR="00E41F26" w:rsidRPr="00CF7626">
        <w:rPr>
          <w:rFonts w:ascii="Times New Roman Regular" w:hAnsi="Times New Roman Regular" w:cs="Times New Roman Regular"/>
        </w:rPr>
        <w:t xml:space="preserve"> in these regions</w:t>
      </w:r>
      <w:r w:rsidRPr="00A33BDF">
        <w:rPr>
          <w:rFonts w:ascii="Times New Roman Regular" w:hAnsi="Times New Roman Regular" w:cs="Times New Roman Regular"/>
        </w:rPr>
        <w:t xml:space="preserve">, while total coal production is exogenised </w:t>
      </w:r>
      <w:r w:rsidR="00375A27" w:rsidRPr="00CF7626">
        <w:rPr>
          <w:rFonts w:ascii="Times New Roman Regular" w:hAnsi="Times New Roman Regular" w:cs="Times New Roman Regular"/>
        </w:rPr>
        <w:t xml:space="preserve">in the top 17 coal producing regions </w:t>
      </w:r>
      <w:r w:rsidRPr="00A33BDF">
        <w:rPr>
          <w:rFonts w:ascii="Times New Roman Regular" w:hAnsi="Times New Roman Regular" w:cs="Times New Roman Regular"/>
        </w:rPr>
        <w:t>in Scenario 3 to model a reduction in coal supply.</w:t>
      </w:r>
    </w:p>
    <w:p w14:paraId="65915D02" w14:textId="77777777" w:rsidR="00860F09" w:rsidRPr="00FE7445" w:rsidRDefault="00860F09" w:rsidP="00860F09">
      <w:pPr>
        <w:spacing w:line="276" w:lineRule="auto"/>
        <w:jc w:val="both"/>
        <w:rPr>
          <w:rFonts w:ascii="Times New Roman Regular" w:hAnsi="Times New Roman Regular" w:cs="Times New Roman Regular"/>
        </w:rPr>
      </w:pPr>
      <w:r w:rsidRPr="00FE7445">
        <w:rPr>
          <w:rFonts w:ascii="Times New Roman Regular" w:hAnsi="Times New Roman Regular" w:cs="Times New Roman Regular"/>
        </w:rPr>
        <w:t>Coal consumption and production are highly geographically concentrated. China alone accounts for over half of global coal consumption (51% in 2017 and approximately 58% in 2024) and about 46% of global coal production in 2017. The top 20 coal-consuming countries and regions together account for more than 90% of global demand in 2017. The shares of global coal consumption for these top 20 countries and regions are presented in Appendix 1.</w:t>
      </w:r>
    </w:p>
    <w:p w14:paraId="2A42CD0F" w14:textId="25481D41" w:rsidR="006037C2" w:rsidRPr="006037C2" w:rsidRDefault="006037C2" w:rsidP="00961DC1">
      <w:pPr>
        <w:spacing w:line="360" w:lineRule="auto"/>
        <w:jc w:val="center"/>
        <w:rPr>
          <w:rFonts w:ascii="Times New Roman Regular" w:hAnsi="Times New Roman Regular" w:cs="Times New Roman Regular"/>
          <w:b/>
          <w:bCs/>
          <w:szCs w:val="28"/>
        </w:rPr>
      </w:pPr>
      <w:r w:rsidRPr="006037C2">
        <w:rPr>
          <w:rFonts w:ascii="Times New Roman Regular" w:hAnsi="Times New Roman Regular" w:cs="Times New Roman Regular"/>
          <w:b/>
          <w:bCs/>
          <w:szCs w:val="28"/>
        </w:rPr>
        <w:t xml:space="preserve">Table </w:t>
      </w:r>
      <w:r w:rsidR="00961DC1">
        <w:rPr>
          <w:rFonts w:ascii="Times New Roman Regular" w:hAnsi="Times New Roman Regular" w:cs="Times New Roman Regular"/>
          <w:b/>
          <w:bCs/>
          <w:szCs w:val="28"/>
        </w:rPr>
        <w:t>2</w:t>
      </w:r>
      <w:r w:rsidRPr="006037C2">
        <w:rPr>
          <w:rFonts w:ascii="Times New Roman Regular" w:hAnsi="Times New Roman Regular" w:cs="Times New Roman Regular"/>
          <w:b/>
          <w:bCs/>
          <w:szCs w:val="28"/>
        </w:rPr>
        <w:t xml:space="preserve"> </w:t>
      </w:r>
      <w:r>
        <w:rPr>
          <w:rFonts w:ascii="Times New Roman Regular" w:hAnsi="Times New Roman Regular" w:cs="Times New Roman Regular"/>
          <w:b/>
          <w:bCs/>
          <w:szCs w:val="28"/>
        </w:rPr>
        <w:t>S</w:t>
      </w:r>
      <w:r w:rsidRPr="006037C2">
        <w:rPr>
          <w:rFonts w:ascii="Times New Roman Regular" w:hAnsi="Times New Roman Regular" w:cs="Times New Roman Regular"/>
          <w:b/>
          <w:bCs/>
          <w:szCs w:val="28"/>
        </w:rPr>
        <w:t xml:space="preserve">imulation </w:t>
      </w:r>
      <w:r>
        <w:rPr>
          <w:rFonts w:ascii="Times New Roman Regular" w:hAnsi="Times New Roman Regular" w:cs="Times New Roman Regular"/>
          <w:b/>
          <w:bCs/>
          <w:szCs w:val="28"/>
        </w:rPr>
        <w:t>S</w:t>
      </w:r>
      <w:r w:rsidRPr="006037C2">
        <w:rPr>
          <w:rFonts w:ascii="Times New Roman Regular" w:hAnsi="Times New Roman Regular" w:cs="Times New Roman Regular"/>
          <w:b/>
          <w:bCs/>
          <w:szCs w:val="28"/>
        </w:rPr>
        <w:t>cenario</w:t>
      </w:r>
      <w:r w:rsidR="00496804">
        <w:rPr>
          <w:rFonts w:ascii="Times New Roman Regular" w:hAnsi="Times New Roman Regular" w:cs="Times New Roman Regular"/>
          <w:b/>
          <w:bCs/>
          <w:szCs w:val="28"/>
        </w:rPr>
        <w:t>s</w:t>
      </w:r>
    </w:p>
    <w:tbl>
      <w:tblPr>
        <w:tblW w:w="8753" w:type="dxa"/>
        <w:jc w:val="center"/>
        <w:tblCellMar>
          <w:left w:w="0" w:type="dxa"/>
          <w:right w:w="0" w:type="dxa"/>
        </w:tblCellMar>
        <w:tblLook w:val="04A0" w:firstRow="1" w:lastRow="0" w:firstColumn="1" w:lastColumn="0" w:noHBand="0" w:noVBand="1"/>
      </w:tblPr>
      <w:tblGrid>
        <w:gridCol w:w="1550"/>
        <w:gridCol w:w="7203"/>
      </w:tblGrid>
      <w:tr w:rsidR="006037C2" w:rsidRPr="006037C2" w14:paraId="65864D95" w14:textId="77777777" w:rsidTr="00FC32AD">
        <w:trPr>
          <w:trHeight w:val="490"/>
          <w:jc w:val="center"/>
        </w:trPr>
        <w:tc>
          <w:tcPr>
            <w:tcW w:w="1550" w:type="dxa"/>
            <w:tcBorders>
              <w:top w:val="single" w:sz="4" w:space="0" w:color="auto"/>
              <w:left w:val="single" w:sz="8" w:space="0" w:color="FFFFFF"/>
              <w:bottom w:val="single" w:sz="24" w:space="0" w:color="FFFFFF"/>
              <w:right w:val="single" w:sz="4" w:space="0" w:color="auto"/>
            </w:tcBorders>
            <w:shd w:val="clear" w:color="auto" w:fill="BBE0E3"/>
            <w:tcMar>
              <w:top w:w="15" w:type="dxa"/>
              <w:left w:w="108" w:type="dxa"/>
              <w:bottom w:w="0" w:type="dxa"/>
              <w:right w:w="108" w:type="dxa"/>
            </w:tcMar>
            <w:hideMark/>
          </w:tcPr>
          <w:p w14:paraId="4D9A310A" w14:textId="77777777" w:rsidR="006037C2" w:rsidRPr="006037C2" w:rsidRDefault="006037C2" w:rsidP="00DA6F68">
            <w:pPr>
              <w:spacing w:line="256" w:lineRule="auto"/>
              <w:jc w:val="both"/>
              <w:rPr>
                <w:rFonts w:ascii="Times New Roman" w:eastAsia="Times New Roman" w:hAnsi="Times New Roman" w:cs="Times New Roman"/>
                <w:kern w:val="0"/>
                <w:sz w:val="20"/>
                <w:szCs w:val="20"/>
                <w14:ligatures w14:val="none"/>
              </w:rPr>
            </w:pPr>
            <w:r w:rsidRPr="006037C2">
              <w:rPr>
                <w:rFonts w:ascii="Times New Roman" w:eastAsia="Times New Roman" w:hAnsi="Times New Roman" w:cs="Times New Roman"/>
                <w:b/>
                <w:bCs/>
                <w:color w:val="000000"/>
                <w:kern w:val="24"/>
                <w:sz w:val="20"/>
                <w:szCs w:val="20"/>
                <w14:ligatures w14:val="none"/>
              </w:rPr>
              <w:t>Scenarios</w:t>
            </w:r>
          </w:p>
        </w:tc>
        <w:tc>
          <w:tcPr>
            <w:tcW w:w="7203" w:type="dxa"/>
            <w:tcBorders>
              <w:top w:val="single" w:sz="4" w:space="0" w:color="auto"/>
              <w:left w:val="single" w:sz="4" w:space="0" w:color="auto"/>
              <w:bottom w:val="single" w:sz="24" w:space="0" w:color="FFFFFF"/>
              <w:right w:val="single" w:sz="8" w:space="0" w:color="FFFFFF"/>
            </w:tcBorders>
            <w:shd w:val="clear" w:color="auto" w:fill="BBE0E3"/>
            <w:tcMar>
              <w:top w:w="15" w:type="dxa"/>
              <w:left w:w="108" w:type="dxa"/>
              <w:bottom w:w="0" w:type="dxa"/>
              <w:right w:w="108" w:type="dxa"/>
            </w:tcMar>
            <w:hideMark/>
          </w:tcPr>
          <w:p w14:paraId="2F583216" w14:textId="77777777" w:rsidR="006037C2" w:rsidRPr="006037C2" w:rsidRDefault="006037C2" w:rsidP="00DA6F68">
            <w:pPr>
              <w:spacing w:line="256" w:lineRule="auto"/>
              <w:jc w:val="both"/>
              <w:rPr>
                <w:rFonts w:ascii="Times New Roman" w:eastAsia="Times New Roman" w:hAnsi="Times New Roman" w:cs="Times New Roman"/>
                <w:kern w:val="0"/>
                <w:sz w:val="20"/>
                <w:szCs w:val="20"/>
                <w14:ligatures w14:val="none"/>
              </w:rPr>
            </w:pPr>
            <w:r w:rsidRPr="006037C2">
              <w:rPr>
                <w:rFonts w:ascii="Times New Roman" w:eastAsia="Times New Roman" w:hAnsi="Times New Roman" w:cs="Times New Roman"/>
                <w:b/>
                <w:bCs/>
                <w:color w:val="000000"/>
                <w:kern w:val="24"/>
                <w:sz w:val="20"/>
                <w:szCs w:val="20"/>
                <w14:ligatures w14:val="none"/>
              </w:rPr>
              <w:t>Description</w:t>
            </w:r>
          </w:p>
        </w:tc>
      </w:tr>
      <w:tr w:rsidR="006037C2" w:rsidRPr="006037C2" w14:paraId="4764F2E5" w14:textId="77777777" w:rsidTr="00FC32AD">
        <w:trPr>
          <w:trHeight w:val="869"/>
          <w:jc w:val="center"/>
        </w:trPr>
        <w:tc>
          <w:tcPr>
            <w:tcW w:w="1550" w:type="dxa"/>
            <w:tcBorders>
              <w:top w:val="single" w:sz="24" w:space="0" w:color="FFFFFF"/>
              <w:left w:val="single" w:sz="8" w:space="0" w:color="FFFFFF"/>
              <w:bottom w:val="single" w:sz="8" w:space="0" w:color="FFFFFF"/>
              <w:right w:val="single" w:sz="4" w:space="0" w:color="auto"/>
            </w:tcBorders>
            <w:shd w:val="clear" w:color="auto" w:fill="BBE0E3"/>
            <w:tcMar>
              <w:top w:w="15" w:type="dxa"/>
              <w:left w:w="108" w:type="dxa"/>
              <w:bottom w:w="0" w:type="dxa"/>
              <w:right w:w="108" w:type="dxa"/>
            </w:tcMar>
            <w:hideMark/>
          </w:tcPr>
          <w:p w14:paraId="6C5B33EE" w14:textId="23D54A96" w:rsidR="006037C2" w:rsidRPr="006037C2" w:rsidRDefault="00961DC1" w:rsidP="00DA6F68">
            <w:pPr>
              <w:spacing w:line="256" w:lineRule="auto"/>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b/>
                <w:bCs/>
                <w:color w:val="000000"/>
                <w:kern w:val="24"/>
                <w:sz w:val="20"/>
                <w:szCs w:val="20"/>
                <w14:ligatures w14:val="none"/>
              </w:rPr>
              <w:t xml:space="preserve"> </w:t>
            </w:r>
            <w:r w:rsidR="006037C2" w:rsidRPr="006037C2">
              <w:rPr>
                <w:rFonts w:ascii="Times New Roman" w:eastAsia="Times New Roman" w:hAnsi="Times New Roman" w:cs="Times New Roman"/>
                <w:b/>
                <w:bCs/>
                <w:color w:val="000000"/>
                <w:kern w:val="24"/>
                <w:sz w:val="20"/>
                <w:szCs w:val="20"/>
                <w14:ligatures w14:val="none"/>
              </w:rPr>
              <w:t>S1 - Scenario 1</w:t>
            </w:r>
          </w:p>
        </w:tc>
        <w:tc>
          <w:tcPr>
            <w:tcW w:w="7203" w:type="dxa"/>
            <w:tcBorders>
              <w:top w:val="single" w:sz="24" w:space="0" w:color="FFFFFF"/>
              <w:left w:val="single" w:sz="4" w:space="0" w:color="auto"/>
              <w:bottom w:val="single" w:sz="8" w:space="0" w:color="FFFFFF"/>
              <w:right w:val="single" w:sz="8" w:space="0" w:color="FFFFFF"/>
            </w:tcBorders>
            <w:shd w:val="clear" w:color="auto" w:fill="E7F3F4"/>
            <w:tcMar>
              <w:top w:w="15" w:type="dxa"/>
              <w:left w:w="108" w:type="dxa"/>
              <w:bottom w:w="0" w:type="dxa"/>
              <w:right w:w="108" w:type="dxa"/>
            </w:tcMar>
            <w:hideMark/>
          </w:tcPr>
          <w:p w14:paraId="01E41365" w14:textId="788E4A7B" w:rsidR="006037C2" w:rsidRPr="00363709" w:rsidRDefault="006037C2" w:rsidP="00DA6F68">
            <w:pPr>
              <w:numPr>
                <w:ilvl w:val="0"/>
                <w:numId w:val="6"/>
              </w:numPr>
              <w:spacing w:after="0" w:line="256" w:lineRule="auto"/>
              <w:contextualSpacing/>
              <w:jc w:val="both"/>
              <w:rPr>
                <w:rFonts w:ascii="Times New Roman" w:eastAsia="Times New Roman" w:hAnsi="Times New Roman" w:cs="Times New Roman"/>
                <w:kern w:val="0"/>
                <w:sz w:val="20"/>
                <w:szCs w:val="20"/>
                <w14:ligatures w14:val="none"/>
              </w:rPr>
            </w:pPr>
            <w:r w:rsidRPr="00363709">
              <w:rPr>
                <w:rFonts w:ascii="Times New Roman" w:eastAsia="DengXian" w:hAnsi="Times New Roman" w:cs="Times New Roman"/>
                <w:color w:val="000000"/>
                <w:kern w:val="24"/>
                <w:sz w:val="20"/>
                <w:szCs w:val="20"/>
                <w14:ligatures w14:val="none"/>
              </w:rPr>
              <w:t xml:space="preserve">Coal power generation is phasing out in the top 20 </w:t>
            </w:r>
            <w:r w:rsidR="00961DC1" w:rsidRPr="00363709">
              <w:rPr>
                <w:rFonts w:ascii="Times New Roman" w:eastAsia="DengXian" w:hAnsi="Times New Roman" w:cs="Times New Roman"/>
                <w:color w:val="000000"/>
                <w:kern w:val="24"/>
                <w:sz w:val="20"/>
                <w:szCs w:val="20"/>
                <w14:ligatures w14:val="none"/>
              </w:rPr>
              <w:t>coal consum</w:t>
            </w:r>
            <w:r w:rsidR="000206B7" w:rsidRPr="00363709">
              <w:rPr>
                <w:rFonts w:ascii="Times New Roman" w:eastAsia="DengXian" w:hAnsi="Times New Roman" w:cs="Times New Roman"/>
                <w:color w:val="000000"/>
                <w:kern w:val="24"/>
                <w:sz w:val="20"/>
                <w:szCs w:val="20"/>
                <w14:ligatures w14:val="none"/>
              </w:rPr>
              <w:t xml:space="preserve">ing </w:t>
            </w:r>
            <w:r w:rsidRPr="00363709">
              <w:rPr>
                <w:rFonts w:ascii="Times New Roman" w:eastAsia="DengXian" w:hAnsi="Times New Roman" w:cs="Times New Roman"/>
                <w:color w:val="000000"/>
                <w:kern w:val="24"/>
                <w:sz w:val="20"/>
                <w:szCs w:val="20"/>
                <w14:ligatures w14:val="none"/>
              </w:rPr>
              <w:t>regions</w:t>
            </w:r>
          </w:p>
          <w:p w14:paraId="25C8CCC1" w14:textId="56868EF2" w:rsidR="006037C2" w:rsidRPr="00363709" w:rsidRDefault="006037C2" w:rsidP="00DA6F68">
            <w:pPr>
              <w:numPr>
                <w:ilvl w:val="0"/>
                <w:numId w:val="6"/>
              </w:numPr>
              <w:spacing w:after="0" w:line="256" w:lineRule="auto"/>
              <w:contextualSpacing/>
              <w:jc w:val="both"/>
              <w:rPr>
                <w:rFonts w:ascii="Times New Roman" w:eastAsia="Times New Roman" w:hAnsi="Times New Roman" w:cs="Times New Roman"/>
                <w:kern w:val="0"/>
                <w:sz w:val="20"/>
                <w:szCs w:val="20"/>
                <w14:ligatures w14:val="none"/>
              </w:rPr>
            </w:pPr>
            <w:r w:rsidRPr="00363709">
              <w:rPr>
                <w:rFonts w:ascii="Times New Roman" w:eastAsia="DengXian" w:hAnsi="Times New Roman" w:cs="Times New Roman"/>
                <w:color w:val="000000"/>
                <w:kern w:val="24"/>
                <w:sz w:val="20"/>
                <w:szCs w:val="20"/>
                <w14:ligatures w14:val="none"/>
              </w:rPr>
              <w:t xml:space="preserve">Use of coal in the steel-making, cement and other sectors is capped in </w:t>
            </w:r>
            <w:r w:rsidR="0047230F" w:rsidRPr="00363709">
              <w:rPr>
                <w:rFonts w:ascii="Times New Roman" w:eastAsia="DengXian" w:hAnsi="Times New Roman" w:cs="Times New Roman"/>
                <w:color w:val="000000"/>
                <w:kern w:val="24"/>
                <w:sz w:val="20"/>
                <w:szCs w:val="20"/>
                <w14:ligatures w14:val="none"/>
              </w:rPr>
              <w:t xml:space="preserve">most </w:t>
            </w:r>
            <w:r w:rsidR="00AF2DD4" w:rsidRPr="00363709">
              <w:rPr>
                <w:rFonts w:ascii="Times New Roman" w:eastAsia="DengXian" w:hAnsi="Times New Roman" w:cs="Times New Roman"/>
                <w:color w:val="000000"/>
                <w:kern w:val="24"/>
                <w:sz w:val="20"/>
                <w:szCs w:val="20"/>
                <w14:ligatures w14:val="none"/>
              </w:rPr>
              <w:t>region</w:t>
            </w:r>
            <w:r w:rsidRPr="00363709">
              <w:rPr>
                <w:rFonts w:ascii="Times New Roman" w:eastAsia="DengXian" w:hAnsi="Times New Roman" w:cs="Times New Roman"/>
                <w:color w:val="000000"/>
                <w:kern w:val="24"/>
                <w:sz w:val="20"/>
                <w:szCs w:val="20"/>
                <w14:ligatures w14:val="none"/>
              </w:rPr>
              <w:t>s</w:t>
            </w:r>
          </w:p>
          <w:p w14:paraId="2363D166" w14:textId="47208CCE" w:rsidR="006037C2" w:rsidRPr="00363709" w:rsidRDefault="006037C2" w:rsidP="00DA6F68">
            <w:pPr>
              <w:numPr>
                <w:ilvl w:val="0"/>
                <w:numId w:val="6"/>
              </w:numPr>
              <w:spacing w:after="0" w:line="256" w:lineRule="auto"/>
              <w:contextualSpacing/>
              <w:jc w:val="both"/>
              <w:rPr>
                <w:rFonts w:ascii="Times New Roman" w:eastAsia="Times New Roman" w:hAnsi="Times New Roman" w:cs="Times New Roman"/>
                <w:kern w:val="0"/>
                <w:sz w:val="20"/>
                <w:szCs w:val="20"/>
                <w14:ligatures w14:val="none"/>
              </w:rPr>
            </w:pPr>
            <w:r w:rsidRPr="00363709">
              <w:rPr>
                <w:rFonts w:ascii="Times New Roman" w:eastAsia="DengXian" w:hAnsi="Times New Roman" w:cs="Times New Roman"/>
                <w:color w:val="000000"/>
                <w:kern w:val="24"/>
                <w:sz w:val="20"/>
                <w:szCs w:val="20"/>
                <w14:ligatures w14:val="none"/>
              </w:rPr>
              <w:t>Cap on generation from Hydro Base Load (100% increase)</w:t>
            </w:r>
          </w:p>
        </w:tc>
      </w:tr>
      <w:tr w:rsidR="006037C2" w:rsidRPr="006037C2" w14:paraId="08F3349B" w14:textId="77777777" w:rsidTr="00FC32AD">
        <w:trPr>
          <w:trHeight w:val="494"/>
          <w:jc w:val="center"/>
        </w:trPr>
        <w:tc>
          <w:tcPr>
            <w:tcW w:w="1550" w:type="dxa"/>
            <w:tcBorders>
              <w:top w:val="single" w:sz="8" w:space="0" w:color="FFFFFF"/>
              <w:left w:val="single" w:sz="8" w:space="0" w:color="FFFFFF"/>
              <w:bottom w:val="single" w:sz="8" w:space="0" w:color="FFFFFF"/>
              <w:right w:val="single" w:sz="4" w:space="0" w:color="auto"/>
            </w:tcBorders>
            <w:shd w:val="clear" w:color="auto" w:fill="BBE0E3"/>
            <w:tcMar>
              <w:top w:w="15" w:type="dxa"/>
              <w:left w:w="108" w:type="dxa"/>
              <w:bottom w:w="0" w:type="dxa"/>
              <w:right w:w="108" w:type="dxa"/>
            </w:tcMar>
            <w:hideMark/>
          </w:tcPr>
          <w:p w14:paraId="06C727EB" w14:textId="77777777" w:rsidR="006037C2" w:rsidRPr="006037C2" w:rsidRDefault="006037C2" w:rsidP="00DA6F68">
            <w:pPr>
              <w:spacing w:line="256" w:lineRule="auto"/>
              <w:jc w:val="both"/>
              <w:rPr>
                <w:rFonts w:ascii="Times New Roman" w:eastAsia="Times New Roman" w:hAnsi="Times New Roman" w:cs="Times New Roman"/>
                <w:kern w:val="0"/>
                <w:sz w:val="20"/>
                <w:szCs w:val="20"/>
                <w14:ligatures w14:val="none"/>
              </w:rPr>
            </w:pPr>
            <w:r w:rsidRPr="006037C2">
              <w:rPr>
                <w:rFonts w:ascii="Times New Roman" w:eastAsia="DengXian" w:hAnsi="Times New Roman" w:cs="Times New Roman"/>
                <w:b/>
                <w:bCs/>
                <w:color w:val="000000"/>
                <w:kern w:val="24"/>
                <w:sz w:val="20"/>
                <w:szCs w:val="20"/>
                <w14:ligatures w14:val="none"/>
              </w:rPr>
              <w:t xml:space="preserve"> S2 - Scenario 2</w:t>
            </w:r>
          </w:p>
        </w:tc>
        <w:tc>
          <w:tcPr>
            <w:tcW w:w="7203" w:type="dxa"/>
            <w:tcBorders>
              <w:top w:val="single" w:sz="8" w:space="0" w:color="FFFFFF"/>
              <w:left w:val="single" w:sz="4" w:space="0" w:color="auto"/>
              <w:bottom w:val="single" w:sz="8" w:space="0" w:color="FFFFFF"/>
              <w:right w:val="single" w:sz="8" w:space="0" w:color="FFFFFF"/>
            </w:tcBorders>
            <w:shd w:val="clear" w:color="auto" w:fill="F3F9FA"/>
            <w:tcMar>
              <w:top w:w="15" w:type="dxa"/>
              <w:left w:w="108" w:type="dxa"/>
              <w:bottom w:w="0" w:type="dxa"/>
              <w:right w:w="108" w:type="dxa"/>
            </w:tcMar>
            <w:hideMark/>
          </w:tcPr>
          <w:p w14:paraId="215304FD" w14:textId="0C7B9EC8" w:rsidR="006037C2" w:rsidRPr="00363709" w:rsidRDefault="00363709" w:rsidP="00DA6F68">
            <w:pPr>
              <w:spacing w:line="256" w:lineRule="auto"/>
              <w:jc w:val="both"/>
              <w:rPr>
                <w:rFonts w:ascii="Times New Roman" w:eastAsia="Times New Roman" w:hAnsi="Times New Roman" w:cs="Times New Roman"/>
                <w:kern w:val="0"/>
                <w:sz w:val="20"/>
                <w:szCs w:val="20"/>
                <w14:ligatures w14:val="none"/>
              </w:rPr>
            </w:pPr>
            <w:r>
              <w:rPr>
                <w:rFonts w:ascii="Times New Roman" w:eastAsia="DengXian" w:hAnsi="Times New Roman" w:cs="Times New Roman"/>
                <w:color w:val="000000"/>
                <w:kern w:val="24"/>
                <w:sz w:val="20"/>
                <w:szCs w:val="20"/>
                <w14:ligatures w14:val="none"/>
              </w:rPr>
              <w:t xml:space="preserve">       </w:t>
            </w:r>
            <w:r w:rsidR="006037C2" w:rsidRPr="00363709">
              <w:rPr>
                <w:rFonts w:ascii="Times New Roman" w:eastAsia="DengXian" w:hAnsi="Times New Roman" w:cs="Times New Roman"/>
                <w:color w:val="000000"/>
                <w:kern w:val="24"/>
                <w:sz w:val="20"/>
                <w:szCs w:val="20"/>
                <w14:ligatures w14:val="none"/>
              </w:rPr>
              <w:t>Scenario 1 + cap coal power generation in the rest of regions</w:t>
            </w:r>
          </w:p>
        </w:tc>
      </w:tr>
      <w:tr w:rsidR="006037C2" w:rsidRPr="006037C2" w14:paraId="6F3629E8" w14:textId="77777777" w:rsidTr="00FC32AD">
        <w:trPr>
          <w:trHeight w:val="367"/>
          <w:jc w:val="center"/>
        </w:trPr>
        <w:tc>
          <w:tcPr>
            <w:tcW w:w="1550" w:type="dxa"/>
            <w:tcBorders>
              <w:top w:val="single" w:sz="8" w:space="0" w:color="FFFFFF"/>
              <w:left w:val="single" w:sz="8" w:space="0" w:color="FFFFFF"/>
              <w:bottom w:val="single" w:sz="4" w:space="0" w:color="auto"/>
              <w:right w:val="single" w:sz="4" w:space="0" w:color="auto"/>
            </w:tcBorders>
            <w:shd w:val="clear" w:color="auto" w:fill="BBE0E3"/>
            <w:tcMar>
              <w:top w:w="15" w:type="dxa"/>
              <w:left w:w="108" w:type="dxa"/>
              <w:bottom w:w="0" w:type="dxa"/>
              <w:right w:w="108" w:type="dxa"/>
            </w:tcMar>
            <w:hideMark/>
          </w:tcPr>
          <w:p w14:paraId="7535D7DA" w14:textId="489B1510" w:rsidR="006037C2" w:rsidRPr="006037C2" w:rsidRDefault="00961DC1" w:rsidP="00DA6F68">
            <w:pPr>
              <w:spacing w:line="256" w:lineRule="auto"/>
              <w:jc w:val="both"/>
              <w:rPr>
                <w:rFonts w:ascii="Times New Roman" w:eastAsia="Times New Roman" w:hAnsi="Times New Roman" w:cs="Times New Roman"/>
                <w:kern w:val="0"/>
                <w:sz w:val="20"/>
                <w:szCs w:val="20"/>
                <w14:ligatures w14:val="none"/>
              </w:rPr>
            </w:pPr>
            <w:r>
              <w:rPr>
                <w:rFonts w:ascii="Times New Roman" w:eastAsia="DengXian" w:hAnsi="Times New Roman" w:cs="Times New Roman"/>
                <w:b/>
                <w:bCs/>
                <w:color w:val="000000"/>
                <w:kern w:val="24"/>
                <w:sz w:val="20"/>
                <w:szCs w:val="20"/>
                <w14:ligatures w14:val="none"/>
              </w:rPr>
              <w:t xml:space="preserve"> </w:t>
            </w:r>
            <w:r w:rsidR="006037C2" w:rsidRPr="006037C2">
              <w:rPr>
                <w:rFonts w:ascii="Times New Roman" w:eastAsia="DengXian" w:hAnsi="Times New Roman" w:cs="Times New Roman"/>
                <w:b/>
                <w:bCs/>
                <w:color w:val="000000"/>
                <w:kern w:val="24"/>
                <w:sz w:val="20"/>
                <w:szCs w:val="20"/>
                <w14:ligatures w14:val="none"/>
              </w:rPr>
              <w:t>S3 -Scenario 3</w:t>
            </w:r>
          </w:p>
        </w:tc>
        <w:tc>
          <w:tcPr>
            <w:tcW w:w="7203" w:type="dxa"/>
            <w:tcBorders>
              <w:top w:val="single" w:sz="8" w:space="0" w:color="FFFFFF"/>
              <w:left w:val="single" w:sz="4" w:space="0" w:color="auto"/>
              <w:bottom w:val="single" w:sz="4" w:space="0" w:color="auto"/>
              <w:right w:val="single" w:sz="8" w:space="0" w:color="FFFFFF"/>
            </w:tcBorders>
            <w:shd w:val="clear" w:color="auto" w:fill="E7F3F4"/>
            <w:tcMar>
              <w:top w:w="15" w:type="dxa"/>
              <w:left w:w="108" w:type="dxa"/>
              <w:bottom w:w="0" w:type="dxa"/>
              <w:right w:w="108" w:type="dxa"/>
            </w:tcMar>
            <w:hideMark/>
          </w:tcPr>
          <w:p w14:paraId="4F2A6E88" w14:textId="77777777" w:rsidR="00AB31C7" w:rsidRPr="00363709" w:rsidRDefault="00AB31C7" w:rsidP="00AB31C7">
            <w:pPr>
              <w:numPr>
                <w:ilvl w:val="0"/>
                <w:numId w:val="6"/>
              </w:numPr>
              <w:spacing w:after="0" w:line="256" w:lineRule="auto"/>
              <w:contextualSpacing/>
              <w:jc w:val="both"/>
              <w:rPr>
                <w:rFonts w:ascii="Times New Roman" w:eastAsia="Times New Roman" w:hAnsi="Times New Roman" w:cs="Times New Roman"/>
                <w:kern w:val="0"/>
                <w:sz w:val="20"/>
                <w:szCs w:val="20"/>
                <w14:ligatures w14:val="none"/>
              </w:rPr>
            </w:pPr>
            <w:r w:rsidRPr="00363709">
              <w:rPr>
                <w:rFonts w:ascii="Times New Roman" w:eastAsia="DengXian" w:hAnsi="Times New Roman" w:cs="Times New Roman"/>
                <w:color w:val="000000"/>
                <w:kern w:val="24"/>
                <w:sz w:val="20"/>
                <w:szCs w:val="20"/>
                <w14:ligatures w14:val="none"/>
              </w:rPr>
              <w:t>Coal power generation is phasing out in the top 20 coal consuming regions</w:t>
            </w:r>
          </w:p>
          <w:p w14:paraId="2DA6B338" w14:textId="6C46FAAB" w:rsidR="006037C2" w:rsidRPr="00363709" w:rsidRDefault="006037C2" w:rsidP="00AB31C7">
            <w:pPr>
              <w:pStyle w:val="ListParagraph"/>
              <w:numPr>
                <w:ilvl w:val="0"/>
                <w:numId w:val="6"/>
              </w:numPr>
              <w:spacing w:line="256" w:lineRule="auto"/>
              <w:jc w:val="both"/>
              <w:rPr>
                <w:rFonts w:ascii="Times New Roman" w:eastAsia="Times New Roman" w:hAnsi="Times New Roman" w:cs="Times New Roman"/>
                <w:kern w:val="0"/>
                <w:sz w:val="20"/>
                <w:szCs w:val="20"/>
                <w14:ligatures w14:val="none"/>
              </w:rPr>
            </w:pPr>
            <w:r w:rsidRPr="00363709">
              <w:rPr>
                <w:rFonts w:ascii="Times New Roman" w:eastAsia="DengXian" w:hAnsi="Times New Roman" w:cs="Times New Roman"/>
                <w:color w:val="000000"/>
                <w:kern w:val="24"/>
                <w:sz w:val="20"/>
                <w:szCs w:val="20"/>
                <w14:ligatures w14:val="none"/>
              </w:rPr>
              <w:t>90% coal production reduction in the top 1</w:t>
            </w:r>
            <w:r w:rsidR="0043334D" w:rsidRPr="00363709">
              <w:rPr>
                <w:rFonts w:ascii="Times New Roman" w:eastAsia="DengXian" w:hAnsi="Times New Roman" w:cs="Times New Roman"/>
                <w:color w:val="000000"/>
                <w:kern w:val="24"/>
                <w:sz w:val="20"/>
                <w:szCs w:val="20"/>
                <w14:ligatures w14:val="none"/>
              </w:rPr>
              <w:t>7</w:t>
            </w:r>
            <w:r w:rsidRPr="00363709">
              <w:rPr>
                <w:rFonts w:ascii="Times New Roman" w:eastAsia="DengXian" w:hAnsi="Times New Roman" w:cs="Times New Roman"/>
                <w:color w:val="000000"/>
                <w:kern w:val="24"/>
                <w:sz w:val="20"/>
                <w:szCs w:val="20"/>
                <w14:ligatures w14:val="none"/>
              </w:rPr>
              <w:t xml:space="preserve"> coal produc</w:t>
            </w:r>
            <w:r w:rsidR="000206B7" w:rsidRPr="00363709">
              <w:rPr>
                <w:rFonts w:ascii="Times New Roman" w:eastAsia="DengXian" w:hAnsi="Times New Roman" w:cs="Times New Roman"/>
                <w:color w:val="000000"/>
                <w:kern w:val="24"/>
                <w:sz w:val="20"/>
                <w:szCs w:val="20"/>
                <w14:ligatures w14:val="none"/>
              </w:rPr>
              <w:t>ing</w:t>
            </w:r>
            <w:r w:rsidRPr="00363709">
              <w:rPr>
                <w:rFonts w:ascii="Times New Roman" w:eastAsia="DengXian" w:hAnsi="Times New Roman" w:cs="Times New Roman"/>
                <w:color w:val="000000"/>
                <w:kern w:val="24"/>
                <w:sz w:val="20"/>
                <w:szCs w:val="20"/>
                <w14:ligatures w14:val="none"/>
              </w:rPr>
              <w:t xml:space="preserve"> countries + cap production in other </w:t>
            </w:r>
            <w:r w:rsidR="00AF2DD4" w:rsidRPr="00363709">
              <w:rPr>
                <w:rFonts w:ascii="Times New Roman" w:eastAsia="DengXian" w:hAnsi="Times New Roman" w:cs="Times New Roman"/>
                <w:color w:val="000000"/>
                <w:kern w:val="24"/>
                <w:sz w:val="20"/>
                <w:szCs w:val="20"/>
                <w14:ligatures w14:val="none"/>
              </w:rPr>
              <w:t>region</w:t>
            </w:r>
            <w:r w:rsidRPr="00363709">
              <w:rPr>
                <w:rFonts w:ascii="Times New Roman" w:eastAsia="DengXian" w:hAnsi="Times New Roman" w:cs="Times New Roman"/>
                <w:color w:val="000000"/>
                <w:kern w:val="24"/>
                <w:sz w:val="20"/>
                <w:szCs w:val="20"/>
                <w14:ligatures w14:val="none"/>
              </w:rPr>
              <w:t xml:space="preserve">s </w:t>
            </w:r>
          </w:p>
        </w:tc>
      </w:tr>
    </w:tbl>
    <w:p w14:paraId="24E94C8B" w14:textId="77777777" w:rsidR="00860F09" w:rsidRDefault="00860F09" w:rsidP="00FE7445">
      <w:pPr>
        <w:spacing w:line="276" w:lineRule="auto"/>
        <w:jc w:val="both"/>
        <w:rPr>
          <w:rFonts w:ascii="Times New Roman Regular" w:hAnsi="Times New Roman Regular" w:cs="Times New Roman Regular"/>
        </w:rPr>
      </w:pPr>
    </w:p>
    <w:p w14:paraId="43341969" w14:textId="496438F1" w:rsidR="004D022D" w:rsidRPr="00FE7445" w:rsidRDefault="004D022D" w:rsidP="00FE7445">
      <w:pPr>
        <w:spacing w:line="276" w:lineRule="auto"/>
        <w:jc w:val="both"/>
        <w:rPr>
          <w:rFonts w:ascii="Times New Roman Regular" w:hAnsi="Times New Roman Regular" w:cs="Times New Roman Regular"/>
        </w:rPr>
      </w:pPr>
      <w:r w:rsidRPr="00FE7445">
        <w:rPr>
          <w:rFonts w:ascii="Times New Roman Regular" w:hAnsi="Times New Roman Regular" w:cs="Times New Roman Regular"/>
        </w:rPr>
        <w:t>In Scenario 1 (S1), coal-fired power generation (CoalBL in Figure 2) is reduced by 99% in the top 20 coal-consuming regions. At the same time, coal use in steelmaking, cement, and other sectors is capped at 2017 levels in most countries. Due to limitations in hydropower development, hydropower capacity is also constrained to no more than twice its 2017 level.</w:t>
      </w:r>
    </w:p>
    <w:p w14:paraId="40BFB0D4" w14:textId="77777777" w:rsidR="004D022D" w:rsidRPr="00FE7445" w:rsidRDefault="004D022D" w:rsidP="00FE7445">
      <w:pPr>
        <w:spacing w:line="276" w:lineRule="auto"/>
        <w:jc w:val="both"/>
        <w:rPr>
          <w:rFonts w:ascii="Times New Roman Regular" w:hAnsi="Times New Roman Regular" w:cs="Times New Roman Regular"/>
        </w:rPr>
      </w:pPr>
      <w:r w:rsidRPr="00FE7445">
        <w:rPr>
          <w:rFonts w:ascii="Times New Roman Regular" w:hAnsi="Times New Roman Regular" w:cs="Times New Roman Regular"/>
        </w:rPr>
        <w:t>To minimise carbon leakage, Scenario 2 (S2) builds on S1 by further capping coal-fired power generation in the remaining 75 regions.</w:t>
      </w:r>
    </w:p>
    <w:p w14:paraId="14EF8D22" w14:textId="77777777" w:rsidR="004D022D" w:rsidRPr="00FE7445" w:rsidRDefault="004D022D" w:rsidP="00FE7445">
      <w:pPr>
        <w:spacing w:line="276" w:lineRule="auto"/>
        <w:jc w:val="both"/>
        <w:rPr>
          <w:rFonts w:ascii="Times New Roman Regular" w:hAnsi="Times New Roman Regular" w:cs="Times New Roman Regular"/>
        </w:rPr>
      </w:pPr>
      <w:r w:rsidRPr="00FE7445">
        <w:rPr>
          <w:rFonts w:ascii="Times New Roman Regular" w:hAnsi="Times New Roman Regular" w:cs="Times New Roman Regular"/>
        </w:rPr>
        <w:t>In Scenario 3 (S3), coal supply is controlled by reducing coal production by 90% in the top 17 coal-producing regions, while also capping production in all other regions. These 17 regions account for approximately 96% of global coal production in 2017 (see Appendix 2).</w:t>
      </w:r>
    </w:p>
    <w:p w14:paraId="56BE3D8B" w14:textId="584AFF47" w:rsidR="00A83F6A" w:rsidRPr="00CE6997" w:rsidRDefault="00A83F6A" w:rsidP="00FE7445">
      <w:pPr>
        <w:pStyle w:val="Heading1"/>
        <w:numPr>
          <w:ilvl w:val="0"/>
          <w:numId w:val="2"/>
        </w:numPr>
        <w:spacing w:after="120"/>
        <w:ind w:left="714" w:hanging="357"/>
        <w:rPr>
          <w:rFonts w:ascii="Times New Roman" w:hAnsi="Times New Roman" w:cs="Times New Roman"/>
          <w:b/>
          <w:bCs/>
          <w:sz w:val="28"/>
          <w:szCs w:val="28"/>
        </w:rPr>
      </w:pPr>
      <w:r w:rsidRPr="00CE6997">
        <w:rPr>
          <w:rFonts w:ascii="Times New Roman" w:hAnsi="Times New Roman" w:cs="Times New Roman"/>
          <w:b/>
          <w:bCs/>
          <w:sz w:val="28"/>
          <w:szCs w:val="28"/>
        </w:rPr>
        <w:t>Simulation results analysis</w:t>
      </w:r>
    </w:p>
    <w:p w14:paraId="5FF98684" w14:textId="31DEBAC7" w:rsidR="007407F1" w:rsidRDefault="00FE7445" w:rsidP="007407F1">
      <w:pPr>
        <w:jc w:val="both"/>
        <w:rPr>
          <w:rFonts w:ascii="Times New Roman" w:hAnsi="Times New Roman" w:cs="Times New Roman"/>
        </w:rPr>
      </w:pPr>
      <w:r w:rsidRPr="00FE7445">
        <w:rPr>
          <w:rFonts w:ascii="Times New Roman Regular" w:hAnsi="Times New Roman Regular" w:cs="Times New Roman Regular"/>
        </w:rPr>
        <w:t>We expect that both the phase-out of coal-fired power generation and the reduction in coal production will have significantly greater impacts on coal-dependent regions than on others. The simulation results are discussed in the next section.</w:t>
      </w:r>
      <w:r>
        <w:rPr>
          <w:rFonts w:ascii="Times New Roman Regular" w:hAnsi="Times New Roman Regular" w:cs="Times New Roman Regular"/>
        </w:rPr>
        <w:t xml:space="preserve"> </w:t>
      </w:r>
      <w:r w:rsidR="007407F1" w:rsidRPr="00494971">
        <w:rPr>
          <w:rFonts w:ascii="Times New Roman" w:hAnsi="Times New Roman" w:cs="Times New Roman"/>
        </w:rPr>
        <w:t xml:space="preserve">In this section, we will first discuss the simulation results of S1. </w:t>
      </w:r>
    </w:p>
    <w:p w14:paraId="6F39E80F" w14:textId="0329CECF" w:rsidR="00AD3098" w:rsidRDefault="00AD3098" w:rsidP="00E21B96">
      <w:pPr>
        <w:pStyle w:val="Heading2"/>
        <w:numPr>
          <w:ilvl w:val="1"/>
          <w:numId w:val="2"/>
        </w:numPr>
        <w:rPr>
          <w:rFonts w:ascii="Times New Roman" w:hAnsi="Times New Roman" w:cs="Times New Roman"/>
          <w:sz w:val="24"/>
          <w:szCs w:val="24"/>
        </w:rPr>
      </w:pPr>
      <w:r w:rsidRPr="00AD3098">
        <w:rPr>
          <w:rFonts w:ascii="Times New Roman" w:hAnsi="Times New Roman" w:cs="Times New Roman"/>
          <w:sz w:val="24"/>
          <w:szCs w:val="24"/>
        </w:rPr>
        <w:t>Simulation results of scenario 1 (S1)</w:t>
      </w:r>
    </w:p>
    <w:p w14:paraId="460115AA" w14:textId="3776797C" w:rsidR="00E21B96" w:rsidRPr="00FF7D38" w:rsidRDefault="00E21B96" w:rsidP="00E47C0A">
      <w:pPr>
        <w:pStyle w:val="Heading3"/>
        <w:rPr>
          <w:i/>
          <w:iCs/>
        </w:rPr>
      </w:pPr>
      <w:r>
        <w:t xml:space="preserve">        </w:t>
      </w:r>
      <w:r w:rsidR="00E47C0A" w:rsidRPr="00FF7D38">
        <w:rPr>
          <w:rFonts w:ascii="Times New Roman" w:hAnsi="Times New Roman" w:cs="Times New Roman"/>
          <w:i/>
          <w:iCs/>
          <w:sz w:val="24"/>
          <w:szCs w:val="24"/>
        </w:rPr>
        <w:t>4.1.1</w:t>
      </w:r>
      <w:r w:rsidR="00E47C0A" w:rsidRPr="00FF7D38">
        <w:rPr>
          <w:i/>
          <w:iCs/>
        </w:rPr>
        <w:t xml:space="preserve"> </w:t>
      </w:r>
      <w:r w:rsidR="00C27D47" w:rsidRPr="00FF7D38">
        <w:rPr>
          <w:rFonts w:ascii="Times New Roman" w:hAnsi="Times New Roman" w:cs="Times New Roman"/>
          <w:i/>
          <w:iCs/>
          <w:sz w:val="24"/>
          <w:szCs w:val="24"/>
        </w:rPr>
        <w:t xml:space="preserve">Energy and related </w:t>
      </w:r>
      <w:r w:rsidR="005C76CD" w:rsidRPr="00FF7D38">
        <w:rPr>
          <w:rFonts w:ascii="Times New Roman" w:hAnsi="Times New Roman" w:cs="Times New Roman"/>
          <w:i/>
          <w:iCs/>
          <w:sz w:val="24"/>
          <w:szCs w:val="24"/>
        </w:rPr>
        <w:t>variables</w:t>
      </w:r>
    </w:p>
    <w:p w14:paraId="0BAC8E93" w14:textId="77777777" w:rsidR="00B02F9B" w:rsidRPr="00B02F9B" w:rsidRDefault="00B02F9B" w:rsidP="00B02F9B">
      <w:pPr>
        <w:spacing w:line="276" w:lineRule="auto"/>
        <w:jc w:val="both"/>
        <w:rPr>
          <w:rFonts w:ascii="Times New Roman" w:hAnsi="Times New Roman" w:cs="Times New Roman"/>
        </w:rPr>
      </w:pPr>
      <w:r w:rsidRPr="00B02F9B">
        <w:rPr>
          <w:rFonts w:ascii="Times New Roman" w:hAnsi="Times New Roman" w:cs="Times New Roman"/>
        </w:rPr>
        <w:t>We observe that phasing out coal-fired power generation in the top 20 coal-consuming regions leads to a substantial increase in the generation of alternative electricity sources. As shown in Table 3, with the exception of hydropower (which is capped at twice each region’s 2017 capacity), oil-based base load generation (which is absent in most regions in 2017), and nuclear base load generation in certain regions (which had no nuclear capacity in 2017, such as Australia, Indonesia, Viet Nam, Greece, Poland, Serbia, Kazakhstan, and Turkey), all other types of base load electricity generation increase significantly.</w:t>
      </w:r>
    </w:p>
    <w:p w14:paraId="79549477" w14:textId="77777777" w:rsidR="00511CEF" w:rsidRPr="00511CEF" w:rsidRDefault="00511CEF" w:rsidP="00511CEF">
      <w:pPr>
        <w:spacing w:line="276" w:lineRule="auto"/>
        <w:jc w:val="both"/>
        <w:rPr>
          <w:rFonts w:ascii="Times New Roman" w:hAnsi="Times New Roman" w:cs="Times New Roman"/>
        </w:rPr>
      </w:pPr>
      <w:r w:rsidRPr="00511CEF">
        <w:rPr>
          <w:rFonts w:ascii="Times New Roman" w:hAnsi="Times New Roman" w:cs="Times New Roman"/>
        </w:rPr>
        <w:t>In some regions, such as India, nuclear, wind, solar, and other base load generation must expand by more than 1,300% to meet electricity demand following the phase-out of coal-fired power. This reflects both the low initial renewable generation capacity in the 2017 database for India and the need for rapid expansion of renewable energy in these regions to avoid electricity shortages and mitigate adverse economic impacts.</w:t>
      </w:r>
    </w:p>
    <w:p w14:paraId="21C4C1E0" w14:textId="77777777" w:rsidR="00B02F9B" w:rsidRPr="00B02F9B" w:rsidRDefault="00B02F9B" w:rsidP="00B02F9B">
      <w:pPr>
        <w:spacing w:line="276" w:lineRule="auto"/>
        <w:jc w:val="both"/>
        <w:rPr>
          <w:rFonts w:ascii="Times New Roman" w:hAnsi="Times New Roman" w:cs="Times New Roman"/>
        </w:rPr>
      </w:pPr>
      <w:r w:rsidRPr="00B02F9B">
        <w:rPr>
          <w:rFonts w:ascii="Times New Roman" w:hAnsi="Times New Roman" w:cs="Times New Roman"/>
        </w:rPr>
        <w:t>Despite the substantial increase in renewable energy generation, the phase-out of coal power in the top 20 coal-consuming regions still leads to higher electricity prices. Figure 2 shows that average electricity prices for firms in these regions rise significantly. Although regions that do not participate in the coal phase-out also experience increases in electricity prices, these effects are relatively modest. The only exception is Mongolia, where average electricity prices for firms decline.</w:t>
      </w:r>
    </w:p>
    <w:p w14:paraId="5776291E" w14:textId="73CD7C8C" w:rsidR="00BD6BD7" w:rsidRDefault="00BD6BD7" w:rsidP="00BD6BD7">
      <w:pPr>
        <w:spacing w:line="276" w:lineRule="auto"/>
        <w:jc w:val="center"/>
        <w:rPr>
          <w:rFonts w:ascii="Times New Roman" w:eastAsia="Times New Roman" w:hAnsi="Times New Roman" w:cs="Times New Roman"/>
          <w:color w:val="000000"/>
          <w:kern w:val="0"/>
          <w14:ligatures w14:val="none"/>
        </w:rPr>
      </w:pPr>
      <w:r w:rsidRPr="00034B85">
        <w:rPr>
          <w:rFonts w:ascii="Times New Roman Regular" w:hAnsi="Times New Roman Regular" w:cs="Times New Roman Regular"/>
          <w:b/>
          <w:bCs/>
          <w:szCs w:val="28"/>
        </w:rPr>
        <w:t xml:space="preserve">Figure 2: Change of </w:t>
      </w:r>
      <w:r w:rsidR="00577F54">
        <w:rPr>
          <w:rFonts w:ascii="Times New Roman Regular" w:hAnsi="Times New Roman Regular" w:cs="Times New Roman Regular"/>
          <w:b/>
          <w:bCs/>
          <w:szCs w:val="28"/>
        </w:rPr>
        <w:t>Electricity</w:t>
      </w:r>
      <w:r w:rsidRPr="00034B85">
        <w:rPr>
          <w:rFonts w:ascii="Times New Roman Regular" w:hAnsi="Times New Roman Regular" w:cs="Times New Roman Regular"/>
          <w:b/>
          <w:bCs/>
          <w:szCs w:val="28"/>
        </w:rPr>
        <w:t xml:space="preserve"> Price </w:t>
      </w:r>
      <w:r>
        <w:rPr>
          <w:rFonts w:ascii="Times New Roman Regular" w:hAnsi="Times New Roman Regular" w:cs="Times New Roman Regular"/>
          <w:b/>
          <w:bCs/>
          <w:szCs w:val="28"/>
        </w:rPr>
        <w:t xml:space="preserve">for Industries </w:t>
      </w:r>
      <w:r w:rsidRPr="00034B85">
        <w:rPr>
          <w:rFonts w:ascii="Times New Roman Regular" w:hAnsi="Times New Roman Regular" w:cs="Times New Roman Regular"/>
          <w:b/>
          <w:bCs/>
          <w:szCs w:val="28"/>
        </w:rPr>
        <w:t>in Scenario 1 (%)</w:t>
      </w:r>
    </w:p>
    <w:p w14:paraId="6B1438F1" w14:textId="77777777" w:rsidR="00BD6BD7" w:rsidRDefault="00BD6BD7" w:rsidP="00BD6BD7">
      <w:pPr>
        <w:jc w:val="center"/>
        <w:rPr>
          <w:rFonts w:ascii="Times New Roman" w:eastAsia="Times New Roman" w:hAnsi="Times New Roman" w:cs="Times New Roman"/>
          <w:color w:val="000000"/>
          <w:kern w:val="0"/>
          <w14:ligatures w14:val="none"/>
        </w:rPr>
      </w:pPr>
      <w:r>
        <w:rPr>
          <w:noProof/>
        </w:rPr>
        <w:drawing>
          <wp:inline distT="0" distB="0" distL="0" distR="0" wp14:anchorId="09B6166B" wp14:editId="6B10950A">
            <wp:extent cx="4538134" cy="2573866"/>
            <wp:effectExtent l="0" t="0" r="15240" b="17145"/>
            <wp:docPr id="1920619611" name="Chart 1">
              <a:extLst xmlns:a="http://schemas.openxmlformats.org/drawingml/2006/main">
                <a:ext uri="{FF2B5EF4-FFF2-40B4-BE49-F238E27FC236}">
                  <a16:creationId xmlns:a16="http://schemas.microsoft.com/office/drawing/2014/main" id="{D91EB94D-C541-3B07-790F-DBBFBEF091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1D9559D" w14:textId="77777777" w:rsidR="00BD6BD7" w:rsidRDefault="00BD6BD7" w:rsidP="00BD6BD7">
      <w:pPr>
        <w:jc w:val="both"/>
        <w:rPr>
          <w:rFonts w:ascii="Times New Roman" w:hAnsi="Times New Roman" w:cs="Times New Roman"/>
          <w:sz w:val="20"/>
          <w:szCs w:val="20"/>
        </w:rPr>
      </w:pPr>
      <w:r>
        <w:rPr>
          <w:rFonts w:ascii="Times New Roman" w:hAnsi="Times New Roman" w:cs="Times New Roman"/>
        </w:rPr>
        <w:t xml:space="preserve">                   </w:t>
      </w:r>
      <w:r w:rsidRPr="00232260">
        <w:rPr>
          <w:rFonts w:ascii="Times New Roman" w:hAnsi="Times New Roman" w:cs="Times New Roman"/>
          <w:sz w:val="20"/>
          <w:szCs w:val="20"/>
        </w:rPr>
        <w:t>Source: GTAP-Power model simulation results.</w:t>
      </w:r>
    </w:p>
    <w:p w14:paraId="3331661C" w14:textId="6B82A45D" w:rsidR="0050532F" w:rsidRDefault="00DC411C" w:rsidP="00DC411C">
      <w:pPr>
        <w:spacing w:line="276" w:lineRule="auto"/>
        <w:jc w:val="both"/>
        <w:rPr>
          <w:rFonts w:ascii="Times New Roman" w:hAnsi="Times New Roman" w:cs="Times New Roman"/>
        </w:rPr>
      </w:pPr>
      <w:r w:rsidRPr="00B55BC1">
        <w:rPr>
          <w:rFonts w:ascii="Times New Roman" w:hAnsi="Times New Roman" w:cs="Times New Roman"/>
        </w:rPr>
        <w:t>This outcome reflects Mongolia’s reliance on coal-fired power and its status as a major coal exporter. While not among the top 20 coal-consuming regions, Mongolia ranks among the top 17 coal producers globally and is one of the top six exporters. In this simulation, Mongolia does not participate in the coal power phase-out. As the top 20 coal-consuming regions reduce coal demand, coal prices in Mongolia decline by approximately 1.8% (Figure 3). Lower coal prices increase coal use in Mongolia’s power sector, helping to reduce electricity prices given the high share of coal-fired generation in the country’s electricity mix.</w:t>
      </w:r>
    </w:p>
    <w:p w14:paraId="00FF6304" w14:textId="77777777" w:rsidR="00860F09" w:rsidRDefault="00860F09" w:rsidP="00860F09">
      <w:pPr>
        <w:jc w:val="both"/>
        <w:rPr>
          <w:rFonts w:ascii="Times New Roman" w:hAnsi="Times New Roman" w:cs="Times New Roman"/>
        </w:rPr>
      </w:pPr>
      <w:r w:rsidRPr="001B6A15">
        <w:rPr>
          <w:rFonts w:ascii="Times New Roman" w:hAnsi="Times New Roman" w:cs="Times New Roman"/>
        </w:rPr>
        <w:t>Phasing out coal-fired power generation in the top 20 coal-consuming regions also increases electricity prices for households. Price increases are substantially larger in the top 20 coal-consuming regions than elsewhere. For example, electricity prices rise by over 20% in China and more than 40% in India, while Kazakhstan sees an increase of over 90%, reflecting its heavy reliance on coal and limited alternative generation capacity.</w:t>
      </w:r>
    </w:p>
    <w:p w14:paraId="3801BD19" w14:textId="77777777" w:rsidR="0050532F" w:rsidRDefault="0050532F" w:rsidP="00BD6BD7">
      <w:pPr>
        <w:jc w:val="both"/>
        <w:rPr>
          <w:rFonts w:ascii="Times New Roman" w:hAnsi="Times New Roman" w:cs="Times New Roman"/>
          <w:sz w:val="20"/>
          <w:szCs w:val="20"/>
        </w:rPr>
      </w:pPr>
    </w:p>
    <w:p w14:paraId="2C1267E2" w14:textId="77777777" w:rsidR="0050532F" w:rsidRDefault="0050532F" w:rsidP="00BD6BD7">
      <w:pPr>
        <w:jc w:val="both"/>
        <w:rPr>
          <w:rFonts w:ascii="Times New Roman" w:hAnsi="Times New Roman" w:cs="Times New Roman"/>
          <w:sz w:val="20"/>
          <w:szCs w:val="20"/>
        </w:rPr>
      </w:pPr>
    </w:p>
    <w:p w14:paraId="0BCA04EC" w14:textId="77777777" w:rsidR="00BD6BD7" w:rsidRPr="00034B85" w:rsidRDefault="00BD6BD7" w:rsidP="00BD6BD7">
      <w:pPr>
        <w:spacing w:line="276" w:lineRule="auto"/>
        <w:jc w:val="center"/>
        <w:rPr>
          <w:rFonts w:ascii="Times New Roman Regular" w:hAnsi="Times New Roman Regular" w:cs="Times New Roman Regular"/>
          <w:b/>
          <w:bCs/>
          <w:szCs w:val="28"/>
        </w:rPr>
      </w:pPr>
      <w:r w:rsidRPr="00034B85">
        <w:rPr>
          <w:rFonts w:ascii="Times New Roman Regular" w:hAnsi="Times New Roman Regular" w:cs="Times New Roman Regular"/>
          <w:b/>
          <w:bCs/>
          <w:szCs w:val="28"/>
        </w:rPr>
        <w:t xml:space="preserve">Figure </w:t>
      </w:r>
      <w:r>
        <w:rPr>
          <w:rFonts w:ascii="Times New Roman Regular" w:hAnsi="Times New Roman Regular" w:cs="Times New Roman Regular"/>
          <w:b/>
          <w:bCs/>
          <w:szCs w:val="28"/>
        </w:rPr>
        <w:t>3</w:t>
      </w:r>
      <w:r w:rsidRPr="00034B85">
        <w:rPr>
          <w:rFonts w:ascii="Times New Roman Regular" w:hAnsi="Times New Roman Regular" w:cs="Times New Roman Regular"/>
          <w:b/>
          <w:bCs/>
          <w:szCs w:val="28"/>
        </w:rPr>
        <w:t>: Change of Coal Price in Scenario 1 (%)</w:t>
      </w:r>
    </w:p>
    <w:p w14:paraId="602B75EC" w14:textId="77777777" w:rsidR="00BD6BD7" w:rsidRDefault="00BD6BD7" w:rsidP="00BD6BD7">
      <w:pPr>
        <w:spacing w:line="276" w:lineRule="auto"/>
        <w:jc w:val="center"/>
        <w:rPr>
          <w:rFonts w:ascii="Times New Roman Regular" w:hAnsi="Times New Roman Regular" w:cs="Times New Roman Regular"/>
          <w:szCs w:val="28"/>
        </w:rPr>
      </w:pPr>
      <w:r>
        <w:rPr>
          <w:noProof/>
        </w:rPr>
        <w:drawing>
          <wp:inline distT="0" distB="0" distL="0" distR="0" wp14:anchorId="0A86A095" wp14:editId="47EB31E7">
            <wp:extent cx="4662311" cy="2415822"/>
            <wp:effectExtent l="0" t="0" r="5080" b="3810"/>
            <wp:docPr id="1721829760" name="Chart 1">
              <a:extLst xmlns:a="http://schemas.openxmlformats.org/drawingml/2006/main">
                <a:ext uri="{FF2B5EF4-FFF2-40B4-BE49-F238E27FC236}">
                  <a16:creationId xmlns:a16="http://schemas.microsoft.com/office/drawing/2014/main" id="{CDE0CB17-CABA-497C-5347-D20CB66C92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E57D4AB" w14:textId="77777777" w:rsidR="00BD6BD7" w:rsidRPr="001C26E0" w:rsidRDefault="00BD6BD7" w:rsidP="00BD6BD7">
      <w:pPr>
        <w:jc w:val="both"/>
        <w:rPr>
          <w:rFonts w:ascii="Times New Roman" w:hAnsi="Times New Roman" w:cs="Times New Roman"/>
          <w:sz w:val="20"/>
          <w:szCs w:val="20"/>
        </w:rPr>
      </w:pPr>
      <w:r>
        <w:rPr>
          <w:rFonts w:ascii="Calibri" w:eastAsia="Times New Roman" w:hAnsi="Calibri" w:cs="Calibri"/>
          <w:color w:val="000000"/>
          <w:kern w:val="0"/>
          <w:sz w:val="22"/>
          <w:szCs w:val="22"/>
          <w14:ligatures w14:val="none"/>
        </w:rPr>
        <w:t xml:space="preserve">                   </w:t>
      </w:r>
      <w:r w:rsidRPr="001C26E0">
        <w:rPr>
          <w:rFonts w:ascii="Times New Roman" w:eastAsia="Times New Roman" w:hAnsi="Times New Roman" w:cs="Times New Roman"/>
          <w:color w:val="000000"/>
          <w:kern w:val="0"/>
          <w:sz w:val="20"/>
          <w:szCs w:val="20"/>
          <w14:ligatures w14:val="none"/>
        </w:rPr>
        <w:t>Source: GTAP-Power model simulation results</w:t>
      </w:r>
    </w:p>
    <w:p w14:paraId="669C74C0" w14:textId="77777777" w:rsidR="0086549D" w:rsidRDefault="0086549D" w:rsidP="0086549D">
      <w:pPr>
        <w:jc w:val="both"/>
        <w:rPr>
          <w:rFonts w:ascii="Times New Roman" w:hAnsi="Times New Roman" w:cs="Times New Roman"/>
        </w:rPr>
      </w:pPr>
      <w:r w:rsidRPr="001B6A15">
        <w:rPr>
          <w:rFonts w:ascii="Times New Roman" w:hAnsi="Times New Roman" w:cs="Times New Roman"/>
        </w:rPr>
        <w:t>Regions not implementing coal phase-out measures also experience modest increases in electricity prices</w:t>
      </w:r>
      <w:r>
        <w:rPr>
          <w:rFonts w:ascii="Times New Roman" w:hAnsi="Times New Roman" w:cs="Times New Roman"/>
        </w:rPr>
        <w:t xml:space="preserve">. But electricity price increases higher in </w:t>
      </w:r>
      <w:r w:rsidRPr="001B6A15">
        <w:rPr>
          <w:rFonts w:ascii="Times New Roman" w:hAnsi="Times New Roman" w:cs="Times New Roman"/>
        </w:rPr>
        <w:t xml:space="preserve">Namibia and Mozambique, which depend heavily on imported coal-fired electricity from South Africa. The phase-out in South Africa drives electricity prices up </w:t>
      </w:r>
      <w:r>
        <w:rPr>
          <w:rFonts w:ascii="Times New Roman" w:hAnsi="Times New Roman" w:cs="Times New Roman"/>
        </w:rPr>
        <w:t>more i</w:t>
      </w:r>
      <w:r w:rsidRPr="001B6A15">
        <w:rPr>
          <w:rFonts w:ascii="Times New Roman" w:hAnsi="Times New Roman" w:cs="Times New Roman"/>
        </w:rPr>
        <w:t>n these neighboring countries.</w:t>
      </w:r>
    </w:p>
    <w:p w14:paraId="4E1DC1B1" w14:textId="53274F9D" w:rsidR="0086549D" w:rsidRPr="001B6A15" w:rsidRDefault="0086549D" w:rsidP="001B6A15">
      <w:pPr>
        <w:jc w:val="both"/>
        <w:rPr>
          <w:rFonts w:ascii="Times New Roman" w:hAnsi="Times New Roman" w:cs="Times New Roman"/>
        </w:rPr>
      </w:pPr>
      <w:r w:rsidRPr="001B6A15">
        <w:rPr>
          <w:rFonts w:ascii="Times New Roman" w:hAnsi="Times New Roman" w:cs="Times New Roman"/>
        </w:rPr>
        <w:t>Consistent with the results for firms, Mongolia is the only region experiencing a decline in electricity prices, for the reasons discussed in the previous paragraph.</w:t>
      </w:r>
      <w:r>
        <w:rPr>
          <w:rStyle w:val="FootnoteReference"/>
          <w:rFonts w:ascii="Times New Roman" w:eastAsia="Times New Roman" w:hAnsi="Times New Roman" w:cs="Times New Roman"/>
          <w:color w:val="000000"/>
          <w:kern w:val="0"/>
          <w14:ligatures w14:val="none"/>
        </w:rPr>
        <w:footnoteReference w:id="2"/>
      </w:r>
      <w:r w:rsidRPr="00494971">
        <w:rPr>
          <w:rFonts w:ascii="Times New Roman" w:eastAsia="Times New Roman" w:hAnsi="Times New Roman" w:cs="Times New Roman"/>
          <w:color w:val="000000"/>
          <w:kern w:val="0"/>
          <w14:ligatures w14:val="none"/>
        </w:rPr>
        <w:t xml:space="preserve"> </w:t>
      </w:r>
    </w:p>
    <w:p w14:paraId="7D595A2F" w14:textId="4F8E594E" w:rsidR="007D2170" w:rsidRPr="00150072" w:rsidRDefault="007D74D5" w:rsidP="00150072">
      <w:pPr>
        <w:jc w:val="center"/>
        <w:rPr>
          <w:rFonts w:ascii="Times New Roman" w:eastAsia="Times New Roman" w:hAnsi="Times New Roman" w:cs="Times New Roman"/>
          <w:b/>
          <w:bCs/>
          <w:color w:val="000000"/>
          <w:kern w:val="0"/>
          <w14:ligatures w14:val="none"/>
        </w:rPr>
      </w:pPr>
      <w:r w:rsidRPr="00150072">
        <w:rPr>
          <w:rFonts w:ascii="Times New Roman" w:eastAsia="Times New Roman" w:hAnsi="Times New Roman" w:cs="Times New Roman"/>
          <w:b/>
          <w:bCs/>
          <w:color w:val="000000"/>
          <w:kern w:val="0"/>
          <w14:ligatures w14:val="none"/>
        </w:rPr>
        <w:t xml:space="preserve">Figure 4: Change of Coal Production </w:t>
      </w:r>
      <w:r w:rsidR="00150072" w:rsidRPr="00150072">
        <w:rPr>
          <w:rFonts w:ascii="Times New Roman" w:eastAsia="Times New Roman" w:hAnsi="Times New Roman" w:cs="Times New Roman"/>
          <w:b/>
          <w:bCs/>
          <w:color w:val="000000"/>
          <w:kern w:val="0"/>
          <w14:ligatures w14:val="none"/>
        </w:rPr>
        <w:t>in Scenario 1 (S1, %)</w:t>
      </w:r>
    </w:p>
    <w:p w14:paraId="235753CF" w14:textId="77777777" w:rsidR="00160ECA" w:rsidRDefault="007D2170" w:rsidP="00EC4F7D">
      <w:pPr>
        <w:jc w:val="both"/>
        <w:rPr>
          <w:rFonts w:ascii="Times New Roman" w:eastAsia="Times New Roman" w:hAnsi="Times New Roman" w:cs="Times New Roman"/>
          <w:color w:val="000000"/>
          <w:kern w:val="0"/>
          <w14:ligatures w14:val="none"/>
        </w:rPr>
      </w:pPr>
      <w:r>
        <w:rPr>
          <w:noProof/>
        </w:rPr>
        <w:drawing>
          <wp:inline distT="0" distB="0" distL="0" distR="0" wp14:anchorId="7F68E184" wp14:editId="0E733451">
            <wp:extent cx="5917721" cy="2444115"/>
            <wp:effectExtent l="0" t="0" r="6985" b="13335"/>
            <wp:docPr id="1644782110" name="Chart 1">
              <a:extLst xmlns:a="http://schemas.openxmlformats.org/drawingml/2006/main">
                <a:ext uri="{FF2B5EF4-FFF2-40B4-BE49-F238E27FC236}">
                  <a16:creationId xmlns:a16="http://schemas.microsoft.com/office/drawing/2014/main" id="{D778E0A4-A6CF-85FD-F7E6-D3BE0E6430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A2BFD23" w14:textId="7A1A2A57" w:rsidR="00D64DDA" w:rsidRDefault="00D64DDA" w:rsidP="00D64DDA">
      <w:pPr>
        <w:jc w:val="both"/>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14:ligatures w14:val="none"/>
        </w:rPr>
        <w:t xml:space="preserve"> </w:t>
      </w:r>
      <w:r w:rsidRPr="001B747A">
        <w:rPr>
          <w:rFonts w:ascii="Times New Roman" w:eastAsia="Times New Roman" w:hAnsi="Times New Roman" w:cs="Times New Roman"/>
          <w:color w:val="000000"/>
          <w:kern w:val="0"/>
          <w:sz w:val="20"/>
          <w:szCs w:val="20"/>
          <w14:ligatures w14:val="none"/>
        </w:rPr>
        <w:t>Source: GTAP-Power model simulation results</w:t>
      </w:r>
    </w:p>
    <w:p w14:paraId="6391FE76" w14:textId="77777777" w:rsidR="00860F09" w:rsidRDefault="00860F09" w:rsidP="00860F09">
      <w:pPr>
        <w:jc w:val="both"/>
        <w:rPr>
          <w:rFonts w:ascii="Times New Roman" w:eastAsia="Times New Roman" w:hAnsi="Times New Roman" w:cs="Times New Roman"/>
          <w:color w:val="000000"/>
          <w:kern w:val="0"/>
          <w14:ligatures w14:val="none"/>
        </w:rPr>
      </w:pPr>
      <w:r w:rsidRPr="006B11A2">
        <w:rPr>
          <w:rFonts w:ascii="Times New Roman" w:eastAsia="Times New Roman" w:hAnsi="Times New Roman" w:cs="Times New Roman"/>
          <w:color w:val="000000"/>
          <w:kern w:val="0"/>
          <w14:ligatures w14:val="none"/>
        </w:rPr>
        <w:t>Phasing out coal-fired power in the top 20 coal-consuming regions reduces coal production in many regions. Figure 4 shows changes in coal production across all regions, while Table 5 presents changes for selected regions and the global average. On average, global coal production declines by more than 50%, with some regions, such as Germany and Greece, experiencing reductions of over 90%.</w:t>
      </w:r>
    </w:p>
    <w:p w14:paraId="72DBEB1A" w14:textId="77777777" w:rsidR="00860F09" w:rsidRPr="006B11A2" w:rsidRDefault="00860F09" w:rsidP="00860F09">
      <w:pPr>
        <w:jc w:val="both"/>
        <w:rPr>
          <w:rFonts w:ascii="Times New Roman" w:eastAsia="Times New Roman" w:hAnsi="Times New Roman" w:cs="Times New Roman"/>
          <w:color w:val="000000"/>
          <w:kern w:val="0"/>
          <w14:ligatures w14:val="none"/>
        </w:rPr>
      </w:pPr>
      <w:r w:rsidRPr="006B11A2">
        <w:rPr>
          <w:rFonts w:ascii="Times New Roman" w:eastAsia="Times New Roman" w:hAnsi="Times New Roman" w:cs="Times New Roman"/>
          <w:color w:val="000000"/>
          <w:kern w:val="0"/>
          <w14:ligatures w14:val="none"/>
        </w:rPr>
        <w:t>A slight increase in coal production occurs in several regions that do not participate in the coal power phase-out. This is driven by higher electricity prices in those regions, which raise coal demand and stimulate production. However, because these regions account for a very small share of global coal production, the overall impact of this increase is negligible.</w:t>
      </w:r>
    </w:p>
    <w:p w14:paraId="3086510C" w14:textId="3949644C" w:rsidR="00160ECA" w:rsidRDefault="00160ECA" w:rsidP="00860F09">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Table 5: Significant </w:t>
      </w:r>
      <w:r w:rsidR="00D64DDA">
        <w:rPr>
          <w:rFonts w:ascii="Times New Roman" w:eastAsia="Times New Roman" w:hAnsi="Times New Roman" w:cs="Times New Roman"/>
          <w:color w:val="000000"/>
          <w:kern w:val="0"/>
          <w14:ligatures w14:val="none"/>
        </w:rPr>
        <w:t>C</w:t>
      </w:r>
      <w:r>
        <w:rPr>
          <w:rFonts w:ascii="Times New Roman" w:eastAsia="Times New Roman" w:hAnsi="Times New Roman" w:cs="Times New Roman"/>
          <w:color w:val="000000"/>
          <w:kern w:val="0"/>
          <w14:ligatures w14:val="none"/>
        </w:rPr>
        <w:t xml:space="preserve">hanges of </w:t>
      </w:r>
      <w:r w:rsidR="00D64DDA">
        <w:rPr>
          <w:rFonts w:ascii="Times New Roman" w:eastAsia="Times New Roman" w:hAnsi="Times New Roman" w:cs="Times New Roman"/>
          <w:color w:val="000000"/>
          <w:kern w:val="0"/>
          <w14:ligatures w14:val="none"/>
        </w:rPr>
        <w:t>Coal Production in selected regions and world average</w:t>
      </w:r>
    </w:p>
    <w:tbl>
      <w:tblPr>
        <w:tblW w:w="8720" w:type="dxa"/>
        <w:tblCellMar>
          <w:left w:w="0" w:type="dxa"/>
          <w:right w:w="0" w:type="dxa"/>
        </w:tblCellMar>
        <w:tblLook w:val="04A0" w:firstRow="1" w:lastRow="0" w:firstColumn="1" w:lastColumn="0" w:noHBand="0" w:noVBand="1"/>
      </w:tblPr>
      <w:tblGrid>
        <w:gridCol w:w="2258"/>
        <w:gridCol w:w="1572"/>
        <w:gridCol w:w="2445"/>
        <w:gridCol w:w="2445"/>
      </w:tblGrid>
      <w:tr w:rsidR="00160ECA" w:rsidRPr="00160ECA" w14:paraId="36063D25" w14:textId="26306DFD" w:rsidTr="00860F09">
        <w:trPr>
          <w:trHeight w:val="374"/>
        </w:trPr>
        <w:tc>
          <w:tcPr>
            <w:tcW w:w="2258" w:type="dxa"/>
            <w:tcBorders>
              <w:top w:val="single" w:sz="4" w:space="0" w:color="auto"/>
              <w:left w:val="single" w:sz="8" w:space="0" w:color="FFFFFF"/>
              <w:bottom w:val="single" w:sz="24" w:space="0" w:color="FFFFFF"/>
              <w:right w:val="single" w:sz="8" w:space="0" w:color="FFFFFF"/>
            </w:tcBorders>
            <w:shd w:val="clear" w:color="auto" w:fill="BBE0E3"/>
            <w:tcMar>
              <w:top w:w="15" w:type="dxa"/>
              <w:left w:w="108" w:type="dxa"/>
              <w:bottom w:w="0" w:type="dxa"/>
              <w:right w:w="108" w:type="dxa"/>
            </w:tcMar>
            <w:vAlign w:val="center"/>
            <w:hideMark/>
          </w:tcPr>
          <w:p w14:paraId="6836DF60" w14:textId="7AC8C7E3" w:rsidR="00160ECA" w:rsidRPr="00160ECA" w:rsidRDefault="00160ECA" w:rsidP="009F2FD7">
            <w:pPr>
              <w:spacing w:after="0" w:line="240" w:lineRule="auto"/>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Regions</w:t>
            </w:r>
          </w:p>
        </w:tc>
        <w:tc>
          <w:tcPr>
            <w:tcW w:w="1572" w:type="dxa"/>
            <w:tcBorders>
              <w:top w:val="single" w:sz="4" w:space="0" w:color="auto"/>
              <w:left w:val="single" w:sz="8" w:space="0" w:color="FFFFFF"/>
              <w:bottom w:val="single" w:sz="24" w:space="0" w:color="FFFFFF"/>
              <w:right w:val="single" w:sz="8" w:space="0" w:color="FFFFFF"/>
            </w:tcBorders>
            <w:shd w:val="clear" w:color="auto" w:fill="BBE0E3"/>
            <w:tcMar>
              <w:top w:w="15" w:type="dxa"/>
              <w:left w:w="108" w:type="dxa"/>
              <w:bottom w:w="0" w:type="dxa"/>
              <w:right w:w="108" w:type="dxa"/>
            </w:tcMar>
            <w:vAlign w:val="center"/>
            <w:hideMark/>
          </w:tcPr>
          <w:p w14:paraId="1C24420A" w14:textId="77777777" w:rsidR="00160ECA" w:rsidRPr="00160ECA" w:rsidRDefault="00160ECA" w:rsidP="009F2FD7">
            <w:pPr>
              <w:spacing w:after="0" w:line="240" w:lineRule="auto"/>
              <w:jc w:val="center"/>
              <w:rPr>
                <w:rFonts w:ascii="Times New Roman" w:eastAsia="Times New Roman" w:hAnsi="Times New Roman" w:cs="Times New Roman"/>
                <w:color w:val="000000"/>
                <w:kern w:val="0"/>
                <w:sz w:val="20"/>
                <w:szCs w:val="20"/>
                <w14:ligatures w14:val="none"/>
              </w:rPr>
            </w:pPr>
            <w:r w:rsidRPr="00160ECA">
              <w:rPr>
                <w:rFonts w:ascii="Times New Roman" w:eastAsia="Times New Roman" w:hAnsi="Times New Roman" w:cs="Times New Roman"/>
                <w:color w:val="000000"/>
                <w:kern w:val="0"/>
                <w:sz w:val="20"/>
                <w:szCs w:val="20"/>
                <w14:ligatures w14:val="none"/>
              </w:rPr>
              <w:t>Scenario 1</w:t>
            </w:r>
          </w:p>
        </w:tc>
        <w:tc>
          <w:tcPr>
            <w:tcW w:w="2445" w:type="dxa"/>
            <w:tcBorders>
              <w:top w:val="single" w:sz="4" w:space="0" w:color="auto"/>
              <w:left w:val="single" w:sz="8" w:space="0" w:color="FFFFFF"/>
              <w:bottom w:val="single" w:sz="24" w:space="0" w:color="FFFFFF"/>
              <w:right w:val="single" w:sz="8" w:space="0" w:color="FFFFFF"/>
            </w:tcBorders>
            <w:shd w:val="clear" w:color="auto" w:fill="BBE0E3"/>
            <w:vAlign w:val="center"/>
          </w:tcPr>
          <w:p w14:paraId="60690E39" w14:textId="73470F13" w:rsidR="00160ECA" w:rsidRPr="00160ECA" w:rsidRDefault="00160ECA" w:rsidP="009F2FD7">
            <w:pPr>
              <w:spacing w:after="0" w:line="240" w:lineRule="auto"/>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Regions</w:t>
            </w:r>
          </w:p>
        </w:tc>
        <w:tc>
          <w:tcPr>
            <w:tcW w:w="2445" w:type="dxa"/>
            <w:tcBorders>
              <w:top w:val="single" w:sz="4" w:space="0" w:color="auto"/>
              <w:left w:val="single" w:sz="8" w:space="0" w:color="FFFFFF"/>
              <w:bottom w:val="single" w:sz="24" w:space="0" w:color="FFFFFF"/>
              <w:right w:val="single" w:sz="8" w:space="0" w:color="FFFFFF"/>
            </w:tcBorders>
            <w:shd w:val="clear" w:color="auto" w:fill="BBE0E3"/>
            <w:vAlign w:val="center"/>
          </w:tcPr>
          <w:p w14:paraId="2AF84380" w14:textId="52872E96" w:rsidR="00160ECA" w:rsidRPr="00160ECA" w:rsidRDefault="00160ECA" w:rsidP="009F2FD7">
            <w:pPr>
              <w:spacing w:after="0" w:line="240" w:lineRule="auto"/>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Scenario 1</w:t>
            </w:r>
          </w:p>
        </w:tc>
      </w:tr>
      <w:tr w:rsidR="00160ECA" w:rsidRPr="00160ECA" w14:paraId="77690889" w14:textId="50477704" w:rsidTr="00860F09">
        <w:trPr>
          <w:trHeight w:val="196"/>
        </w:trPr>
        <w:tc>
          <w:tcPr>
            <w:tcW w:w="2258" w:type="dxa"/>
            <w:tcBorders>
              <w:top w:val="single" w:sz="24" w:space="0" w:color="FFFFFF"/>
              <w:left w:val="single" w:sz="8" w:space="0" w:color="FFFFFF"/>
              <w:bottom w:val="single" w:sz="8" w:space="0" w:color="FFFFFF"/>
              <w:right w:val="single" w:sz="8" w:space="0" w:color="FFFFFF"/>
            </w:tcBorders>
            <w:shd w:val="clear" w:color="auto" w:fill="BBE0E3"/>
            <w:tcMar>
              <w:top w:w="15" w:type="dxa"/>
              <w:left w:w="108" w:type="dxa"/>
              <w:bottom w:w="0" w:type="dxa"/>
              <w:right w:w="108" w:type="dxa"/>
            </w:tcMar>
            <w:vAlign w:val="center"/>
            <w:hideMark/>
          </w:tcPr>
          <w:p w14:paraId="2864812B" w14:textId="77777777" w:rsidR="00160ECA" w:rsidRPr="00160ECA" w:rsidRDefault="00160ECA" w:rsidP="009F2FD7">
            <w:pPr>
              <w:spacing w:after="0" w:line="240" w:lineRule="auto"/>
              <w:rPr>
                <w:rFonts w:ascii="Times New Roman" w:eastAsia="Times New Roman" w:hAnsi="Times New Roman" w:cs="Times New Roman"/>
                <w:color w:val="000000"/>
                <w:kern w:val="0"/>
                <w:sz w:val="20"/>
                <w:szCs w:val="20"/>
                <w14:ligatures w14:val="none"/>
              </w:rPr>
            </w:pPr>
            <w:r w:rsidRPr="00160ECA">
              <w:rPr>
                <w:rFonts w:ascii="Times New Roman" w:eastAsia="Times New Roman" w:hAnsi="Times New Roman" w:cs="Times New Roman"/>
                <w:color w:val="000000"/>
                <w:kern w:val="0"/>
                <w:sz w:val="20"/>
                <w:szCs w:val="20"/>
                <w14:ligatures w14:val="none"/>
              </w:rPr>
              <w:t>Australia</w:t>
            </w:r>
          </w:p>
        </w:tc>
        <w:tc>
          <w:tcPr>
            <w:tcW w:w="1572" w:type="dxa"/>
            <w:tcBorders>
              <w:top w:val="single" w:sz="24" w:space="0" w:color="FFFFFF"/>
              <w:left w:val="single" w:sz="8" w:space="0" w:color="FFFFFF"/>
              <w:bottom w:val="single" w:sz="8" w:space="0" w:color="FFFFFF"/>
              <w:right w:val="single" w:sz="8" w:space="0" w:color="FFFFFF"/>
            </w:tcBorders>
            <w:shd w:val="clear" w:color="auto" w:fill="E7F3F4"/>
            <w:tcMar>
              <w:top w:w="10" w:type="dxa"/>
              <w:left w:w="10" w:type="dxa"/>
              <w:bottom w:w="0" w:type="dxa"/>
              <w:right w:w="10" w:type="dxa"/>
            </w:tcMar>
            <w:vAlign w:val="center"/>
            <w:hideMark/>
          </w:tcPr>
          <w:p w14:paraId="32BC2876" w14:textId="77777777" w:rsidR="00160ECA" w:rsidRPr="00160ECA" w:rsidRDefault="00160ECA" w:rsidP="009F2FD7">
            <w:pPr>
              <w:spacing w:after="0" w:line="240" w:lineRule="auto"/>
              <w:jc w:val="center"/>
              <w:rPr>
                <w:rFonts w:ascii="Times New Roman" w:eastAsia="Times New Roman" w:hAnsi="Times New Roman" w:cs="Times New Roman"/>
                <w:color w:val="000000"/>
                <w:kern w:val="0"/>
                <w:sz w:val="20"/>
                <w:szCs w:val="20"/>
                <w14:ligatures w14:val="none"/>
              </w:rPr>
            </w:pPr>
            <w:r w:rsidRPr="00160ECA">
              <w:rPr>
                <w:rFonts w:ascii="Times New Roman" w:eastAsia="Times New Roman" w:hAnsi="Times New Roman" w:cs="Times New Roman"/>
                <w:color w:val="000000"/>
                <w:kern w:val="0"/>
                <w:sz w:val="20"/>
                <w:szCs w:val="20"/>
                <w14:ligatures w14:val="none"/>
              </w:rPr>
              <w:t>-56.6</w:t>
            </w:r>
          </w:p>
        </w:tc>
        <w:tc>
          <w:tcPr>
            <w:tcW w:w="2445" w:type="dxa"/>
            <w:tcBorders>
              <w:top w:val="single" w:sz="24" w:space="0" w:color="FFFFFF"/>
              <w:left w:val="single" w:sz="8" w:space="0" w:color="FFFFFF"/>
              <w:bottom w:val="single" w:sz="8" w:space="0" w:color="FFFFFF"/>
              <w:right w:val="single" w:sz="8" w:space="0" w:color="FFFFFF"/>
            </w:tcBorders>
            <w:shd w:val="clear" w:color="auto" w:fill="E7F3F4"/>
            <w:vAlign w:val="center"/>
          </w:tcPr>
          <w:p w14:paraId="4186171E" w14:textId="0FC491D0" w:rsidR="00160ECA" w:rsidRPr="00160ECA" w:rsidRDefault="00160ECA" w:rsidP="009F2FD7">
            <w:pPr>
              <w:spacing w:after="0" w:line="240" w:lineRule="auto"/>
              <w:rPr>
                <w:rFonts w:ascii="Times New Roman" w:eastAsia="Times New Roman" w:hAnsi="Times New Roman" w:cs="Times New Roman"/>
                <w:color w:val="000000"/>
                <w:kern w:val="0"/>
                <w:sz w:val="20"/>
                <w:szCs w:val="20"/>
                <w14:ligatures w14:val="none"/>
              </w:rPr>
            </w:pPr>
            <w:r w:rsidRPr="00160ECA">
              <w:rPr>
                <w:rFonts w:ascii="Times New Roman" w:eastAsia="Times New Roman" w:hAnsi="Times New Roman" w:cs="Times New Roman"/>
                <w:color w:val="000000"/>
                <w:kern w:val="0"/>
                <w:sz w:val="20"/>
                <w:szCs w:val="20"/>
                <w14:ligatures w14:val="none"/>
              </w:rPr>
              <w:t>Germany</w:t>
            </w:r>
          </w:p>
        </w:tc>
        <w:tc>
          <w:tcPr>
            <w:tcW w:w="2445" w:type="dxa"/>
            <w:tcBorders>
              <w:top w:val="single" w:sz="24" w:space="0" w:color="FFFFFF"/>
              <w:left w:val="single" w:sz="8" w:space="0" w:color="FFFFFF"/>
              <w:bottom w:val="single" w:sz="8" w:space="0" w:color="FFFFFF"/>
              <w:right w:val="single" w:sz="8" w:space="0" w:color="FFFFFF"/>
            </w:tcBorders>
            <w:shd w:val="clear" w:color="auto" w:fill="E7F3F4"/>
            <w:vAlign w:val="center"/>
          </w:tcPr>
          <w:p w14:paraId="60ADC418" w14:textId="55A95CAD" w:rsidR="00160ECA" w:rsidRPr="00160ECA" w:rsidRDefault="00160ECA" w:rsidP="009F2FD7">
            <w:pPr>
              <w:spacing w:after="0" w:line="240" w:lineRule="auto"/>
              <w:jc w:val="center"/>
              <w:rPr>
                <w:rFonts w:ascii="Times New Roman" w:eastAsia="Times New Roman" w:hAnsi="Times New Roman" w:cs="Times New Roman"/>
                <w:color w:val="000000"/>
                <w:kern w:val="0"/>
                <w:sz w:val="20"/>
                <w:szCs w:val="20"/>
                <w14:ligatures w14:val="none"/>
              </w:rPr>
            </w:pPr>
            <w:r w:rsidRPr="00160ECA">
              <w:rPr>
                <w:rFonts w:ascii="Times New Roman" w:eastAsia="Times New Roman" w:hAnsi="Times New Roman" w:cs="Times New Roman"/>
                <w:color w:val="000000"/>
                <w:kern w:val="0"/>
                <w:sz w:val="20"/>
                <w:szCs w:val="20"/>
                <w14:ligatures w14:val="none"/>
              </w:rPr>
              <w:t>-91.7</w:t>
            </w:r>
          </w:p>
        </w:tc>
      </w:tr>
      <w:tr w:rsidR="00160ECA" w:rsidRPr="00160ECA" w14:paraId="19FBB0E8" w14:textId="554C6612" w:rsidTr="00860F09">
        <w:trPr>
          <w:trHeight w:val="374"/>
        </w:trPr>
        <w:tc>
          <w:tcPr>
            <w:tcW w:w="2258" w:type="dxa"/>
            <w:tcBorders>
              <w:top w:val="single" w:sz="8" w:space="0" w:color="FFFFFF"/>
              <w:left w:val="single" w:sz="8" w:space="0" w:color="FFFFFF"/>
              <w:bottom w:val="single" w:sz="8" w:space="0" w:color="FFFFFF"/>
              <w:right w:val="single" w:sz="8" w:space="0" w:color="FFFFFF"/>
            </w:tcBorders>
            <w:shd w:val="clear" w:color="auto" w:fill="BBE0E3"/>
            <w:tcMar>
              <w:top w:w="15" w:type="dxa"/>
              <w:left w:w="108" w:type="dxa"/>
              <w:bottom w:w="0" w:type="dxa"/>
              <w:right w:w="108" w:type="dxa"/>
            </w:tcMar>
            <w:vAlign w:val="center"/>
            <w:hideMark/>
          </w:tcPr>
          <w:p w14:paraId="13796F86" w14:textId="77777777" w:rsidR="00160ECA" w:rsidRPr="00160ECA" w:rsidRDefault="00160ECA" w:rsidP="009F2FD7">
            <w:pPr>
              <w:spacing w:after="0" w:line="240" w:lineRule="auto"/>
              <w:rPr>
                <w:rFonts w:ascii="Times New Roman" w:eastAsia="Times New Roman" w:hAnsi="Times New Roman" w:cs="Times New Roman"/>
                <w:color w:val="000000"/>
                <w:kern w:val="0"/>
                <w:sz w:val="20"/>
                <w:szCs w:val="20"/>
                <w14:ligatures w14:val="none"/>
              </w:rPr>
            </w:pPr>
            <w:r w:rsidRPr="00160ECA">
              <w:rPr>
                <w:rFonts w:ascii="Times New Roman" w:eastAsia="Times New Roman" w:hAnsi="Times New Roman" w:cs="Times New Roman"/>
                <w:color w:val="000000"/>
                <w:kern w:val="0"/>
                <w:sz w:val="20"/>
                <w:szCs w:val="20"/>
                <w14:ligatures w14:val="none"/>
              </w:rPr>
              <w:t>China</w:t>
            </w:r>
          </w:p>
        </w:tc>
        <w:tc>
          <w:tcPr>
            <w:tcW w:w="1572" w:type="dxa"/>
            <w:tcBorders>
              <w:top w:val="single" w:sz="8" w:space="0" w:color="FFFFFF"/>
              <w:left w:val="single" w:sz="8" w:space="0" w:color="FFFFFF"/>
              <w:bottom w:val="single" w:sz="8" w:space="0" w:color="FFFFFF"/>
              <w:right w:val="single" w:sz="8" w:space="0" w:color="FFFFFF"/>
            </w:tcBorders>
            <w:shd w:val="clear" w:color="auto" w:fill="F3F9FA"/>
            <w:tcMar>
              <w:top w:w="10" w:type="dxa"/>
              <w:left w:w="10" w:type="dxa"/>
              <w:bottom w:w="0" w:type="dxa"/>
              <w:right w:w="10" w:type="dxa"/>
            </w:tcMar>
            <w:vAlign w:val="center"/>
            <w:hideMark/>
          </w:tcPr>
          <w:p w14:paraId="34B835FB" w14:textId="77777777" w:rsidR="00160ECA" w:rsidRPr="00160ECA" w:rsidRDefault="00160ECA" w:rsidP="009F2FD7">
            <w:pPr>
              <w:spacing w:after="0" w:line="240" w:lineRule="auto"/>
              <w:jc w:val="center"/>
              <w:rPr>
                <w:rFonts w:ascii="Times New Roman" w:eastAsia="Times New Roman" w:hAnsi="Times New Roman" w:cs="Times New Roman"/>
                <w:color w:val="000000"/>
                <w:kern w:val="0"/>
                <w:sz w:val="20"/>
                <w:szCs w:val="20"/>
                <w14:ligatures w14:val="none"/>
              </w:rPr>
            </w:pPr>
            <w:r w:rsidRPr="00160ECA">
              <w:rPr>
                <w:rFonts w:ascii="Times New Roman" w:eastAsia="Times New Roman" w:hAnsi="Times New Roman" w:cs="Times New Roman"/>
                <w:color w:val="000000"/>
                <w:kern w:val="0"/>
                <w:sz w:val="20"/>
                <w:szCs w:val="20"/>
                <w14:ligatures w14:val="none"/>
              </w:rPr>
              <w:t>-54.0</w:t>
            </w:r>
          </w:p>
        </w:tc>
        <w:tc>
          <w:tcPr>
            <w:tcW w:w="2445" w:type="dxa"/>
            <w:tcBorders>
              <w:top w:val="single" w:sz="8" w:space="0" w:color="FFFFFF"/>
              <w:left w:val="single" w:sz="8" w:space="0" w:color="FFFFFF"/>
              <w:bottom w:val="single" w:sz="8" w:space="0" w:color="FFFFFF"/>
              <w:right w:val="single" w:sz="8" w:space="0" w:color="FFFFFF"/>
            </w:tcBorders>
            <w:shd w:val="clear" w:color="auto" w:fill="F3F9FA"/>
            <w:vAlign w:val="center"/>
          </w:tcPr>
          <w:p w14:paraId="3F40866A" w14:textId="031A8C91" w:rsidR="00160ECA" w:rsidRPr="00160ECA" w:rsidRDefault="00160ECA" w:rsidP="009F2FD7">
            <w:pPr>
              <w:spacing w:after="0" w:line="240" w:lineRule="auto"/>
              <w:rPr>
                <w:rFonts w:ascii="Times New Roman" w:eastAsia="Times New Roman" w:hAnsi="Times New Roman" w:cs="Times New Roman"/>
                <w:color w:val="000000"/>
                <w:kern w:val="0"/>
                <w:sz w:val="20"/>
                <w:szCs w:val="20"/>
                <w14:ligatures w14:val="none"/>
              </w:rPr>
            </w:pPr>
            <w:r w:rsidRPr="00160ECA">
              <w:rPr>
                <w:rFonts w:ascii="Times New Roman" w:eastAsia="Times New Roman" w:hAnsi="Times New Roman" w:cs="Times New Roman"/>
                <w:color w:val="000000"/>
                <w:kern w:val="0"/>
                <w:sz w:val="20"/>
                <w:szCs w:val="20"/>
                <w14:ligatures w14:val="none"/>
              </w:rPr>
              <w:t>Russia</w:t>
            </w:r>
          </w:p>
        </w:tc>
        <w:tc>
          <w:tcPr>
            <w:tcW w:w="2445" w:type="dxa"/>
            <w:tcBorders>
              <w:top w:val="single" w:sz="8" w:space="0" w:color="FFFFFF"/>
              <w:left w:val="single" w:sz="8" w:space="0" w:color="FFFFFF"/>
              <w:bottom w:val="single" w:sz="8" w:space="0" w:color="FFFFFF"/>
              <w:right w:val="single" w:sz="8" w:space="0" w:color="FFFFFF"/>
            </w:tcBorders>
            <w:shd w:val="clear" w:color="auto" w:fill="F3F9FA"/>
            <w:vAlign w:val="center"/>
          </w:tcPr>
          <w:p w14:paraId="6EF4974E" w14:textId="27CB8404" w:rsidR="00160ECA" w:rsidRPr="00160ECA" w:rsidRDefault="00160ECA" w:rsidP="009F2FD7">
            <w:pPr>
              <w:spacing w:after="0" w:line="240" w:lineRule="auto"/>
              <w:jc w:val="center"/>
              <w:rPr>
                <w:rFonts w:ascii="Times New Roman" w:eastAsia="Times New Roman" w:hAnsi="Times New Roman" w:cs="Times New Roman"/>
                <w:color w:val="000000"/>
                <w:kern w:val="0"/>
                <w:sz w:val="20"/>
                <w:szCs w:val="20"/>
                <w14:ligatures w14:val="none"/>
              </w:rPr>
            </w:pPr>
            <w:r w:rsidRPr="00160ECA">
              <w:rPr>
                <w:rFonts w:ascii="Times New Roman" w:eastAsia="Times New Roman" w:hAnsi="Times New Roman" w:cs="Times New Roman"/>
                <w:color w:val="000000"/>
                <w:kern w:val="0"/>
                <w:sz w:val="20"/>
                <w:szCs w:val="20"/>
                <w14:ligatures w14:val="none"/>
              </w:rPr>
              <w:t>-48.0</w:t>
            </w:r>
          </w:p>
        </w:tc>
      </w:tr>
      <w:tr w:rsidR="00160ECA" w:rsidRPr="00160ECA" w14:paraId="3B7CC075" w14:textId="5C4D0F0D" w:rsidTr="00860F09">
        <w:trPr>
          <w:trHeight w:val="374"/>
        </w:trPr>
        <w:tc>
          <w:tcPr>
            <w:tcW w:w="2258" w:type="dxa"/>
            <w:tcBorders>
              <w:top w:val="single" w:sz="8" w:space="0" w:color="FFFFFF"/>
              <w:left w:val="single" w:sz="8" w:space="0" w:color="FFFFFF"/>
              <w:bottom w:val="single" w:sz="8" w:space="0" w:color="FFFFFF"/>
              <w:right w:val="single" w:sz="8" w:space="0" w:color="FFFFFF"/>
            </w:tcBorders>
            <w:shd w:val="clear" w:color="auto" w:fill="BBE0E3"/>
            <w:tcMar>
              <w:top w:w="15" w:type="dxa"/>
              <w:left w:w="108" w:type="dxa"/>
              <w:bottom w:w="0" w:type="dxa"/>
              <w:right w:w="108" w:type="dxa"/>
            </w:tcMar>
            <w:vAlign w:val="center"/>
            <w:hideMark/>
          </w:tcPr>
          <w:p w14:paraId="67BE7C23" w14:textId="77777777" w:rsidR="00160ECA" w:rsidRPr="00160ECA" w:rsidRDefault="00160ECA" w:rsidP="009F2FD7">
            <w:pPr>
              <w:spacing w:after="0" w:line="240" w:lineRule="auto"/>
              <w:rPr>
                <w:rFonts w:ascii="Times New Roman" w:eastAsia="Times New Roman" w:hAnsi="Times New Roman" w:cs="Times New Roman"/>
                <w:color w:val="000000"/>
                <w:kern w:val="0"/>
                <w:sz w:val="20"/>
                <w:szCs w:val="20"/>
                <w14:ligatures w14:val="none"/>
              </w:rPr>
            </w:pPr>
            <w:r w:rsidRPr="00160ECA">
              <w:rPr>
                <w:rFonts w:ascii="Times New Roman" w:eastAsia="Times New Roman" w:hAnsi="Times New Roman" w:cs="Times New Roman"/>
                <w:color w:val="000000"/>
                <w:kern w:val="0"/>
                <w:sz w:val="20"/>
                <w:szCs w:val="20"/>
                <w14:ligatures w14:val="none"/>
              </w:rPr>
              <w:t>Mongolia</w:t>
            </w:r>
          </w:p>
        </w:tc>
        <w:tc>
          <w:tcPr>
            <w:tcW w:w="1572" w:type="dxa"/>
            <w:tcBorders>
              <w:top w:val="single" w:sz="8" w:space="0" w:color="FFFFFF"/>
              <w:left w:val="single" w:sz="8" w:space="0" w:color="FFFFFF"/>
              <w:bottom w:val="single" w:sz="8" w:space="0" w:color="FFFFFF"/>
              <w:right w:val="single" w:sz="8" w:space="0" w:color="FFFFFF"/>
            </w:tcBorders>
            <w:shd w:val="clear" w:color="auto" w:fill="E7F3F4"/>
            <w:tcMar>
              <w:top w:w="10" w:type="dxa"/>
              <w:left w:w="10" w:type="dxa"/>
              <w:bottom w:w="0" w:type="dxa"/>
              <w:right w:w="10" w:type="dxa"/>
            </w:tcMar>
            <w:vAlign w:val="center"/>
            <w:hideMark/>
          </w:tcPr>
          <w:p w14:paraId="11AD2BFA" w14:textId="77777777" w:rsidR="00160ECA" w:rsidRPr="00160ECA" w:rsidRDefault="00160ECA" w:rsidP="009F2FD7">
            <w:pPr>
              <w:spacing w:after="0" w:line="240" w:lineRule="auto"/>
              <w:jc w:val="center"/>
              <w:rPr>
                <w:rFonts w:ascii="Times New Roman" w:eastAsia="Times New Roman" w:hAnsi="Times New Roman" w:cs="Times New Roman"/>
                <w:color w:val="000000"/>
                <w:kern w:val="0"/>
                <w:sz w:val="20"/>
                <w:szCs w:val="20"/>
                <w14:ligatures w14:val="none"/>
              </w:rPr>
            </w:pPr>
            <w:r w:rsidRPr="00160ECA">
              <w:rPr>
                <w:rFonts w:ascii="Times New Roman" w:eastAsia="Times New Roman" w:hAnsi="Times New Roman" w:cs="Times New Roman"/>
                <w:color w:val="000000"/>
                <w:kern w:val="0"/>
                <w:sz w:val="20"/>
                <w:szCs w:val="20"/>
                <w14:ligatures w14:val="none"/>
              </w:rPr>
              <w:t>-41.6</w:t>
            </w:r>
          </w:p>
        </w:tc>
        <w:tc>
          <w:tcPr>
            <w:tcW w:w="2445" w:type="dxa"/>
            <w:tcBorders>
              <w:top w:val="single" w:sz="8" w:space="0" w:color="FFFFFF"/>
              <w:left w:val="single" w:sz="8" w:space="0" w:color="FFFFFF"/>
              <w:bottom w:val="single" w:sz="8" w:space="0" w:color="FFFFFF"/>
              <w:right w:val="single" w:sz="8" w:space="0" w:color="FFFFFF"/>
            </w:tcBorders>
            <w:shd w:val="clear" w:color="auto" w:fill="E7F3F4"/>
            <w:vAlign w:val="center"/>
          </w:tcPr>
          <w:p w14:paraId="1CA490CC" w14:textId="2C8F4C67" w:rsidR="00160ECA" w:rsidRPr="00160ECA" w:rsidRDefault="00160ECA" w:rsidP="009F2FD7">
            <w:pPr>
              <w:spacing w:after="0" w:line="240" w:lineRule="auto"/>
              <w:rPr>
                <w:rFonts w:ascii="Times New Roman" w:eastAsia="Times New Roman" w:hAnsi="Times New Roman" w:cs="Times New Roman"/>
                <w:color w:val="000000"/>
                <w:kern w:val="0"/>
                <w:sz w:val="20"/>
                <w:szCs w:val="20"/>
                <w14:ligatures w14:val="none"/>
              </w:rPr>
            </w:pPr>
            <w:r w:rsidRPr="00160ECA">
              <w:rPr>
                <w:rFonts w:ascii="Times New Roman" w:eastAsia="Times New Roman" w:hAnsi="Times New Roman" w:cs="Times New Roman"/>
                <w:color w:val="000000"/>
                <w:kern w:val="0"/>
                <w:sz w:val="20"/>
                <w:szCs w:val="20"/>
                <w14:ligatures w14:val="none"/>
              </w:rPr>
              <w:t>South Africa</w:t>
            </w:r>
          </w:p>
        </w:tc>
        <w:tc>
          <w:tcPr>
            <w:tcW w:w="2445" w:type="dxa"/>
            <w:tcBorders>
              <w:top w:val="single" w:sz="8" w:space="0" w:color="FFFFFF"/>
              <w:left w:val="single" w:sz="8" w:space="0" w:color="FFFFFF"/>
              <w:bottom w:val="single" w:sz="8" w:space="0" w:color="FFFFFF"/>
              <w:right w:val="single" w:sz="8" w:space="0" w:color="FFFFFF"/>
            </w:tcBorders>
            <w:shd w:val="clear" w:color="auto" w:fill="E7F3F4"/>
            <w:vAlign w:val="center"/>
          </w:tcPr>
          <w:p w14:paraId="13474AA7" w14:textId="69205BDB" w:rsidR="00160ECA" w:rsidRPr="00160ECA" w:rsidRDefault="00160ECA" w:rsidP="009F2FD7">
            <w:pPr>
              <w:spacing w:after="0" w:line="240" w:lineRule="auto"/>
              <w:jc w:val="center"/>
              <w:rPr>
                <w:rFonts w:ascii="Times New Roman" w:eastAsia="Times New Roman" w:hAnsi="Times New Roman" w:cs="Times New Roman"/>
                <w:color w:val="000000"/>
                <w:kern w:val="0"/>
                <w:sz w:val="20"/>
                <w:szCs w:val="20"/>
                <w14:ligatures w14:val="none"/>
              </w:rPr>
            </w:pPr>
            <w:r w:rsidRPr="00160ECA">
              <w:rPr>
                <w:rFonts w:ascii="Times New Roman" w:eastAsia="Times New Roman" w:hAnsi="Times New Roman" w:cs="Times New Roman"/>
                <w:color w:val="000000"/>
                <w:kern w:val="0"/>
                <w:sz w:val="20"/>
                <w:szCs w:val="20"/>
                <w14:ligatures w14:val="none"/>
              </w:rPr>
              <w:t>-53.6</w:t>
            </w:r>
          </w:p>
        </w:tc>
      </w:tr>
      <w:tr w:rsidR="00160ECA" w:rsidRPr="00160ECA" w14:paraId="71579228" w14:textId="6C08576B" w:rsidTr="00860F09">
        <w:trPr>
          <w:trHeight w:val="374"/>
        </w:trPr>
        <w:tc>
          <w:tcPr>
            <w:tcW w:w="2258" w:type="dxa"/>
            <w:tcBorders>
              <w:top w:val="single" w:sz="8" w:space="0" w:color="FFFFFF"/>
              <w:left w:val="single" w:sz="8" w:space="0" w:color="FFFFFF"/>
              <w:bottom w:val="single" w:sz="8" w:space="0" w:color="FFFFFF"/>
              <w:right w:val="single" w:sz="8" w:space="0" w:color="FFFFFF"/>
            </w:tcBorders>
            <w:shd w:val="clear" w:color="auto" w:fill="BBE0E3"/>
            <w:tcMar>
              <w:top w:w="10" w:type="dxa"/>
              <w:left w:w="10" w:type="dxa"/>
              <w:bottom w:w="0" w:type="dxa"/>
              <w:right w:w="10" w:type="dxa"/>
            </w:tcMar>
            <w:vAlign w:val="center"/>
            <w:hideMark/>
          </w:tcPr>
          <w:p w14:paraId="3BF0098B" w14:textId="2DCBA81D" w:rsidR="00160ECA" w:rsidRPr="00160ECA" w:rsidRDefault="00AE7658" w:rsidP="009F2FD7">
            <w:pPr>
              <w:spacing w:after="0" w:line="240" w:lineRule="auto"/>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xml:space="preserve">  </w:t>
            </w:r>
            <w:r w:rsidR="00160ECA" w:rsidRPr="00160ECA">
              <w:rPr>
                <w:rFonts w:ascii="Times New Roman" w:eastAsia="Times New Roman" w:hAnsi="Times New Roman" w:cs="Times New Roman"/>
                <w:color w:val="000000"/>
                <w:kern w:val="0"/>
                <w:sz w:val="20"/>
                <w:szCs w:val="20"/>
                <w14:ligatures w14:val="none"/>
              </w:rPr>
              <w:t>Indonesia</w:t>
            </w:r>
          </w:p>
        </w:tc>
        <w:tc>
          <w:tcPr>
            <w:tcW w:w="1572" w:type="dxa"/>
            <w:tcBorders>
              <w:top w:val="single" w:sz="8" w:space="0" w:color="FFFFFF"/>
              <w:left w:val="single" w:sz="8" w:space="0" w:color="FFFFFF"/>
              <w:bottom w:val="single" w:sz="8" w:space="0" w:color="FFFFFF"/>
              <w:right w:val="single" w:sz="8" w:space="0" w:color="FFFFFF"/>
            </w:tcBorders>
            <w:shd w:val="clear" w:color="auto" w:fill="F3F9FA"/>
            <w:tcMar>
              <w:top w:w="10" w:type="dxa"/>
              <w:left w:w="10" w:type="dxa"/>
              <w:bottom w:w="0" w:type="dxa"/>
              <w:right w:w="10" w:type="dxa"/>
            </w:tcMar>
            <w:vAlign w:val="center"/>
            <w:hideMark/>
          </w:tcPr>
          <w:p w14:paraId="02AAE674" w14:textId="77777777" w:rsidR="00160ECA" w:rsidRPr="00160ECA" w:rsidRDefault="00160ECA" w:rsidP="009F2FD7">
            <w:pPr>
              <w:spacing w:after="0" w:line="240" w:lineRule="auto"/>
              <w:jc w:val="center"/>
              <w:rPr>
                <w:rFonts w:ascii="Times New Roman" w:eastAsia="Times New Roman" w:hAnsi="Times New Roman" w:cs="Times New Roman"/>
                <w:color w:val="000000"/>
                <w:kern w:val="0"/>
                <w:sz w:val="20"/>
                <w:szCs w:val="20"/>
                <w14:ligatures w14:val="none"/>
              </w:rPr>
            </w:pPr>
            <w:r w:rsidRPr="00160ECA">
              <w:rPr>
                <w:rFonts w:ascii="Times New Roman" w:eastAsia="Times New Roman" w:hAnsi="Times New Roman" w:cs="Times New Roman"/>
                <w:color w:val="000000"/>
                <w:kern w:val="0"/>
                <w:sz w:val="20"/>
                <w:szCs w:val="20"/>
                <w14:ligatures w14:val="none"/>
              </w:rPr>
              <w:t>-50.7</w:t>
            </w:r>
          </w:p>
        </w:tc>
        <w:tc>
          <w:tcPr>
            <w:tcW w:w="2445" w:type="dxa"/>
            <w:tcBorders>
              <w:top w:val="single" w:sz="8" w:space="0" w:color="FFFFFF"/>
              <w:left w:val="single" w:sz="8" w:space="0" w:color="FFFFFF"/>
              <w:bottom w:val="single" w:sz="8" w:space="0" w:color="FFFFFF"/>
              <w:right w:val="single" w:sz="8" w:space="0" w:color="FFFFFF"/>
            </w:tcBorders>
            <w:shd w:val="clear" w:color="auto" w:fill="F3F9FA"/>
            <w:vAlign w:val="center"/>
          </w:tcPr>
          <w:p w14:paraId="4E198943" w14:textId="7F7104BD" w:rsidR="00160ECA" w:rsidRPr="00160ECA" w:rsidRDefault="00160ECA" w:rsidP="009F2FD7">
            <w:pPr>
              <w:spacing w:after="0" w:line="240" w:lineRule="auto"/>
              <w:rPr>
                <w:rFonts w:ascii="Times New Roman" w:eastAsia="Times New Roman" w:hAnsi="Times New Roman" w:cs="Times New Roman"/>
                <w:color w:val="000000"/>
                <w:kern w:val="0"/>
                <w:sz w:val="20"/>
                <w:szCs w:val="20"/>
                <w14:ligatures w14:val="none"/>
              </w:rPr>
            </w:pPr>
            <w:r w:rsidRPr="00160ECA">
              <w:rPr>
                <w:rFonts w:ascii="Times New Roman" w:eastAsia="Times New Roman" w:hAnsi="Times New Roman" w:cs="Times New Roman"/>
                <w:color w:val="000000"/>
                <w:kern w:val="0"/>
                <w:sz w:val="20"/>
                <w:szCs w:val="20"/>
                <w14:ligatures w14:val="none"/>
              </w:rPr>
              <w:t>Rest of world</w:t>
            </w:r>
          </w:p>
        </w:tc>
        <w:tc>
          <w:tcPr>
            <w:tcW w:w="2445" w:type="dxa"/>
            <w:tcBorders>
              <w:top w:val="single" w:sz="8" w:space="0" w:color="FFFFFF"/>
              <w:left w:val="single" w:sz="8" w:space="0" w:color="FFFFFF"/>
              <w:bottom w:val="single" w:sz="8" w:space="0" w:color="FFFFFF"/>
              <w:right w:val="single" w:sz="8" w:space="0" w:color="FFFFFF"/>
            </w:tcBorders>
            <w:shd w:val="clear" w:color="auto" w:fill="F3F9FA"/>
            <w:vAlign w:val="center"/>
          </w:tcPr>
          <w:p w14:paraId="170EA5E0" w14:textId="181E2507" w:rsidR="00160ECA" w:rsidRPr="00160ECA" w:rsidRDefault="00160ECA" w:rsidP="009F2FD7">
            <w:pPr>
              <w:spacing w:after="0" w:line="240" w:lineRule="auto"/>
              <w:jc w:val="center"/>
              <w:rPr>
                <w:rFonts w:ascii="Times New Roman" w:eastAsia="Times New Roman" w:hAnsi="Times New Roman" w:cs="Times New Roman"/>
                <w:color w:val="000000"/>
                <w:kern w:val="0"/>
                <w:sz w:val="20"/>
                <w:szCs w:val="20"/>
                <w14:ligatures w14:val="none"/>
              </w:rPr>
            </w:pPr>
            <w:r w:rsidRPr="00160ECA">
              <w:rPr>
                <w:rFonts w:ascii="Times New Roman" w:eastAsia="Times New Roman" w:hAnsi="Times New Roman" w:cs="Times New Roman"/>
                <w:color w:val="000000"/>
                <w:kern w:val="0"/>
                <w:sz w:val="20"/>
                <w:szCs w:val="20"/>
                <w14:ligatures w14:val="none"/>
              </w:rPr>
              <w:t>-19.4</w:t>
            </w:r>
          </w:p>
        </w:tc>
      </w:tr>
      <w:tr w:rsidR="00160ECA" w:rsidRPr="00160ECA" w14:paraId="4AEE56BD" w14:textId="16BC36BB" w:rsidTr="00860F09">
        <w:trPr>
          <w:trHeight w:val="374"/>
        </w:trPr>
        <w:tc>
          <w:tcPr>
            <w:tcW w:w="2258" w:type="dxa"/>
            <w:tcBorders>
              <w:top w:val="single" w:sz="8" w:space="0" w:color="FFFFFF"/>
              <w:left w:val="single" w:sz="8" w:space="0" w:color="FFFFFF"/>
              <w:bottom w:val="single" w:sz="8" w:space="0" w:color="FFFFFF"/>
              <w:right w:val="single" w:sz="8" w:space="0" w:color="FFFFFF"/>
            </w:tcBorders>
            <w:shd w:val="clear" w:color="auto" w:fill="BBE0E3"/>
            <w:tcMar>
              <w:top w:w="10" w:type="dxa"/>
              <w:left w:w="10" w:type="dxa"/>
              <w:bottom w:w="0" w:type="dxa"/>
              <w:right w:w="10" w:type="dxa"/>
            </w:tcMar>
            <w:vAlign w:val="center"/>
            <w:hideMark/>
          </w:tcPr>
          <w:p w14:paraId="478EF435" w14:textId="4559B8AF" w:rsidR="00160ECA" w:rsidRPr="00160ECA" w:rsidRDefault="009F2FD7" w:rsidP="009F2FD7">
            <w:pPr>
              <w:spacing w:after="0" w:line="240" w:lineRule="auto"/>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xml:space="preserve">  </w:t>
            </w:r>
            <w:r w:rsidR="00160ECA" w:rsidRPr="00160ECA">
              <w:rPr>
                <w:rFonts w:ascii="Times New Roman" w:eastAsia="Times New Roman" w:hAnsi="Times New Roman" w:cs="Times New Roman"/>
                <w:color w:val="000000"/>
                <w:kern w:val="0"/>
                <w:sz w:val="20"/>
                <w:szCs w:val="20"/>
                <w14:ligatures w14:val="none"/>
              </w:rPr>
              <w:t>India</w:t>
            </w:r>
          </w:p>
        </w:tc>
        <w:tc>
          <w:tcPr>
            <w:tcW w:w="1572" w:type="dxa"/>
            <w:tcBorders>
              <w:top w:val="single" w:sz="8" w:space="0" w:color="FFFFFF"/>
              <w:left w:val="single" w:sz="8" w:space="0" w:color="FFFFFF"/>
              <w:bottom w:val="single" w:sz="8" w:space="0" w:color="FFFFFF"/>
              <w:right w:val="single" w:sz="8" w:space="0" w:color="FFFFFF"/>
            </w:tcBorders>
            <w:shd w:val="clear" w:color="auto" w:fill="E7F3F4"/>
            <w:tcMar>
              <w:top w:w="10" w:type="dxa"/>
              <w:left w:w="10" w:type="dxa"/>
              <w:bottom w:w="0" w:type="dxa"/>
              <w:right w:w="10" w:type="dxa"/>
            </w:tcMar>
            <w:vAlign w:val="center"/>
            <w:hideMark/>
          </w:tcPr>
          <w:p w14:paraId="523B6068" w14:textId="77777777" w:rsidR="00160ECA" w:rsidRPr="00160ECA" w:rsidRDefault="00160ECA" w:rsidP="009F2FD7">
            <w:pPr>
              <w:spacing w:after="0" w:line="240" w:lineRule="auto"/>
              <w:jc w:val="center"/>
              <w:rPr>
                <w:rFonts w:ascii="Times New Roman" w:eastAsia="Times New Roman" w:hAnsi="Times New Roman" w:cs="Times New Roman"/>
                <w:color w:val="000000"/>
                <w:kern w:val="0"/>
                <w:sz w:val="20"/>
                <w:szCs w:val="20"/>
                <w14:ligatures w14:val="none"/>
              </w:rPr>
            </w:pPr>
            <w:r w:rsidRPr="00160ECA">
              <w:rPr>
                <w:rFonts w:ascii="Times New Roman" w:eastAsia="Times New Roman" w:hAnsi="Times New Roman" w:cs="Times New Roman"/>
                <w:color w:val="000000"/>
                <w:kern w:val="0"/>
                <w:sz w:val="20"/>
                <w:szCs w:val="20"/>
                <w14:ligatures w14:val="none"/>
              </w:rPr>
              <w:t>-64.5</w:t>
            </w:r>
          </w:p>
        </w:tc>
        <w:tc>
          <w:tcPr>
            <w:tcW w:w="2445" w:type="dxa"/>
            <w:tcBorders>
              <w:top w:val="single" w:sz="8" w:space="0" w:color="FFFFFF"/>
              <w:left w:val="single" w:sz="8" w:space="0" w:color="FFFFFF"/>
              <w:bottom w:val="single" w:sz="8" w:space="0" w:color="FFFFFF"/>
              <w:right w:val="single" w:sz="8" w:space="0" w:color="FFFFFF"/>
            </w:tcBorders>
            <w:shd w:val="clear" w:color="auto" w:fill="E7F3F4"/>
            <w:vAlign w:val="center"/>
          </w:tcPr>
          <w:p w14:paraId="6C94CDC6" w14:textId="577F3164" w:rsidR="00160ECA" w:rsidRPr="00160ECA" w:rsidRDefault="00160ECA" w:rsidP="009F2FD7">
            <w:pPr>
              <w:spacing w:after="0" w:line="240" w:lineRule="auto"/>
              <w:rPr>
                <w:rFonts w:ascii="Times New Roman" w:eastAsia="Times New Roman" w:hAnsi="Times New Roman" w:cs="Times New Roman"/>
                <w:color w:val="000000"/>
                <w:kern w:val="0"/>
                <w:sz w:val="20"/>
                <w:szCs w:val="20"/>
                <w14:ligatures w14:val="none"/>
              </w:rPr>
            </w:pPr>
            <w:r w:rsidRPr="00160ECA">
              <w:rPr>
                <w:rFonts w:ascii="Times New Roman" w:eastAsia="Times New Roman" w:hAnsi="Times New Roman" w:cs="Times New Roman"/>
                <w:color w:val="000000"/>
                <w:kern w:val="0"/>
                <w:sz w:val="20"/>
                <w:szCs w:val="20"/>
                <w14:ligatures w14:val="none"/>
              </w:rPr>
              <w:t>Global average</w:t>
            </w:r>
          </w:p>
        </w:tc>
        <w:tc>
          <w:tcPr>
            <w:tcW w:w="2445" w:type="dxa"/>
            <w:tcBorders>
              <w:top w:val="single" w:sz="8" w:space="0" w:color="FFFFFF"/>
              <w:left w:val="single" w:sz="8" w:space="0" w:color="FFFFFF"/>
              <w:bottom w:val="single" w:sz="8" w:space="0" w:color="FFFFFF"/>
              <w:right w:val="single" w:sz="8" w:space="0" w:color="FFFFFF"/>
            </w:tcBorders>
            <w:shd w:val="clear" w:color="auto" w:fill="E7F3F4"/>
            <w:vAlign w:val="center"/>
          </w:tcPr>
          <w:p w14:paraId="4D8C6845" w14:textId="4596BDD7" w:rsidR="00160ECA" w:rsidRPr="00160ECA" w:rsidRDefault="00160ECA" w:rsidP="009F2FD7">
            <w:pPr>
              <w:spacing w:after="0" w:line="240" w:lineRule="auto"/>
              <w:jc w:val="center"/>
              <w:rPr>
                <w:rFonts w:ascii="Times New Roman" w:eastAsia="Times New Roman" w:hAnsi="Times New Roman" w:cs="Times New Roman"/>
                <w:color w:val="000000"/>
                <w:kern w:val="0"/>
                <w:sz w:val="20"/>
                <w:szCs w:val="20"/>
                <w14:ligatures w14:val="none"/>
              </w:rPr>
            </w:pPr>
            <w:r w:rsidRPr="00160ECA">
              <w:rPr>
                <w:rFonts w:ascii="Times New Roman" w:eastAsia="Times New Roman" w:hAnsi="Times New Roman" w:cs="Times New Roman"/>
                <w:color w:val="000000"/>
                <w:kern w:val="0"/>
                <w:sz w:val="20"/>
                <w:szCs w:val="20"/>
                <w14:ligatures w14:val="none"/>
              </w:rPr>
              <w:t>-57.5</w:t>
            </w:r>
          </w:p>
        </w:tc>
      </w:tr>
      <w:tr w:rsidR="00160ECA" w:rsidRPr="00160ECA" w14:paraId="4867C4F8" w14:textId="5BD27646" w:rsidTr="00860F09">
        <w:trPr>
          <w:trHeight w:val="374"/>
        </w:trPr>
        <w:tc>
          <w:tcPr>
            <w:tcW w:w="2258" w:type="dxa"/>
            <w:tcBorders>
              <w:top w:val="single" w:sz="8" w:space="0" w:color="FFFFFF"/>
              <w:left w:val="single" w:sz="8" w:space="0" w:color="FFFFFF"/>
              <w:bottom w:val="single" w:sz="4" w:space="0" w:color="auto"/>
              <w:right w:val="single" w:sz="8" w:space="0" w:color="FFFFFF"/>
            </w:tcBorders>
            <w:shd w:val="clear" w:color="auto" w:fill="BBE0E3"/>
            <w:tcMar>
              <w:top w:w="10" w:type="dxa"/>
              <w:left w:w="10" w:type="dxa"/>
              <w:bottom w:w="0" w:type="dxa"/>
              <w:right w:w="10" w:type="dxa"/>
            </w:tcMar>
            <w:vAlign w:val="center"/>
            <w:hideMark/>
          </w:tcPr>
          <w:p w14:paraId="34826C26" w14:textId="3D27F628" w:rsidR="00160ECA" w:rsidRPr="00160ECA" w:rsidRDefault="009F2FD7" w:rsidP="009F2FD7">
            <w:pPr>
              <w:spacing w:after="0" w:line="240" w:lineRule="auto"/>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xml:space="preserve">  </w:t>
            </w:r>
            <w:r w:rsidR="00160ECA" w:rsidRPr="00160ECA">
              <w:rPr>
                <w:rFonts w:ascii="Times New Roman" w:eastAsia="Times New Roman" w:hAnsi="Times New Roman" w:cs="Times New Roman"/>
                <w:color w:val="000000"/>
                <w:kern w:val="0"/>
                <w:sz w:val="20"/>
                <w:szCs w:val="20"/>
                <w14:ligatures w14:val="none"/>
              </w:rPr>
              <w:t>USA</w:t>
            </w:r>
          </w:p>
        </w:tc>
        <w:tc>
          <w:tcPr>
            <w:tcW w:w="1572" w:type="dxa"/>
            <w:tcBorders>
              <w:top w:val="single" w:sz="8" w:space="0" w:color="FFFFFF"/>
              <w:left w:val="single" w:sz="8" w:space="0" w:color="FFFFFF"/>
              <w:bottom w:val="single" w:sz="4" w:space="0" w:color="auto"/>
              <w:right w:val="single" w:sz="8" w:space="0" w:color="FFFFFF"/>
            </w:tcBorders>
            <w:shd w:val="clear" w:color="auto" w:fill="F3F9FA"/>
            <w:tcMar>
              <w:top w:w="10" w:type="dxa"/>
              <w:left w:w="10" w:type="dxa"/>
              <w:bottom w:w="0" w:type="dxa"/>
              <w:right w:w="10" w:type="dxa"/>
            </w:tcMar>
            <w:vAlign w:val="center"/>
            <w:hideMark/>
          </w:tcPr>
          <w:p w14:paraId="0A7BBF55" w14:textId="77777777" w:rsidR="00160ECA" w:rsidRPr="00160ECA" w:rsidRDefault="00160ECA" w:rsidP="009F2FD7">
            <w:pPr>
              <w:spacing w:after="0" w:line="240" w:lineRule="auto"/>
              <w:jc w:val="center"/>
              <w:rPr>
                <w:rFonts w:ascii="Times New Roman" w:eastAsia="Times New Roman" w:hAnsi="Times New Roman" w:cs="Times New Roman"/>
                <w:color w:val="000000"/>
                <w:kern w:val="0"/>
                <w:sz w:val="20"/>
                <w:szCs w:val="20"/>
                <w14:ligatures w14:val="none"/>
              </w:rPr>
            </w:pPr>
            <w:r w:rsidRPr="00160ECA">
              <w:rPr>
                <w:rFonts w:ascii="Times New Roman" w:eastAsia="Times New Roman" w:hAnsi="Times New Roman" w:cs="Times New Roman"/>
                <w:color w:val="000000"/>
                <w:kern w:val="0"/>
                <w:sz w:val="20"/>
                <w:szCs w:val="20"/>
                <w14:ligatures w14:val="none"/>
              </w:rPr>
              <w:t>-81.4</w:t>
            </w:r>
          </w:p>
        </w:tc>
        <w:tc>
          <w:tcPr>
            <w:tcW w:w="2445" w:type="dxa"/>
            <w:tcBorders>
              <w:top w:val="single" w:sz="8" w:space="0" w:color="FFFFFF"/>
              <w:left w:val="single" w:sz="8" w:space="0" w:color="FFFFFF"/>
              <w:bottom w:val="single" w:sz="4" w:space="0" w:color="auto"/>
              <w:right w:val="single" w:sz="8" w:space="0" w:color="FFFFFF"/>
            </w:tcBorders>
            <w:shd w:val="clear" w:color="auto" w:fill="F3F9FA"/>
            <w:vAlign w:val="center"/>
          </w:tcPr>
          <w:p w14:paraId="23483662" w14:textId="77777777" w:rsidR="00160ECA" w:rsidRPr="00160ECA" w:rsidRDefault="00160ECA" w:rsidP="009F2FD7">
            <w:pPr>
              <w:spacing w:after="0" w:line="240" w:lineRule="auto"/>
              <w:jc w:val="center"/>
              <w:rPr>
                <w:rFonts w:ascii="Times New Roman" w:eastAsia="Times New Roman" w:hAnsi="Times New Roman" w:cs="Times New Roman"/>
                <w:color w:val="000000"/>
                <w:kern w:val="0"/>
                <w:sz w:val="20"/>
                <w:szCs w:val="20"/>
                <w14:ligatures w14:val="none"/>
              </w:rPr>
            </w:pPr>
          </w:p>
        </w:tc>
        <w:tc>
          <w:tcPr>
            <w:tcW w:w="2445" w:type="dxa"/>
            <w:tcBorders>
              <w:top w:val="single" w:sz="8" w:space="0" w:color="FFFFFF"/>
              <w:left w:val="single" w:sz="8" w:space="0" w:color="FFFFFF"/>
              <w:bottom w:val="single" w:sz="4" w:space="0" w:color="auto"/>
              <w:right w:val="single" w:sz="8" w:space="0" w:color="FFFFFF"/>
            </w:tcBorders>
            <w:shd w:val="clear" w:color="auto" w:fill="F3F9FA"/>
            <w:vAlign w:val="center"/>
          </w:tcPr>
          <w:p w14:paraId="34103472" w14:textId="77777777" w:rsidR="00160ECA" w:rsidRPr="00160ECA" w:rsidRDefault="00160ECA" w:rsidP="009F2FD7">
            <w:pPr>
              <w:spacing w:after="0" w:line="240" w:lineRule="auto"/>
              <w:jc w:val="center"/>
              <w:rPr>
                <w:rFonts w:ascii="Times New Roman" w:eastAsia="Times New Roman" w:hAnsi="Times New Roman" w:cs="Times New Roman"/>
                <w:color w:val="000000"/>
                <w:kern w:val="0"/>
                <w:sz w:val="20"/>
                <w:szCs w:val="20"/>
                <w14:ligatures w14:val="none"/>
              </w:rPr>
            </w:pPr>
          </w:p>
        </w:tc>
      </w:tr>
    </w:tbl>
    <w:p w14:paraId="295BC677" w14:textId="058D9603" w:rsidR="00D77709" w:rsidRDefault="00774CCE" w:rsidP="00EC4F7D">
      <w:pPr>
        <w:jc w:val="both"/>
        <w:rPr>
          <w:rFonts w:ascii="Times New Roman" w:eastAsia="Times New Roman" w:hAnsi="Times New Roman" w:cs="Times New Roman"/>
          <w:color w:val="000000"/>
          <w:kern w:val="0"/>
          <w:sz w:val="20"/>
          <w:szCs w:val="20"/>
          <w14:ligatures w14:val="none"/>
        </w:rPr>
      </w:pPr>
      <w:r w:rsidRPr="001B747A">
        <w:rPr>
          <w:rFonts w:ascii="Times New Roman" w:eastAsia="Times New Roman" w:hAnsi="Times New Roman" w:cs="Times New Roman"/>
          <w:color w:val="000000"/>
          <w:kern w:val="0"/>
          <w:sz w:val="20"/>
          <w:szCs w:val="20"/>
          <w14:ligatures w14:val="none"/>
        </w:rPr>
        <w:t xml:space="preserve">Source: </w:t>
      </w:r>
      <w:r w:rsidR="001B747A" w:rsidRPr="001B747A">
        <w:rPr>
          <w:rFonts w:ascii="Times New Roman" w:eastAsia="Times New Roman" w:hAnsi="Times New Roman" w:cs="Times New Roman"/>
          <w:color w:val="000000"/>
          <w:kern w:val="0"/>
          <w:sz w:val="20"/>
          <w:szCs w:val="20"/>
          <w14:ligatures w14:val="none"/>
        </w:rPr>
        <w:t>GTAP-Power model simulation results</w:t>
      </w:r>
    </w:p>
    <w:p w14:paraId="0AA0C1AD" w14:textId="2F20A067" w:rsidR="005C76CD" w:rsidRPr="00FF7D38" w:rsidRDefault="00FF7D38" w:rsidP="00FF7D38">
      <w:pPr>
        <w:pStyle w:val="Heading3"/>
        <w:ind w:left="720"/>
        <w:rPr>
          <w:rFonts w:ascii="Times New Roman" w:hAnsi="Times New Roman" w:cs="Times New Roman"/>
          <w:i/>
          <w:iCs/>
          <w:sz w:val="24"/>
          <w:szCs w:val="24"/>
        </w:rPr>
      </w:pPr>
      <w:r w:rsidRPr="00FF7D38">
        <w:rPr>
          <w:rFonts w:ascii="Times New Roman" w:hAnsi="Times New Roman" w:cs="Times New Roman"/>
          <w:i/>
          <w:iCs/>
          <w:sz w:val="24"/>
          <w:szCs w:val="24"/>
        </w:rPr>
        <w:t>4.1.2 Macro-economic variables</w:t>
      </w:r>
    </w:p>
    <w:p w14:paraId="30BEAF87" w14:textId="1024EAC8" w:rsidR="000E3813" w:rsidRPr="000E3813" w:rsidRDefault="000E3813" w:rsidP="000E3813">
      <w:pPr>
        <w:jc w:val="both"/>
        <w:rPr>
          <w:rFonts w:ascii="Times New Roman" w:eastAsia="Times New Roman" w:hAnsi="Times New Roman" w:cs="Times New Roman"/>
          <w:color w:val="000000"/>
          <w:kern w:val="0"/>
          <w14:ligatures w14:val="none"/>
        </w:rPr>
      </w:pPr>
      <w:r w:rsidRPr="000E3813">
        <w:rPr>
          <w:rFonts w:ascii="Times New Roman" w:eastAsia="Times New Roman" w:hAnsi="Times New Roman" w:cs="Times New Roman"/>
          <w:color w:val="000000"/>
          <w:kern w:val="0"/>
          <w14:ligatures w14:val="none"/>
        </w:rPr>
        <w:t>The phase-out of coal-fired power in the top 20 coal-consuming regions imposes mild economic losses for most economies, with a few economies benefiting from this transition. Table 6 shows the real GDP changes across all regions in Scenario 1. Globally, real GDP declines by 0.7% on average. The 20 economies participating in the coal power phase-out generally suffer larger losses than non-participating economies. For example, real GDP in China and Australia falls by 1.5% and 1.7%, respectively, while Kazakhstan, South Africa, and India experience larger declines of 16.5%, 6.1%, and 5.9%, reflecting their heavy reliance on coal-fired power. In contrast, the relatively smaller losses in China and Australia are due to their more diversified electricity generation mix.</w:t>
      </w:r>
    </w:p>
    <w:p w14:paraId="1E60A09E" w14:textId="77777777" w:rsidR="000E3813" w:rsidRPr="000E3813" w:rsidRDefault="000E3813" w:rsidP="000E3813">
      <w:pPr>
        <w:jc w:val="both"/>
        <w:rPr>
          <w:rFonts w:ascii="Times New Roman" w:eastAsia="Times New Roman" w:hAnsi="Times New Roman" w:cs="Times New Roman"/>
          <w:color w:val="000000"/>
          <w:kern w:val="0"/>
          <w14:ligatures w14:val="none"/>
        </w:rPr>
      </w:pPr>
      <w:r w:rsidRPr="000E3813">
        <w:rPr>
          <w:rFonts w:ascii="Times New Roman" w:eastAsia="Times New Roman" w:hAnsi="Times New Roman" w:cs="Times New Roman"/>
          <w:color w:val="000000"/>
          <w:kern w:val="0"/>
          <w14:ligatures w14:val="none"/>
        </w:rPr>
        <w:t>Interestingly, some participants, such as Canada and Vietnam, experience modest gains, with real GDP rising by 0.2% and 0.3%, respectively. This reflects their low reliance on coal-fired electricity and increased exports of renewable energy to neighboring economies—for example, Canada exports to the USA, and Vietnam exports to China, Thailand, and other Southeast Asian countries.</w:t>
      </w:r>
    </w:p>
    <w:p w14:paraId="7BFE8751" w14:textId="2F8861DF" w:rsidR="000E3813" w:rsidRPr="000E3813" w:rsidRDefault="000E3813" w:rsidP="000E3813">
      <w:pPr>
        <w:jc w:val="both"/>
        <w:rPr>
          <w:rFonts w:ascii="Times New Roman" w:eastAsia="Times New Roman" w:hAnsi="Times New Roman" w:cs="Times New Roman"/>
          <w:color w:val="000000"/>
          <w:kern w:val="0"/>
          <w14:ligatures w14:val="none"/>
        </w:rPr>
      </w:pPr>
      <w:r w:rsidRPr="000E3813">
        <w:rPr>
          <w:rFonts w:ascii="Times New Roman" w:eastAsia="Times New Roman" w:hAnsi="Times New Roman" w:cs="Times New Roman"/>
          <w:color w:val="000000"/>
          <w:kern w:val="0"/>
          <w14:ligatures w14:val="none"/>
        </w:rPr>
        <w:t>Among non-participating economies, effects are mixed: some, like Mongolia, suffer significant losses due to heavy coal dependence and export reliance (90% of Mongolia’s coal exports go to China, which reduces imports under the coal phase-out). Most experience mild losses due to higher electricity prices. Some, such as Mozambique, benefit, with real GDP rising by 2.5%, as its abundant hydropower enables increased exports to neighboring countries like South Africa. In summary, while a global 90% reduction in coal-fired power leads to a mild average GDP loss, impacts vary widely across countries.</w:t>
      </w:r>
    </w:p>
    <w:p w14:paraId="44C2B4FA" w14:textId="0FA52FF4" w:rsidR="0027446D" w:rsidRDefault="0027446D" w:rsidP="000E3813">
      <w:pPr>
        <w:jc w:val="both"/>
        <w:rPr>
          <w:rFonts w:ascii="Times New Roman" w:eastAsia="Times New Roman" w:hAnsi="Times New Roman" w:cs="Times New Roman"/>
          <w:color w:val="000000"/>
          <w:kern w:val="0"/>
          <w14:ligatures w14:val="none"/>
        </w:rPr>
      </w:pPr>
      <w:r w:rsidRPr="0027446D">
        <w:rPr>
          <w:rFonts w:ascii="Times New Roman" w:eastAsia="Times New Roman" w:hAnsi="Times New Roman" w:cs="Times New Roman"/>
          <w:color w:val="000000"/>
          <w:kern w:val="0"/>
          <w14:ligatures w14:val="none"/>
        </w:rPr>
        <w:t>We now examine why phasing out coal power generation leads to GDP losses. Changes in real GDP result from shifts in capital stock, technology, and indirect taxes. In China, for example, the coal power phase-out sharply reduces capital in the capital-intensive coal-fired electricity sector (Table 7). While expansion of renewable energy sectors—wind, solar, nuclear, hydro, and other base load generation—partially offsets this decline, total capital stock still falls by 0.66%. Higher electricity prices (Figure 2, Table 3) increase production costs, effectively representing a deterioration in technology. The combination of lower capital and higher costs reduces real GDP and indirectly lowers tax revenue. Improvements in China’s terms of trade partially mitigate these effects but do not fully offset the decline in capital.</w:t>
      </w:r>
    </w:p>
    <w:p w14:paraId="2894AF59" w14:textId="4B4776BB" w:rsidR="000E3813" w:rsidRPr="000E3813" w:rsidRDefault="000E3813" w:rsidP="000E3813">
      <w:pPr>
        <w:jc w:val="both"/>
        <w:rPr>
          <w:rFonts w:ascii="Times New Roman" w:eastAsia="Times New Roman" w:hAnsi="Times New Roman" w:cs="Times New Roman"/>
          <w:color w:val="000000"/>
          <w:kern w:val="0"/>
          <w14:ligatures w14:val="none"/>
        </w:rPr>
      </w:pPr>
      <w:r w:rsidRPr="000E3813">
        <w:rPr>
          <w:rFonts w:ascii="Times New Roman" w:eastAsia="Times New Roman" w:hAnsi="Times New Roman" w:cs="Times New Roman"/>
          <w:color w:val="000000"/>
          <w:kern w:val="0"/>
          <w14:ligatures w14:val="none"/>
        </w:rPr>
        <w:t>Australia’s GDP decline results from similar factors: reduced capital stock, technology deterioration, and lower indirect taxes. A key difference is terms of trade. Unlike China, which imports large amounts of coal, Australia exports significant quantities to China, Japan, South Korea, and other countries. The coal phase-out in China and other regions reduces international coal demand, lowering</w:t>
      </w:r>
      <w:r w:rsidR="00DF5227">
        <w:rPr>
          <w:rFonts w:ascii="Times New Roman" w:eastAsia="Times New Roman" w:hAnsi="Times New Roman" w:cs="Times New Roman"/>
          <w:color w:val="000000"/>
          <w:kern w:val="0"/>
          <w14:ligatures w14:val="none"/>
        </w:rPr>
        <w:t xml:space="preserve"> the export </w:t>
      </w:r>
      <w:r w:rsidRPr="000E3813">
        <w:rPr>
          <w:rFonts w:ascii="Times New Roman" w:eastAsia="Times New Roman" w:hAnsi="Times New Roman" w:cs="Times New Roman"/>
          <w:color w:val="000000"/>
          <w:kern w:val="0"/>
          <w14:ligatures w14:val="none"/>
        </w:rPr>
        <w:t xml:space="preserve">prices </w:t>
      </w:r>
      <w:r w:rsidR="00DF5227">
        <w:rPr>
          <w:rFonts w:ascii="Times New Roman" w:eastAsia="Times New Roman" w:hAnsi="Times New Roman" w:cs="Times New Roman"/>
          <w:color w:val="000000"/>
          <w:kern w:val="0"/>
          <w14:ligatures w14:val="none"/>
        </w:rPr>
        <w:t xml:space="preserve">of coal </w:t>
      </w:r>
      <w:r w:rsidR="00DA0A2C">
        <w:rPr>
          <w:rFonts w:ascii="Times New Roman" w:eastAsia="Times New Roman" w:hAnsi="Times New Roman" w:cs="Times New Roman"/>
          <w:color w:val="000000"/>
          <w:kern w:val="0"/>
          <w14:ligatures w14:val="none"/>
        </w:rPr>
        <w:t xml:space="preserve">in </w:t>
      </w:r>
      <w:r w:rsidR="007E78A6">
        <w:rPr>
          <w:rFonts w:ascii="Times New Roman" w:eastAsia="Times New Roman" w:hAnsi="Times New Roman" w:cs="Times New Roman"/>
          <w:color w:val="000000"/>
          <w:kern w:val="0"/>
          <w14:ligatures w14:val="none"/>
        </w:rPr>
        <w:t>Australia</w:t>
      </w:r>
      <w:r w:rsidR="00DA0A2C">
        <w:rPr>
          <w:rFonts w:ascii="Times New Roman" w:eastAsia="Times New Roman" w:hAnsi="Times New Roman" w:cs="Times New Roman"/>
          <w:color w:val="000000"/>
          <w:kern w:val="0"/>
          <w14:ligatures w14:val="none"/>
        </w:rPr>
        <w:t xml:space="preserve"> </w:t>
      </w:r>
      <w:r w:rsidRPr="000E3813">
        <w:rPr>
          <w:rFonts w:ascii="Times New Roman" w:eastAsia="Times New Roman" w:hAnsi="Times New Roman" w:cs="Times New Roman"/>
          <w:color w:val="000000"/>
          <w:kern w:val="0"/>
          <w14:ligatures w14:val="none"/>
        </w:rPr>
        <w:t xml:space="preserve">and </w:t>
      </w:r>
      <w:r w:rsidR="002716BE">
        <w:rPr>
          <w:rFonts w:ascii="Times New Roman" w:eastAsia="Times New Roman" w:hAnsi="Times New Roman" w:cs="Times New Roman"/>
          <w:color w:val="000000"/>
          <w:kern w:val="0"/>
          <w14:ligatures w14:val="none"/>
        </w:rPr>
        <w:t xml:space="preserve">its </w:t>
      </w:r>
      <w:r w:rsidRPr="000E3813">
        <w:rPr>
          <w:rFonts w:ascii="Times New Roman" w:eastAsia="Times New Roman" w:hAnsi="Times New Roman" w:cs="Times New Roman"/>
          <w:color w:val="000000"/>
          <w:kern w:val="0"/>
          <w14:ligatures w14:val="none"/>
        </w:rPr>
        <w:t>export revenues. At the same time, rising electricity prices abroad increase the cost of imported goods. The combination of falling export prices and higher import prices worsens Australia’s terms of trade (Table 7), further pressuring capital stock. This explains the larger capital stock decline in Australia compared with China.</w:t>
      </w:r>
    </w:p>
    <w:p w14:paraId="6B17B17C" w14:textId="77777777" w:rsidR="000E3813" w:rsidRPr="000E3813" w:rsidRDefault="000E3813" w:rsidP="000E3813">
      <w:pPr>
        <w:jc w:val="both"/>
        <w:rPr>
          <w:rFonts w:ascii="Times New Roman" w:eastAsia="Times New Roman" w:hAnsi="Times New Roman" w:cs="Times New Roman"/>
          <w:color w:val="000000"/>
          <w:kern w:val="0"/>
          <w14:ligatures w14:val="none"/>
        </w:rPr>
      </w:pPr>
      <w:r w:rsidRPr="000E3813">
        <w:rPr>
          <w:rFonts w:ascii="Times New Roman" w:eastAsia="Times New Roman" w:hAnsi="Times New Roman" w:cs="Times New Roman"/>
          <w:color w:val="000000"/>
          <w:kern w:val="0"/>
          <w14:ligatures w14:val="none"/>
        </w:rPr>
        <w:t>Components of GDP on the expenditure side also decline in both Australia and China (columns 4–8, Table 7), reflecting the broader economic impacts of coal power phase-out on consumption, investment, and trade.</w:t>
      </w:r>
    </w:p>
    <w:p w14:paraId="59572A9A" w14:textId="209CADAD" w:rsidR="001B4C2C" w:rsidRDefault="001B4C2C" w:rsidP="001B4C2C">
      <w:pPr>
        <w:pStyle w:val="Heading2"/>
        <w:numPr>
          <w:ilvl w:val="1"/>
          <w:numId w:val="2"/>
        </w:numPr>
        <w:rPr>
          <w:rFonts w:ascii="Times New Roman" w:hAnsi="Times New Roman" w:cs="Times New Roman"/>
          <w:sz w:val="24"/>
          <w:szCs w:val="24"/>
        </w:rPr>
      </w:pPr>
      <w:r w:rsidRPr="00AD3098">
        <w:rPr>
          <w:rFonts w:ascii="Times New Roman" w:hAnsi="Times New Roman" w:cs="Times New Roman"/>
          <w:sz w:val="24"/>
          <w:szCs w:val="24"/>
        </w:rPr>
        <w:t xml:space="preserve">Simulation results of scenario </w:t>
      </w:r>
      <w:r>
        <w:rPr>
          <w:rFonts w:ascii="Times New Roman" w:hAnsi="Times New Roman" w:cs="Times New Roman"/>
          <w:sz w:val="24"/>
          <w:szCs w:val="24"/>
        </w:rPr>
        <w:t>2</w:t>
      </w:r>
      <w:r w:rsidRPr="00AD3098">
        <w:rPr>
          <w:rFonts w:ascii="Times New Roman" w:hAnsi="Times New Roman" w:cs="Times New Roman"/>
          <w:sz w:val="24"/>
          <w:szCs w:val="24"/>
        </w:rPr>
        <w:t xml:space="preserve"> (S</w:t>
      </w:r>
      <w:r>
        <w:rPr>
          <w:rFonts w:ascii="Times New Roman" w:hAnsi="Times New Roman" w:cs="Times New Roman"/>
          <w:sz w:val="24"/>
          <w:szCs w:val="24"/>
        </w:rPr>
        <w:t>2</w:t>
      </w:r>
      <w:r w:rsidRPr="00AD3098">
        <w:rPr>
          <w:rFonts w:ascii="Times New Roman" w:hAnsi="Times New Roman" w:cs="Times New Roman"/>
          <w:sz w:val="24"/>
          <w:szCs w:val="24"/>
        </w:rPr>
        <w:t>)</w:t>
      </w:r>
    </w:p>
    <w:p w14:paraId="15F0871C" w14:textId="77777777" w:rsidR="00B75C07" w:rsidRPr="00B75C07" w:rsidRDefault="00B75C07" w:rsidP="00B75C07">
      <w:pPr>
        <w:jc w:val="both"/>
        <w:rPr>
          <w:rFonts w:ascii="Times New Roman" w:eastAsia="Times New Roman" w:hAnsi="Times New Roman" w:cs="Times New Roman"/>
          <w:color w:val="000000"/>
          <w:kern w:val="0"/>
          <w14:ligatures w14:val="none"/>
        </w:rPr>
      </w:pPr>
      <w:r w:rsidRPr="00B75C07">
        <w:rPr>
          <w:rFonts w:ascii="Times New Roman" w:eastAsia="Times New Roman" w:hAnsi="Times New Roman" w:cs="Times New Roman"/>
          <w:color w:val="000000"/>
          <w:kern w:val="0"/>
          <w14:ligatures w14:val="none"/>
        </w:rPr>
        <w:t>Scenario 2 (S2) builds on Scenario 1 by further capping coal-fired power generation at 2017 levels in the remaining 75 regions. The effects on real GDP are shown in Column 3 of Table 6. We find that this additional restriction has little further impact on most economies compared with Scenario 1. Negative effects on real GDP remain largely similar, reflecting the small share of global coal consumption accounted for by these 75 regions. Even with their coal power generation capped, the effect on individual economies is minimal relative to S1.</w:t>
      </w:r>
    </w:p>
    <w:p w14:paraId="477BEB54" w14:textId="6273A660" w:rsidR="00B75C07" w:rsidRPr="00B75C07" w:rsidRDefault="00B75C07" w:rsidP="00B75C07">
      <w:pPr>
        <w:jc w:val="both"/>
        <w:rPr>
          <w:rFonts w:ascii="Times New Roman" w:eastAsia="Times New Roman" w:hAnsi="Times New Roman" w:cs="Times New Roman"/>
          <w:color w:val="000000"/>
          <w:kern w:val="0"/>
          <w14:ligatures w14:val="none"/>
        </w:rPr>
      </w:pPr>
      <w:r w:rsidRPr="00B75C07">
        <w:rPr>
          <w:rFonts w:ascii="Times New Roman" w:eastAsia="Times New Roman" w:hAnsi="Times New Roman" w:cs="Times New Roman"/>
          <w:color w:val="000000"/>
          <w:kern w:val="0"/>
          <w14:ligatures w14:val="none"/>
        </w:rPr>
        <w:t>The only exception is Mongolia. Its real GDP declines less in S2 than in S1. In Scenario 1, when the top 20 coal-consuming regions phase out coal power, Mongolia could redirect its coal exports to non-participating regions. In Scenario 2, this diversion is further restricted, reducing demand for Mongolian coal and driving coal prices down further. The resulting lower electricity prices mitigate the negative impact on Mongolia’s economy compared with S1.</w:t>
      </w:r>
    </w:p>
    <w:p w14:paraId="77FFCB28" w14:textId="77777777" w:rsidR="00B75C07" w:rsidRPr="00B75C07" w:rsidRDefault="00B75C07" w:rsidP="00B75C07">
      <w:pPr>
        <w:jc w:val="both"/>
        <w:rPr>
          <w:rFonts w:ascii="Times New Roman" w:eastAsia="Times New Roman" w:hAnsi="Times New Roman" w:cs="Times New Roman"/>
          <w:color w:val="000000"/>
          <w:kern w:val="0"/>
          <w14:ligatures w14:val="none"/>
        </w:rPr>
      </w:pPr>
      <w:r w:rsidRPr="00B75C07">
        <w:rPr>
          <w:rFonts w:ascii="Times New Roman" w:eastAsia="Times New Roman" w:hAnsi="Times New Roman" w:cs="Times New Roman"/>
          <w:color w:val="000000"/>
          <w:kern w:val="0"/>
          <w14:ligatures w14:val="none"/>
        </w:rPr>
        <w:t>The primary purpose of S2 is to coordinate global efforts to reduce coal consumption and limit carbon leakage. While it achieves this to some extent—by preventing coal usage increases in some regions—the additional effect on global CO₂ emissions is small. Figure 5 shows that global CO₂ emissions are reduced by 23% in both scenarios.</w:t>
      </w:r>
    </w:p>
    <w:p w14:paraId="731F0D64" w14:textId="178C12AB" w:rsidR="000B5F35" w:rsidRDefault="000B5F35" w:rsidP="00B75C07">
      <w:pPr>
        <w:pStyle w:val="Heading2"/>
        <w:numPr>
          <w:ilvl w:val="1"/>
          <w:numId w:val="2"/>
        </w:numPr>
        <w:rPr>
          <w:rFonts w:ascii="Times New Roman" w:hAnsi="Times New Roman" w:cs="Times New Roman"/>
          <w:sz w:val="24"/>
          <w:szCs w:val="24"/>
        </w:rPr>
      </w:pPr>
      <w:r w:rsidRPr="00AD3098">
        <w:rPr>
          <w:rFonts w:ascii="Times New Roman" w:hAnsi="Times New Roman" w:cs="Times New Roman"/>
          <w:sz w:val="24"/>
          <w:szCs w:val="24"/>
        </w:rPr>
        <w:t xml:space="preserve">Simulation results of scenario </w:t>
      </w:r>
      <w:r>
        <w:rPr>
          <w:rFonts w:ascii="Times New Roman" w:hAnsi="Times New Roman" w:cs="Times New Roman"/>
          <w:sz w:val="24"/>
          <w:szCs w:val="24"/>
        </w:rPr>
        <w:t>3</w:t>
      </w:r>
      <w:r w:rsidRPr="00AD3098">
        <w:rPr>
          <w:rFonts w:ascii="Times New Roman" w:hAnsi="Times New Roman" w:cs="Times New Roman"/>
          <w:sz w:val="24"/>
          <w:szCs w:val="24"/>
        </w:rPr>
        <w:t xml:space="preserve"> (S</w:t>
      </w:r>
      <w:r>
        <w:rPr>
          <w:rFonts w:ascii="Times New Roman" w:hAnsi="Times New Roman" w:cs="Times New Roman"/>
          <w:sz w:val="24"/>
          <w:szCs w:val="24"/>
        </w:rPr>
        <w:t>3</w:t>
      </w:r>
      <w:r w:rsidRPr="00AD3098">
        <w:rPr>
          <w:rFonts w:ascii="Times New Roman" w:hAnsi="Times New Roman" w:cs="Times New Roman"/>
          <w:sz w:val="24"/>
          <w:szCs w:val="24"/>
        </w:rPr>
        <w:t>)</w:t>
      </w:r>
    </w:p>
    <w:p w14:paraId="36F8D926" w14:textId="77331A1C" w:rsidR="004F39A4" w:rsidRPr="004F39A4" w:rsidRDefault="004F39A4" w:rsidP="004F39A4">
      <w:pPr>
        <w:jc w:val="both"/>
        <w:rPr>
          <w:rFonts w:ascii="Times New Roman" w:eastAsia="Times New Roman" w:hAnsi="Times New Roman" w:cs="Times New Roman"/>
          <w:color w:val="000000"/>
          <w:kern w:val="0"/>
          <w14:ligatures w14:val="none"/>
        </w:rPr>
      </w:pPr>
      <w:r w:rsidRPr="004F39A4">
        <w:rPr>
          <w:rFonts w:ascii="Times New Roman" w:eastAsia="Times New Roman" w:hAnsi="Times New Roman" w:cs="Times New Roman"/>
          <w:color w:val="000000"/>
          <w:kern w:val="0"/>
          <w14:ligatures w14:val="none"/>
        </w:rPr>
        <w:t>Demand-side coal consumption controls—phasing out coal-fired power in the top 20 coal-consuming regions in Scenario 1 (S1) and further capping coal power generation in the remaining 75 regions in Scenario 2 (S2)—reduce global coal production by nearly 60% in both scenarios. Scenario 3 (S3) extends this analysis by introducing supply-side controls, reducing coal production by 90% in the top 17 coal-producing regions, combined with the phase-out of coal power generation in the top 20 coal-consuming regions.</w:t>
      </w:r>
      <w:r w:rsidR="00B05A3E">
        <w:rPr>
          <w:rFonts w:ascii="Times New Roman" w:eastAsia="Times New Roman" w:hAnsi="Times New Roman" w:cs="Times New Roman"/>
          <w:color w:val="000000"/>
          <w:kern w:val="0"/>
          <w14:ligatures w14:val="none"/>
        </w:rPr>
        <w:t xml:space="preserve"> The list of </w:t>
      </w:r>
      <w:r w:rsidR="003D7686">
        <w:rPr>
          <w:rFonts w:ascii="Times New Roman" w:eastAsia="Times New Roman" w:hAnsi="Times New Roman" w:cs="Times New Roman"/>
          <w:color w:val="000000"/>
          <w:kern w:val="0"/>
          <w14:ligatures w14:val="none"/>
        </w:rPr>
        <w:t>top 17 coal-producing regions is presented in Appendix 2.</w:t>
      </w:r>
    </w:p>
    <w:p w14:paraId="03AF636C" w14:textId="77777777" w:rsidR="004F39A4" w:rsidRPr="004F39A4" w:rsidRDefault="004F39A4" w:rsidP="004F39A4">
      <w:pPr>
        <w:jc w:val="both"/>
        <w:rPr>
          <w:rFonts w:ascii="Times New Roman" w:eastAsia="Times New Roman" w:hAnsi="Times New Roman" w:cs="Times New Roman"/>
          <w:color w:val="000000"/>
          <w:kern w:val="0"/>
          <w14:ligatures w14:val="none"/>
        </w:rPr>
      </w:pPr>
      <w:r w:rsidRPr="004F39A4">
        <w:rPr>
          <w:rFonts w:ascii="Times New Roman" w:eastAsia="Times New Roman" w:hAnsi="Times New Roman" w:cs="Times New Roman"/>
          <w:color w:val="000000"/>
          <w:kern w:val="0"/>
          <w14:ligatures w14:val="none"/>
        </w:rPr>
        <w:t>We find that combining supply-side and demand-side controls imposes significantly larger negative effects on the global economy, particularly in coal-dependent countries. As shown in Table 6, global real GDP declines by 1.7% in S3, compared with a 0.7% decline in S1 and S2. The negative impacts on individual economies also increase substantially. For example, real GDP in Australia and China declines by 5.3% and 4.4% in S3, compared with declines of 1.7% and 1.5% in S1, respectively. For highly coal-dependent economies such as Mongolia, real GDP falls by 39% in S3, compared with declines of 8.3% and 7.7% in S1 and S2, indicating the severe economic consequences of supply-side coal reductions.</w:t>
      </w:r>
    </w:p>
    <w:p w14:paraId="7A85C6D3" w14:textId="77777777" w:rsidR="004F39A4" w:rsidRPr="004F39A4" w:rsidRDefault="004F39A4" w:rsidP="004F39A4">
      <w:pPr>
        <w:jc w:val="both"/>
        <w:rPr>
          <w:rFonts w:ascii="Times New Roman" w:eastAsia="Times New Roman" w:hAnsi="Times New Roman" w:cs="Times New Roman"/>
          <w:color w:val="000000"/>
          <w:kern w:val="0"/>
          <w14:ligatures w14:val="none"/>
        </w:rPr>
      </w:pPr>
      <w:r w:rsidRPr="004F39A4">
        <w:rPr>
          <w:rFonts w:ascii="Times New Roman" w:eastAsia="Times New Roman" w:hAnsi="Times New Roman" w:cs="Times New Roman"/>
          <w:color w:val="000000"/>
          <w:kern w:val="0"/>
          <w14:ligatures w14:val="none"/>
        </w:rPr>
        <w:t>In contrast, economies that benefit from coal phase-out in S1 and S2—such as Mozambique—experience even larger gains in S3. Mozambique’s real GDP increases by 8% in S3, compared with 2.5% in S1 and S2. This reflects its ability to expand renewable energy exports to neighboring countries, such as South Africa, which faces a 90% reduction in coal production.</w:t>
      </w:r>
    </w:p>
    <w:p w14:paraId="39ECC0C7" w14:textId="3D939851" w:rsidR="002A573A" w:rsidRDefault="003B3177" w:rsidP="002A573A">
      <w:pPr>
        <w:spacing w:line="276" w:lineRule="auto"/>
        <w:jc w:val="center"/>
        <w:rPr>
          <w:rFonts w:ascii="Times New Roman Regular" w:hAnsi="Times New Roman Regular" w:cs="Times New Roman Regular"/>
          <w:szCs w:val="28"/>
        </w:rPr>
      </w:pPr>
      <w:r>
        <w:rPr>
          <w:rFonts w:ascii="Times New Roman Regular" w:hAnsi="Times New Roman Regular" w:cs="Times New Roman Regular"/>
          <w:szCs w:val="28"/>
        </w:rPr>
        <w:t xml:space="preserve">Figure </w:t>
      </w:r>
      <w:r w:rsidR="00E61627">
        <w:rPr>
          <w:rFonts w:ascii="Times New Roman Regular" w:hAnsi="Times New Roman Regular" w:cs="Times New Roman Regular"/>
          <w:szCs w:val="28"/>
        </w:rPr>
        <w:t>5</w:t>
      </w:r>
      <w:r>
        <w:rPr>
          <w:rFonts w:ascii="Times New Roman Regular" w:hAnsi="Times New Roman Regular" w:cs="Times New Roman Regular"/>
          <w:szCs w:val="28"/>
        </w:rPr>
        <w:t>: Change of Coal Price in Scenario 3 (%)</w:t>
      </w:r>
    </w:p>
    <w:p w14:paraId="64CA1224" w14:textId="223E1002" w:rsidR="003B3177" w:rsidRDefault="003B3177" w:rsidP="002A573A">
      <w:pPr>
        <w:spacing w:line="276" w:lineRule="auto"/>
        <w:jc w:val="center"/>
        <w:rPr>
          <w:rFonts w:ascii="Times New Roman Regular" w:hAnsi="Times New Roman Regular" w:cs="Times New Roman Regular"/>
          <w:szCs w:val="28"/>
        </w:rPr>
      </w:pPr>
      <w:r>
        <w:rPr>
          <w:noProof/>
        </w:rPr>
        <w:drawing>
          <wp:inline distT="0" distB="0" distL="0" distR="0" wp14:anchorId="41F8ED46" wp14:editId="05B37A63">
            <wp:extent cx="4572000" cy="2743200"/>
            <wp:effectExtent l="0" t="0" r="0" b="0"/>
            <wp:docPr id="961244594" name="Chart 1">
              <a:extLst xmlns:a="http://schemas.openxmlformats.org/drawingml/2006/main">
                <a:ext uri="{FF2B5EF4-FFF2-40B4-BE49-F238E27FC236}">
                  <a16:creationId xmlns:a16="http://schemas.microsoft.com/office/drawing/2014/main" id="{538D14FD-735D-90B4-9293-EFFCE91442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4D42776" w14:textId="46BD284B" w:rsidR="00393E3D" w:rsidRDefault="0056260C" w:rsidP="0056260C">
      <w:pPr>
        <w:jc w:val="both"/>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xml:space="preserve">                     </w:t>
      </w:r>
      <w:r w:rsidRPr="001B747A">
        <w:rPr>
          <w:rFonts w:ascii="Times New Roman" w:eastAsia="Times New Roman" w:hAnsi="Times New Roman" w:cs="Times New Roman"/>
          <w:color w:val="000000"/>
          <w:kern w:val="0"/>
          <w:sz w:val="20"/>
          <w:szCs w:val="20"/>
          <w14:ligatures w14:val="none"/>
        </w:rPr>
        <w:t>Source: GTAP-Power model simulation results</w:t>
      </w:r>
    </w:p>
    <w:p w14:paraId="1D50184A" w14:textId="77777777" w:rsidR="00D70100" w:rsidRDefault="00D70100" w:rsidP="00D70100">
      <w:pPr>
        <w:jc w:val="both"/>
        <w:rPr>
          <w:rFonts w:ascii="Times New Roman" w:eastAsia="Times New Roman" w:hAnsi="Times New Roman" w:cs="Times New Roman"/>
          <w:color w:val="000000"/>
          <w:kern w:val="0"/>
          <w14:ligatures w14:val="none"/>
        </w:rPr>
      </w:pPr>
      <w:r w:rsidRPr="004F39A4">
        <w:rPr>
          <w:rFonts w:ascii="Times New Roman" w:eastAsia="Times New Roman" w:hAnsi="Times New Roman" w:cs="Times New Roman"/>
          <w:color w:val="000000"/>
          <w:kern w:val="0"/>
          <w14:ligatures w14:val="none"/>
        </w:rPr>
        <w:t>One key driver of the larger economic losses in S3 is the increase in production costs across industries. In S1 and S2, coal prices change only modestly across regions (Figure 3), with increases in some economies and decreases in others. However, in S3, the additional constraint on coal supply leads to significant increases in coal prices in most regions (Figure 5), raising input costs for coal-intensive sectors. This further drives up production costs, weakens economic activity, and reduces investment. As a result, capital stock declines more sharply across economies. Table 9 shows that capital stock in China falls by 5.05% in S3, compared with 0.66% in S1 (Table 7), while in India it declines by 11.55% in S3, compared with 6.4% in S1.</w:t>
      </w:r>
    </w:p>
    <w:p w14:paraId="24C0965E" w14:textId="77777777" w:rsidR="00D70100" w:rsidRPr="00BE21EB" w:rsidRDefault="00D70100" w:rsidP="00D70100">
      <w:pPr>
        <w:spacing w:line="276" w:lineRule="auto"/>
        <w:jc w:val="both"/>
        <w:rPr>
          <w:rFonts w:ascii="Times New Roman" w:eastAsia="Times New Roman" w:hAnsi="Times New Roman" w:cs="Times New Roman"/>
          <w:color w:val="000000"/>
          <w:kern w:val="0"/>
          <w14:ligatures w14:val="none"/>
        </w:rPr>
      </w:pPr>
      <w:r w:rsidRPr="00BE21EB">
        <w:rPr>
          <w:rFonts w:ascii="Times New Roman" w:eastAsia="Times New Roman" w:hAnsi="Times New Roman" w:cs="Times New Roman"/>
          <w:color w:val="000000"/>
          <w:kern w:val="0"/>
          <w14:ligatures w14:val="none"/>
        </w:rPr>
        <w:t>Consistent with the effects on real GDP, phasing out coal production imposes larger negative impacts on household consumption, government consumption, investment, and trade in most economies. However, for coal-exporting countries such as Australia, Indonesia, and Mongolia, the significant increase in coal prices raises export prices and improves their terms of trade (last column in Table 9), partially offsetting the negative effects of the coal production phase-out.</w:t>
      </w:r>
    </w:p>
    <w:p w14:paraId="70186DAB" w14:textId="77777777" w:rsidR="00BE21EB" w:rsidRDefault="00BE21EB" w:rsidP="00BE21EB">
      <w:pPr>
        <w:spacing w:line="276" w:lineRule="auto"/>
        <w:jc w:val="both"/>
        <w:rPr>
          <w:rFonts w:ascii="Times New Roman" w:eastAsia="Times New Roman" w:hAnsi="Times New Roman" w:cs="Times New Roman"/>
          <w:color w:val="000000"/>
          <w:kern w:val="0"/>
          <w14:ligatures w14:val="none"/>
        </w:rPr>
      </w:pPr>
      <w:r w:rsidRPr="00BE21EB">
        <w:rPr>
          <w:rFonts w:ascii="Times New Roman" w:eastAsia="Times New Roman" w:hAnsi="Times New Roman" w:cs="Times New Roman"/>
          <w:color w:val="000000"/>
          <w:kern w:val="0"/>
          <w14:ligatures w14:val="none"/>
        </w:rPr>
        <w:t>The additional supply-side constraints also lead to further reductions in CO₂ emissions. As shown in Table 8, global CO₂ emissions decline by 39% in Scenario 3, compared with a 22% reduction in Scenarios 1 and 2.</w:t>
      </w:r>
    </w:p>
    <w:p w14:paraId="037BA56F" w14:textId="61F26D77" w:rsidR="0024026E" w:rsidRPr="0024026E" w:rsidRDefault="0024026E" w:rsidP="0024026E">
      <w:pPr>
        <w:pStyle w:val="Heading1"/>
        <w:numPr>
          <w:ilvl w:val="0"/>
          <w:numId w:val="2"/>
        </w:numPr>
        <w:spacing w:after="120"/>
        <w:ind w:left="714" w:hanging="357"/>
        <w:rPr>
          <w:rFonts w:ascii="Times New Roman" w:hAnsi="Times New Roman" w:cs="Times New Roman"/>
          <w:b/>
          <w:bCs/>
          <w:sz w:val="28"/>
          <w:szCs w:val="28"/>
        </w:rPr>
      </w:pPr>
      <w:r w:rsidRPr="0024026E">
        <w:rPr>
          <w:rFonts w:ascii="Times New Roman" w:hAnsi="Times New Roman" w:cs="Times New Roman"/>
          <w:b/>
          <w:bCs/>
          <w:sz w:val="28"/>
          <w:szCs w:val="28"/>
        </w:rPr>
        <w:t>Conclusions and Policy implications</w:t>
      </w:r>
    </w:p>
    <w:p w14:paraId="10911A02" w14:textId="77777777" w:rsidR="00633D5D" w:rsidRPr="00633D5D" w:rsidRDefault="00633D5D" w:rsidP="00633D5D">
      <w:pPr>
        <w:spacing w:line="276" w:lineRule="auto"/>
        <w:jc w:val="both"/>
        <w:rPr>
          <w:rFonts w:ascii="Times New Roman" w:eastAsia="Times New Roman" w:hAnsi="Times New Roman" w:cs="Times New Roman"/>
          <w:color w:val="000000"/>
          <w:kern w:val="0"/>
          <w14:ligatures w14:val="none"/>
        </w:rPr>
      </w:pPr>
      <w:r w:rsidRPr="00633D5D">
        <w:rPr>
          <w:rFonts w:ascii="Times New Roman" w:eastAsia="Times New Roman" w:hAnsi="Times New Roman" w:cs="Times New Roman"/>
          <w:color w:val="000000"/>
          <w:kern w:val="0"/>
          <w14:ligatures w14:val="none"/>
        </w:rPr>
        <w:t>Using the global GTAP-Power model, this study evaluates the economic and environmental impacts of phasing out coal-fired power generation in the top 20 coal-consuming regions, and further reducing coal production in the top 17 coal-producing regions. The results provide several important insights for both policymakers and researchers.</w:t>
      </w:r>
    </w:p>
    <w:p w14:paraId="299F7B45" w14:textId="77777777" w:rsidR="00633D5D" w:rsidRPr="00A86A9E" w:rsidRDefault="00633D5D" w:rsidP="00A86A9E">
      <w:pPr>
        <w:pStyle w:val="ListParagraph"/>
        <w:numPr>
          <w:ilvl w:val="0"/>
          <w:numId w:val="19"/>
        </w:numPr>
        <w:spacing w:line="276" w:lineRule="auto"/>
        <w:jc w:val="both"/>
        <w:rPr>
          <w:rFonts w:ascii="Times New Roman" w:eastAsia="Times New Roman" w:hAnsi="Times New Roman" w:cs="Times New Roman"/>
          <w:color w:val="000000"/>
          <w:kern w:val="0"/>
          <w14:ligatures w14:val="none"/>
        </w:rPr>
      </w:pPr>
      <w:r w:rsidRPr="00A86A9E">
        <w:rPr>
          <w:rFonts w:ascii="Times New Roman" w:eastAsia="Times New Roman" w:hAnsi="Times New Roman" w:cs="Times New Roman"/>
          <w:color w:val="000000"/>
          <w:kern w:val="0"/>
          <w14:ligatures w14:val="none"/>
        </w:rPr>
        <w:t>First, the global economic costs of coal phase-out are relatively modest on average. Phasing out coal-fired power generation leads to a global real GDP decline of around 0.7%, while combining demand-side and supply-side measures increases this to approximately 1.7%. These results suggest that, at the global level, the transition away from coal is economically manageable, particularly when weighed against the substantial environmental benefits.</w:t>
      </w:r>
    </w:p>
    <w:p w14:paraId="6648D6E9" w14:textId="572A0FDF" w:rsidR="00633D5D" w:rsidRPr="00A86A9E" w:rsidRDefault="00633D5D" w:rsidP="00A86A9E">
      <w:pPr>
        <w:pStyle w:val="ListParagraph"/>
        <w:numPr>
          <w:ilvl w:val="0"/>
          <w:numId w:val="19"/>
        </w:numPr>
        <w:spacing w:line="276" w:lineRule="auto"/>
        <w:jc w:val="both"/>
        <w:rPr>
          <w:rFonts w:ascii="Times New Roman" w:eastAsia="Times New Roman" w:hAnsi="Times New Roman" w:cs="Times New Roman"/>
          <w:color w:val="000000"/>
          <w:kern w:val="0"/>
          <w14:ligatures w14:val="none"/>
        </w:rPr>
      </w:pPr>
      <w:r w:rsidRPr="00A86A9E">
        <w:rPr>
          <w:rFonts w:ascii="Times New Roman" w:eastAsia="Times New Roman" w:hAnsi="Times New Roman" w:cs="Times New Roman"/>
          <w:color w:val="000000"/>
          <w:kern w:val="0"/>
          <w14:ligatures w14:val="none"/>
        </w:rPr>
        <w:t>Second, the impacts are highly uneven across countries. Economies with diversified energy systems, such as China and Australia, experience moderate GDP losses, as expansion in renewable energy partially offsets the decline in coal-related sectors. In contrast, highly coal-dependent economies—especially major coal exporters such as Mongolia</w:t>
      </w:r>
      <w:r w:rsidR="00C860F2" w:rsidRPr="00A86A9E">
        <w:rPr>
          <w:rFonts w:ascii="Times New Roman" w:eastAsia="Times New Roman" w:hAnsi="Times New Roman" w:cs="Times New Roman"/>
          <w:color w:val="000000"/>
          <w:kern w:val="0"/>
          <w14:ligatures w14:val="none"/>
        </w:rPr>
        <w:t xml:space="preserve">, </w:t>
      </w:r>
      <w:r w:rsidRPr="00A86A9E">
        <w:rPr>
          <w:rFonts w:ascii="Times New Roman" w:eastAsia="Times New Roman" w:hAnsi="Times New Roman" w:cs="Times New Roman"/>
          <w:color w:val="000000"/>
          <w:kern w:val="0"/>
          <w14:ligatures w14:val="none"/>
        </w:rPr>
        <w:t xml:space="preserve">Indonesia, and </w:t>
      </w:r>
      <w:r w:rsidR="00C860F2" w:rsidRPr="00A86A9E">
        <w:rPr>
          <w:rFonts w:ascii="Times New Roman" w:eastAsia="Times New Roman" w:hAnsi="Times New Roman" w:cs="Times New Roman"/>
          <w:color w:val="000000"/>
          <w:kern w:val="0"/>
          <w14:ligatures w14:val="none"/>
        </w:rPr>
        <w:t>South Africa</w:t>
      </w:r>
      <w:r w:rsidRPr="00A86A9E">
        <w:rPr>
          <w:rFonts w:ascii="Times New Roman" w:eastAsia="Times New Roman" w:hAnsi="Times New Roman" w:cs="Times New Roman"/>
          <w:color w:val="000000"/>
          <w:kern w:val="0"/>
          <w14:ligatures w14:val="none"/>
        </w:rPr>
        <w:t>—face significantly larger economic losses. For example, Mongolia experiences particularly severe impacts due to its heavy reliance on coal exports, with reduced global coal demand sharply lowering export revenues and domestic economic activity. These findings highlight the structural vulnerability of coal-dependent economies in the global energy transition.</w:t>
      </w:r>
    </w:p>
    <w:p w14:paraId="1369A87A" w14:textId="77777777" w:rsidR="00633D5D" w:rsidRPr="00A86A9E" w:rsidRDefault="00633D5D" w:rsidP="00A86A9E">
      <w:pPr>
        <w:pStyle w:val="ListParagraph"/>
        <w:numPr>
          <w:ilvl w:val="0"/>
          <w:numId w:val="19"/>
        </w:numPr>
        <w:spacing w:line="276" w:lineRule="auto"/>
        <w:jc w:val="both"/>
        <w:rPr>
          <w:rFonts w:ascii="Times New Roman" w:eastAsia="Times New Roman" w:hAnsi="Times New Roman" w:cs="Times New Roman"/>
          <w:color w:val="000000"/>
          <w:kern w:val="0"/>
          <w14:ligatures w14:val="none"/>
        </w:rPr>
      </w:pPr>
      <w:r w:rsidRPr="00A86A9E">
        <w:rPr>
          <w:rFonts w:ascii="Times New Roman" w:eastAsia="Times New Roman" w:hAnsi="Times New Roman" w:cs="Times New Roman"/>
          <w:color w:val="000000"/>
          <w:kern w:val="0"/>
          <w14:ligatures w14:val="none"/>
        </w:rPr>
        <w:t>Third, electricity prices increase across most regions, particularly in those phasing out coal power. The replacement of coal with higher-cost alternatives in the short to medium term raises production costs and reduces economic efficiency. Although renewable energy expands significantly in response, the results suggest that existing capacity and technological constraints limit its ability to fully offset coal in the near term, especially in regions with initially low renewable shares. This underscores the importance of accelerating technological progress, grid integration, and energy storage deployment to reduce transition costs.</w:t>
      </w:r>
    </w:p>
    <w:p w14:paraId="5770FF26" w14:textId="77777777" w:rsidR="00633D5D" w:rsidRPr="00A86A9E" w:rsidRDefault="00633D5D" w:rsidP="00A86A9E">
      <w:pPr>
        <w:pStyle w:val="ListParagraph"/>
        <w:numPr>
          <w:ilvl w:val="0"/>
          <w:numId w:val="19"/>
        </w:numPr>
        <w:spacing w:line="276" w:lineRule="auto"/>
        <w:jc w:val="both"/>
        <w:rPr>
          <w:rFonts w:ascii="Times New Roman" w:eastAsia="Times New Roman" w:hAnsi="Times New Roman" w:cs="Times New Roman"/>
          <w:color w:val="000000"/>
          <w:kern w:val="0"/>
          <w14:ligatures w14:val="none"/>
        </w:rPr>
      </w:pPr>
      <w:r w:rsidRPr="00A86A9E">
        <w:rPr>
          <w:rFonts w:ascii="Times New Roman" w:eastAsia="Times New Roman" w:hAnsi="Times New Roman" w:cs="Times New Roman"/>
          <w:color w:val="000000"/>
          <w:kern w:val="0"/>
          <w14:ligatures w14:val="none"/>
        </w:rPr>
        <w:t>Fourth, policy coordination plays an important role but has limited additional economic and environmental effects in this context. Expanding coal consumption constraints to all regions (Scenario 2) reduces carbon leakage but results in only marginal additional impacts on global GDP and emissions. This is largely due to the relatively small share of coal consumption in the remaining regions.</w:t>
      </w:r>
    </w:p>
    <w:p w14:paraId="24F942CD" w14:textId="77777777" w:rsidR="00633D5D" w:rsidRPr="00A86A9E" w:rsidRDefault="00633D5D" w:rsidP="00A86A9E">
      <w:pPr>
        <w:pStyle w:val="ListParagraph"/>
        <w:numPr>
          <w:ilvl w:val="0"/>
          <w:numId w:val="19"/>
        </w:numPr>
        <w:spacing w:line="276" w:lineRule="auto"/>
        <w:jc w:val="both"/>
        <w:rPr>
          <w:rFonts w:ascii="Times New Roman" w:eastAsia="Times New Roman" w:hAnsi="Times New Roman" w:cs="Times New Roman"/>
          <w:color w:val="000000"/>
          <w:kern w:val="0"/>
          <w14:ligatures w14:val="none"/>
        </w:rPr>
      </w:pPr>
      <w:r w:rsidRPr="00A86A9E">
        <w:rPr>
          <w:rFonts w:ascii="Times New Roman" w:eastAsia="Times New Roman" w:hAnsi="Times New Roman" w:cs="Times New Roman"/>
          <w:color w:val="000000"/>
          <w:kern w:val="0"/>
          <w14:ligatures w14:val="none"/>
        </w:rPr>
        <w:t>Fifth, supply-side policies significantly amplify both economic costs and emissions reductions. Reducing coal production in major producing regions leads to substantial increases in global coal prices, raising production costs across coal-intensive sectors and further reducing capital accumulation. While this results in larger GDP losses—particularly for coal-exporting countries—it also delivers much greater emissions reductions, with global CO₂ emissions declining by nearly 40%. This highlights a key trade-off between economic costs and environmental benefits when combining demand-side and supply-side measures.</w:t>
      </w:r>
    </w:p>
    <w:p w14:paraId="09847ED4" w14:textId="77777777" w:rsidR="00633D5D" w:rsidRPr="00A86A9E" w:rsidRDefault="00633D5D" w:rsidP="00A86A9E">
      <w:pPr>
        <w:pStyle w:val="ListParagraph"/>
        <w:numPr>
          <w:ilvl w:val="0"/>
          <w:numId w:val="19"/>
        </w:numPr>
        <w:spacing w:line="276" w:lineRule="auto"/>
        <w:jc w:val="both"/>
        <w:rPr>
          <w:rFonts w:ascii="Times New Roman" w:eastAsia="Times New Roman" w:hAnsi="Times New Roman" w:cs="Times New Roman"/>
          <w:color w:val="000000"/>
          <w:kern w:val="0"/>
          <w14:ligatures w14:val="none"/>
        </w:rPr>
      </w:pPr>
      <w:r w:rsidRPr="00A86A9E">
        <w:rPr>
          <w:rFonts w:ascii="Times New Roman" w:eastAsia="Times New Roman" w:hAnsi="Times New Roman" w:cs="Times New Roman"/>
          <w:color w:val="000000"/>
          <w:kern w:val="0"/>
          <w14:ligatures w14:val="none"/>
        </w:rPr>
        <w:t>Sixth, some countries benefit from the transition. Economies with abundant renewable resources, such as Mozambique, gain from increased exports of clean energy to neighboring regions undergoing coal phase-out. Similarly, countries with relatively low reliance on coal can experience modest economic gains through structural shifts in trade and energy production. These results suggest that the energy transition creates not only challenges but also new opportunities for certain economies.</w:t>
      </w:r>
    </w:p>
    <w:p w14:paraId="3B024203" w14:textId="77777777" w:rsidR="00633D5D" w:rsidRPr="00633D5D" w:rsidRDefault="00633D5D" w:rsidP="00633D5D">
      <w:pPr>
        <w:spacing w:line="276" w:lineRule="auto"/>
        <w:jc w:val="both"/>
        <w:rPr>
          <w:rFonts w:ascii="Times New Roman" w:eastAsia="Times New Roman" w:hAnsi="Times New Roman" w:cs="Times New Roman"/>
          <w:color w:val="000000"/>
          <w:kern w:val="0"/>
          <w14:ligatures w14:val="none"/>
        </w:rPr>
      </w:pPr>
      <w:r w:rsidRPr="00633D5D">
        <w:rPr>
          <w:rFonts w:ascii="Times New Roman" w:eastAsia="Times New Roman" w:hAnsi="Times New Roman" w:cs="Times New Roman"/>
          <w:color w:val="000000"/>
          <w:kern w:val="0"/>
          <w14:ligatures w14:val="none"/>
        </w:rPr>
        <w:t>From a policy perspective, several implications emerge. Most importantly, revenue recycling mechanisms are critical for mitigating the adverse economic impacts of coal phase-out. Revenues generated from carbon pricing or production taxes can be used to support affected industries, invest in renewable energy infrastructure, and compensate households for higher energy costs. Well-designed recycling policies can significantly reduce welfare losses and improve the political feasibility of transition policies.</w:t>
      </w:r>
    </w:p>
    <w:p w14:paraId="60AB535E" w14:textId="77777777" w:rsidR="00633D5D" w:rsidRPr="00633D5D" w:rsidRDefault="00633D5D" w:rsidP="00633D5D">
      <w:pPr>
        <w:spacing w:line="276" w:lineRule="auto"/>
        <w:jc w:val="both"/>
        <w:rPr>
          <w:rFonts w:ascii="Times New Roman" w:eastAsia="Times New Roman" w:hAnsi="Times New Roman" w:cs="Times New Roman"/>
          <w:color w:val="000000"/>
          <w:kern w:val="0"/>
          <w14:ligatures w14:val="none"/>
        </w:rPr>
      </w:pPr>
      <w:r w:rsidRPr="00633D5D">
        <w:rPr>
          <w:rFonts w:ascii="Times New Roman" w:eastAsia="Times New Roman" w:hAnsi="Times New Roman" w:cs="Times New Roman"/>
          <w:color w:val="000000"/>
          <w:kern w:val="0"/>
          <w14:ligatures w14:val="none"/>
        </w:rPr>
        <w:t>In addition, targeted support is essential for coal-dependent and low-income countries. International financial assistance, technology transfer, and capacity-building initiatives can help these economies diversify their energy systems and reduce their reliance on coal. Without such support, the transition risks exacerbating global economic inequalities.</w:t>
      </w:r>
    </w:p>
    <w:p w14:paraId="27AA14AB" w14:textId="77777777" w:rsidR="00633D5D" w:rsidRPr="00633D5D" w:rsidRDefault="00633D5D" w:rsidP="00633D5D">
      <w:pPr>
        <w:spacing w:line="276" w:lineRule="auto"/>
        <w:jc w:val="both"/>
        <w:rPr>
          <w:rFonts w:ascii="Times New Roman" w:eastAsia="Times New Roman" w:hAnsi="Times New Roman" w:cs="Times New Roman"/>
          <w:color w:val="000000"/>
          <w:kern w:val="0"/>
          <w14:ligatures w14:val="none"/>
        </w:rPr>
      </w:pPr>
      <w:r w:rsidRPr="00633D5D">
        <w:rPr>
          <w:rFonts w:ascii="Times New Roman" w:eastAsia="Times New Roman" w:hAnsi="Times New Roman" w:cs="Times New Roman"/>
          <w:color w:val="000000"/>
          <w:kern w:val="0"/>
          <w14:ligatures w14:val="none"/>
        </w:rPr>
        <w:t>Finally, accelerating investment in renewable energy technologies, grid infrastructure, and energy storage is crucial to lowering the long-term costs of the transition. The results indicate that limited initial renewable capacity is a key constraint in many regions. Policies that promote innovation and reduce the cost of clean energy can therefore play a central role in easing the transition and minimizing economic disruptions.</w:t>
      </w:r>
    </w:p>
    <w:p w14:paraId="4A958FE8" w14:textId="28EA3A20" w:rsidR="00633D5D" w:rsidRPr="00633D5D" w:rsidRDefault="00633D5D" w:rsidP="00633D5D">
      <w:pPr>
        <w:spacing w:line="276" w:lineRule="auto"/>
        <w:jc w:val="both"/>
        <w:rPr>
          <w:rFonts w:ascii="Times New Roman" w:eastAsia="Times New Roman" w:hAnsi="Times New Roman" w:cs="Times New Roman"/>
          <w:kern w:val="0"/>
          <w14:ligatures w14:val="none"/>
        </w:rPr>
      </w:pPr>
      <w:r w:rsidRPr="00633D5D">
        <w:rPr>
          <w:rFonts w:ascii="Times New Roman" w:eastAsia="Times New Roman" w:hAnsi="Times New Roman" w:cs="Times New Roman"/>
          <w:color w:val="000000"/>
          <w:kern w:val="0"/>
          <w14:ligatures w14:val="none"/>
        </w:rPr>
        <w:t>Future research should further explore optimal revenue recycling strategies and policy design, particularly in the context of heterogeneous regional impacts. Understanding how to balance efficiency, equity, and political feasibility will be critical for achieving a successful and inclusive global energy transition.</w:t>
      </w:r>
    </w:p>
    <w:p w14:paraId="583D45D5" w14:textId="77777777" w:rsidR="001B24A0" w:rsidRDefault="001B24A0" w:rsidP="00F75C4D">
      <w:pPr>
        <w:spacing w:line="276" w:lineRule="auto"/>
        <w:jc w:val="both"/>
        <w:rPr>
          <w:rFonts w:ascii="Times New Roman Regular" w:hAnsi="Times New Roman Regular" w:cs="Times New Roman Regular"/>
          <w:szCs w:val="28"/>
        </w:rPr>
      </w:pPr>
    </w:p>
    <w:p w14:paraId="5F1D0FAF" w14:textId="77777777" w:rsidR="005B7970" w:rsidRDefault="005B7970">
      <w:pPr>
        <w:rPr>
          <w:rFonts w:ascii="Times New Roman Regular" w:hAnsi="Times New Roman Regular" w:cs="Times New Roman Regular"/>
          <w:szCs w:val="28"/>
        </w:rPr>
      </w:pPr>
      <w:r>
        <w:rPr>
          <w:rFonts w:ascii="Times New Roman Regular" w:hAnsi="Times New Roman Regular" w:cs="Times New Roman Regular"/>
          <w:szCs w:val="28"/>
        </w:rPr>
        <w:br w:type="page"/>
      </w:r>
    </w:p>
    <w:p w14:paraId="34F28EC8" w14:textId="77777777" w:rsidR="002A6AFA" w:rsidRDefault="002A6AFA" w:rsidP="00DA6F68">
      <w:pPr>
        <w:spacing w:line="276" w:lineRule="auto"/>
        <w:jc w:val="both"/>
        <w:rPr>
          <w:rFonts w:ascii="Times New Roman Regular" w:hAnsi="Times New Roman Regular" w:cs="Times New Roman Regular"/>
          <w:szCs w:val="28"/>
        </w:rPr>
        <w:sectPr w:rsidR="002A6AFA" w:rsidSect="00304455">
          <w:pgSz w:w="11906" w:h="16838"/>
          <w:pgMar w:top="1440" w:right="1440" w:bottom="1440" w:left="1440" w:header="708" w:footer="708" w:gutter="0"/>
          <w:cols w:space="708"/>
          <w:docGrid w:linePitch="360"/>
        </w:sectPr>
      </w:pPr>
    </w:p>
    <w:p w14:paraId="66298472" w14:textId="77777777" w:rsidR="004427B1" w:rsidRDefault="004427B1" w:rsidP="004427B1">
      <w:pPr>
        <w:spacing w:line="276" w:lineRule="auto"/>
        <w:jc w:val="center"/>
        <w:rPr>
          <w:rFonts w:ascii="Times New Roman Regular" w:hAnsi="Times New Roman Regular" w:cs="Times New Roman Regular"/>
          <w:b/>
          <w:bCs/>
          <w:szCs w:val="28"/>
        </w:rPr>
      </w:pPr>
    </w:p>
    <w:p w14:paraId="61CB01D2" w14:textId="339CE25E" w:rsidR="004427B1" w:rsidRPr="00A17C79" w:rsidRDefault="004427B1" w:rsidP="004427B1">
      <w:pPr>
        <w:jc w:val="center"/>
        <w:rPr>
          <w:rFonts w:ascii="Times New Roman" w:eastAsia="Times New Roman" w:hAnsi="Times New Roman" w:cs="Times New Roman"/>
          <w:color w:val="000000"/>
          <w:kern w:val="0"/>
          <w:sz w:val="20"/>
          <w:szCs w:val="20"/>
          <w14:ligatures w14:val="none"/>
        </w:rPr>
      </w:pPr>
      <w:r w:rsidRPr="00A17C79">
        <w:rPr>
          <w:rFonts w:ascii="Times New Roman" w:eastAsia="Times New Roman" w:hAnsi="Times New Roman" w:cs="Times New Roman"/>
          <w:b/>
          <w:bCs/>
          <w:color w:val="000000"/>
          <w:kern w:val="0"/>
          <w:sz w:val="20"/>
          <w:szCs w:val="20"/>
          <w14:ligatures w14:val="none"/>
        </w:rPr>
        <w:t xml:space="preserve">Table </w:t>
      </w:r>
      <w:r w:rsidR="0026276A">
        <w:rPr>
          <w:rFonts w:ascii="Times New Roman" w:eastAsia="Times New Roman" w:hAnsi="Times New Roman" w:cs="Times New Roman"/>
          <w:b/>
          <w:bCs/>
          <w:color w:val="000000"/>
          <w:kern w:val="0"/>
          <w:sz w:val="20"/>
          <w:szCs w:val="20"/>
          <w14:ligatures w14:val="none"/>
        </w:rPr>
        <w:t>3</w:t>
      </w:r>
      <w:r w:rsidRPr="00A17C79">
        <w:rPr>
          <w:rFonts w:ascii="Times New Roman" w:eastAsia="Times New Roman" w:hAnsi="Times New Roman" w:cs="Times New Roman"/>
          <w:b/>
          <w:bCs/>
          <w:color w:val="000000"/>
          <w:kern w:val="0"/>
          <w:sz w:val="20"/>
          <w:szCs w:val="20"/>
          <w14:ligatures w14:val="none"/>
        </w:rPr>
        <w:t>: Changes of Electricity Generation in the Top of 20 Coal-consuming Regions, Scenario 1 (%)</w:t>
      </w:r>
    </w:p>
    <w:tbl>
      <w:tblPr>
        <w:tblW w:w="13360" w:type="dxa"/>
        <w:tblLook w:val="04A0" w:firstRow="1" w:lastRow="0" w:firstColumn="1" w:lastColumn="0" w:noHBand="0" w:noVBand="1"/>
      </w:tblPr>
      <w:tblGrid>
        <w:gridCol w:w="1340"/>
        <w:gridCol w:w="1240"/>
        <w:gridCol w:w="1340"/>
        <w:gridCol w:w="960"/>
        <w:gridCol w:w="960"/>
        <w:gridCol w:w="1420"/>
        <w:gridCol w:w="1040"/>
        <w:gridCol w:w="1220"/>
        <w:gridCol w:w="960"/>
        <w:gridCol w:w="960"/>
        <w:gridCol w:w="960"/>
        <w:gridCol w:w="960"/>
      </w:tblGrid>
      <w:tr w:rsidR="004427B1" w:rsidRPr="00455C8B" w14:paraId="3C780639" w14:textId="77777777" w:rsidTr="00D5446D">
        <w:trPr>
          <w:trHeight w:val="288"/>
        </w:trPr>
        <w:tc>
          <w:tcPr>
            <w:tcW w:w="1340" w:type="dxa"/>
            <w:tcBorders>
              <w:top w:val="single" w:sz="4" w:space="0" w:color="auto"/>
              <w:left w:val="nil"/>
              <w:bottom w:val="single" w:sz="4" w:space="0" w:color="auto"/>
              <w:right w:val="nil"/>
            </w:tcBorders>
            <w:noWrap/>
            <w:vAlign w:val="bottom"/>
            <w:hideMark/>
          </w:tcPr>
          <w:p w14:paraId="4411D185" w14:textId="77777777" w:rsidR="004427B1" w:rsidRPr="00455C8B" w:rsidRDefault="004427B1" w:rsidP="00D5446D">
            <w:pPr>
              <w:spacing w:after="0" w:line="240" w:lineRule="auto"/>
              <w:rPr>
                <w:rFonts w:ascii="Times New Roman" w:eastAsia="Times New Roman" w:hAnsi="Times New Roman" w:cs="Times New Roman"/>
                <w:kern w:val="0"/>
                <w:sz w:val="20"/>
                <w:szCs w:val="20"/>
                <w14:ligatures w14:val="none"/>
              </w:rPr>
            </w:pPr>
          </w:p>
        </w:tc>
        <w:tc>
          <w:tcPr>
            <w:tcW w:w="1240" w:type="dxa"/>
            <w:tcBorders>
              <w:top w:val="single" w:sz="4" w:space="0" w:color="auto"/>
              <w:left w:val="nil"/>
              <w:bottom w:val="single" w:sz="4" w:space="0" w:color="auto"/>
              <w:right w:val="nil"/>
            </w:tcBorders>
            <w:shd w:val="clear" w:color="000000" w:fill="FFFFFF"/>
            <w:noWrap/>
            <w:vAlign w:val="center"/>
            <w:hideMark/>
          </w:tcPr>
          <w:p w14:paraId="7A9FBB4C" w14:textId="77777777" w:rsidR="004427B1" w:rsidRPr="00455C8B" w:rsidRDefault="004427B1" w:rsidP="00D5446D">
            <w:pPr>
              <w:spacing w:after="0" w:line="240" w:lineRule="auto"/>
              <w:jc w:val="center"/>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Nuclear</w:t>
            </w:r>
            <w:r>
              <w:rPr>
                <w:rFonts w:ascii="Times New Roman" w:eastAsia="Times New Roman" w:hAnsi="Times New Roman" w:cs="Times New Roman"/>
                <w:color w:val="000000"/>
                <w:kern w:val="0"/>
                <w:sz w:val="20"/>
                <w:szCs w:val="20"/>
                <w14:ligatures w14:val="none"/>
              </w:rPr>
              <w:t xml:space="preserve"> </w:t>
            </w:r>
            <w:r w:rsidRPr="00455C8B">
              <w:rPr>
                <w:rFonts w:ascii="Times New Roman" w:eastAsia="Times New Roman" w:hAnsi="Times New Roman" w:cs="Times New Roman"/>
                <w:color w:val="000000"/>
                <w:kern w:val="0"/>
                <w:sz w:val="20"/>
                <w:szCs w:val="20"/>
                <w14:ligatures w14:val="none"/>
              </w:rPr>
              <w:t>BL</w:t>
            </w:r>
          </w:p>
        </w:tc>
        <w:tc>
          <w:tcPr>
            <w:tcW w:w="1340" w:type="dxa"/>
            <w:tcBorders>
              <w:top w:val="single" w:sz="4" w:space="0" w:color="auto"/>
              <w:left w:val="nil"/>
              <w:bottom w:val="single" w:sz="4" w:space="0" w:color="auto"/>
              <w:right w:val="nil"/>
            </w:tcBorders>
            <w:shd w:val="clear" w:color="000000" w:fill="FFFFFF"/>
            <w:noWrap/>
            <w:vAlign w:val="center"/>
            <w:hideMark/>
          </w:tcPr>
          <w:p w14:paraId="5CE14699" w14:textId="77777777" w:rsidR="004427B1" w:rsidRPr="00455C8B" w:rsidRDefault="004427B1" w:rsidP="00D5446D">
            <w:pPr>
              <w:spacing w:after="0" w:line="240" w:lineRule="auto"/>
              <w:jc w:val="center"/>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Coal</w:t>
            </w:r>
            <w:r>
              <w:rPr>
                <w:rFonts w:ascii="Times New Roman" w:eastAsia="Times New Roman" w:hAnsi="Times New Roman" w:cs="Times New Roman"/>
                <w:color w:val="000000"/>
                <w:kern w:val="0"/>
                <w:sz w:val="20"/>
                <w:szCs w:val="20"/>
                <w14:ligatures w14:val="none"/>
              </w:rPr>
              <w:t xml:space="preserve"> </w:t>
            </w:r>
            <w:r w:rsidRPr="00455C8B">
              <w:rPr>
                <w:rFonts w:ascii="Times New Roman" w:eastAsia="Times New Roman" w:hAnsi="Times New Roman" w:cs="Times New Roman"/>
                <w:color w:val="000000"/>
                <w:kern w:val="0"/>
                <w:sz w:val="20"/>
                <w:szCs w:val="20"/>
                <w14:ligatures w14:val="none"/>
              </w:rPr>
              <w:t>BL</w:t>
            </w:r>
          </w:p>
        </w:tc>
        <w:tc>
          <w:tcPr>
            <w:tcW w:w="960" w:type="dxa"/>
            <w:tcBorders>
              <w:top w:val="single" w:sz="4" w:space="0" w:color="auto"/>
              <w:left w:val="nil"/>
              <w:bottom w:val="single" w:sz="4" w:space="0" w:color="auto"/>
              <w:right w:val="nil"/>
            </w:tcBorders>
            <w:shd w:val="clear" w:color="000000" w:fill="FFFFFF"/>
            <w:noWrap/>
            <w:vAlign w:val="center"/>
            <w:hideMark/>
          </w:tcPr>
          <w:p w14:paraId="495E3C50" w14:textId="77777777" w:rsidR="004427B1" w:rsidRPr="00455C8B" w:rsidRDefault="004427B1" w:rsidP="00D5446D">
            <w:pPr>
              <w:spacing w:after="0" w:line="240" w:lineRule="auto"/>
              <w:jc w:val="center"/>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Gas</w:t>
            </w:r>
            <w:r>
              <w:rPr>
                <w:rFonts w:ascii="Times New Roman" w:eastAsia="Times New Roman" w:hAnsi="Times New Roman" w:cs="Times New Roman"/>
                <w:color w:val="000000"/>
                <w:kern w:val="0"/>
                <w:sz w:val="20"/>
                <w:szCs w:val="20"/>
                <w14:ligatures w14:val="none"/>
              </w:rPr>
              <w:t xml:space="preserve"> </w:t>
            </w:r>
            <w:r w:rsidRPr="00455C8B">
              <w:rPr>
                <w:rFonts w:ascii="Times New Roman" w:eastAsia="Times New Roman" w:hAnsi="Times New Roman" w:cs="Times New Roman"/>
                <w:color w:val="000000"/>
                <w:kern w:val="0"/>
                <w:sz w:val="20"/>
                <w:szCs w:val="20"/>
                <w14:ligatures w14:val="none"/>
              </w:rPr>
              <w:t>BL</w:t>
            </w:r>
          </w:p>
        </w:tc>
        <w:tc>
          <w:tcPr>
            <w:tcW w:w="960" w:type="dxa"/>
            <w:tcBorders>
              <w:top w:val="single" w:sz="4" w:space="0" w:color="auto"/>
              <w:left w:val="nil"/>
              <w:bottom w:val="single" w:sz="4" w:space="0" w:color="auto"/>
              <w:right w:val="nil"/>
            </w:tcBorders>
            <w:shd w:val="clear" w:color="000000" w:fill="FFFFFF"/>
            <w:noWrap/>
            <w:vAlign w:val="center"/>
            <w:hideMark/>
          </w:tcPr>
          <w:p w14:paraId="3F3CB602" w14:textId="77777777" w:rsidR="004427B1" w:rsidRPr="00455C8B" w:rsidRDefault="004427B1" w:rsidP="00D5446D">
            <w:pPr>
              <w:spacing w:after="0" w:line="240" w:lineRule="auto"/>
              <w:jc w:val="center"/>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Wind</w:t>
            </w:r>
            <w:r>
              <w:rPr>
                <w:rFonts w:ascii="Times New Roman" w:eastAsia="Times New Roman" w:hAnsi="Times New Roman" w:cs="Times New Roman"/>
                <w:color w:val="000000"/>
                <w:kern w:val="0"/>
                <w:sz w:val="20"/>
                <w:szCs w:val="20"/>
                <w14:ligatures w14:val="none"/>
              </w:rPr>
              <w:t xml:space="preserve"> </w:t>
            </w:r>
            <w:r w:rsidRPr="00455C8B">
              <w:rPr>
                <w:rFonts w:ascii="Times New Roman" w:eastAsia="Times New Roman" w:hAnsi="Times New Roman" w:cs="Times New Roman"/>
                <w:color w:val="000000"/>
                <w:kern w:val="0"/>
                <w:sz w:val="20"/>
                <w:szCs w:val="20"/>
                <w14:ligatures w14:val="none"/>
              </w:rPr>
              <w:t>BL</w:t>
            </w:r>
          </w:p>
        </w:tc>
        <w:tc>
          <w:tcPr>
            <w:tcW w:w="1420" w:type="dxa"/>
            <w:tcBorders>
              <w:top w:val="single" w:sz="4" w:space="0" w:color="auto"/>
              <w:left w:val="nil"/>
              <w:bottom w:val="single" w:sz="4" w:space="0" w:color="auto"/>
              <w:right w:val="nil"/>
            </w:tcBorders>
            <w:shd w:val="clear" w:color="000000" w:fill="FFFFFF"/>
            <w:noWrap/>
            <w:vAlign w:val="center"/>
            <w:hideMark/>
          </w:tcPr>
          <w:p w14:paraId="171F489D" w14:textId="77777777" w:rsidR="004427B1" w:rsidRPr="00455C8B" w:rsidRDefault="004427B1" w:rsidP="00D5446D">
            <w:pPr>
              <w:spacing w:after="0" w:line="240" w:lineRule="auto"/>
              <w:jc w:val="center"/>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Hydro</w:t>
            </w:r>
            <w:r>
              <w:rPr>
                <w:rFonts w:ascii="Times New Roman" w:eastAsia="Times New Roman" w:hAnsi="Times New Roman" w:cs="Times New Roman"/>
                <w:color w:val="000000"/>
                <w:kern w:val="0"/>
                <w:sz w:val="20"/>
                <w:szCs w:val="20"/>
                <w14:ligatures w14:val="none"/>
              </w:rPr>
              <w:t xml:space="preserve"> </w:t>
            </w:r>
            <w:r w:rsidRPr="00455C8B">
              <w:rPr>
                <w:rFonts w:ascii="Times New Roman" w:eastAsia="Times New Roman" w:hAnsi="Times New Roman" w:cs="Times New Roman"/>
                <w:color w:val="000000"/>
                <w:kern w:val="0"/>
                <w:sz w:val="20"/>
                <w:szCs w:val="20"/>
                <w14:ligatures w14:val="none"/>
              </w:rPr>
              <w:t>BL</w:t>
            </w:r>
          </w:p>
        </w:tc>
        <w:tc>
          <w:tcPr>
            <w:tcW w:w="1040" w:type="dxa"/>
            <w:tcBorders>
              <w:top w:val="single" w:sz="4" w:space="0" w:color="auto"/>
              <w:left w:val="nil"/>
              <w:bottom w:val="single" w:sz="4" w:space="0" w:color="auto"/>
              <w:right w:val="nil"/>
            </w:tcBorders>
            <w:shd w:val="clear" w:color="000000" w:fill="FFFFFF"/>
            <w:noWrap/>
            <w:vAlign w:val="center"/>
            <w:hideMark/>
          </w:tcPr>
          <w:p w14:paraId="2631795E" w14:textId="77777777" w:rsidR="004427B1" w:rsidRPr="00455C8B" w:rsidRDefault="004427B1" w:rsidP="00D5446D">
            <w:pPr>
              <w:spacing w:after="0" w:line="240" w:lineRule="auto"/>
              <w:jc w:val="center"/>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Oil</w:t>
            </w:r>
            <w:r>
              <w:rPr>
                <w:rFonts w:ascii="Times New Roman" w:eastAsia="Times New Roman" w:hAnsi="Times New Roman" w:cs="Times New Roman"/>
                <w:color w:val="000000"/>
                <w:kern w:val="0"/>
                <w:sz w:val="20"/>
                <w:szCs w:val="20"/>
                <w14:ligatures w14:val="none"/>
              </w:rPr>
              <w:t xml:space="preserve"> </w:t>
            </w:r>
            <w:r w:rsidRPr="00455C8B">
              <w:rPr>
                <w:rFonts w:ascii="Times New Roman" w:eastAsia="Times New Roman" w:hAnsi="Times New Roman" w:cs="Times New Roman"/>
                <w:color w:val="000000"/>
                <w:kern w:val="0"/>
                <w:sz w:val="20"/>
                <w:szCs w:val="20"/>
                <w14:ligatures w14:val="none"/>
              </w:rPr>
              <w:t>BL</w:t>
            </w:r>
          </w:p>
        </w:tc>
        <w:tc>
          <w:tcPr>
            <w:tcW w:w="1220" w:type="dxa"/>
            <w:tcBorders>
              <w:top w:val="single" w:sz="4" w:space="0" w:color="auto"/>
              <w:left w:val="nil"/>
              <w:bottom w:val="single" w:sz="4" w:space="0" w:color="auto"/>
              <w:right w:val="nil"/>
            </w:tcBorders>
            <w:shd w:val="clear" w:color="000000" w:fill="FFFFFF"/>
            <w:noWrap/>
            <w:vAlign w:val="center"/>
            <w:hideMark/>
          </w:tcPr>
          <w:p w14:paraId="5309C5D1" w14:textId="77777777" w:rsidR="004427B1" w:rsidRPr="00455C8B" w:rsidRDefault="004427B1" w:rsidP="00D5446D">
            <w:pPr>
              <w:spacing w:after="0" w:line="240" w:lineRule="auto"/>
              <w:jc w:val="center"/>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Other</w:t>
            </w:r>
            <w:r>
              <w:rPr>
                <w:rFonts w:ascii="Times New Roman" w:eastAsia="Times New Roman" w:hAnsi="Times New Roman" w:cs="Times New Roman"/>
                <w:color w:val="000000"/>
                <w:kern w:val="0"/>
                <w:sz w:val="20"/>
                <w:szCs w:val="20"/>
                <w14:ligatures w14:val="none"/>
              </w:rPr>
              <w:t xml:space="preserve"> </w:t>
            </w:r>
            <w:r w:rsidRPr="00455C8B">
              <w:rPr>
                <w:rFonts w:ascii="Times New Roman" w:eastAsia="Times New Roman" w:hAnsi="Times New Roman" w:cs="Times New Roman"/>
                <w:color w:val="000000"/>
                <w:kern w:val="0"/>
                <w:sz w:val="20"/>
                <w:szCs w:val="20"/>
                <w14:ligatures w14:val="none"/>
              </w:rPr>
              <w:t>BL</w:t>
            </w:r>
          </w:p>
        </w:tc>
        <w:tc>
          <w:tcPr>
            <w:tcW w:w="960" w:type="dxa"/>
            <w:tcBorders>
              <w:top w:val="single" w:sz="4" w:space="0" w:color="auto"/>
              <w:left w:val="nil"/>
              <w:bottom w:val="single" w:sz="4" w:space="0" w:color="auto"/>
              <w:right w:val="nil"/>
            </w:tcBorders>
            <w:shd w:val="clear" w:color="000000" w:fill="FFFFFF"/>
            <w:noWrap/>
            <w:vAlign w:val="center"/>
            <w:hideMark/>
          </w:tcPr>
          <w:p w14:paraId="38F6C562" w14:textId="77777777" w:rsidR="004427B1" w:rsidRPr="00455C8B" w:rsidRDefault="004427B1" w:rsidP="00D5446D">
            <w:pPr>
              <w:spacing w:after="0" w:line="240" w:lineRule="auto"/>
              <w:jc w:val="center"/>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Solar</w:t>
            </w:r>
            <w:r w:rsidRPr="00A17C79">
              <w:rPr>
                <w:rFonts w:ascii="Times New Roman" w:eastAsia="Times New Roman" w:hAnsi="Times New Roman" w:cs="Times New Roman"/>
                <w:color w:val="000000"/>
                <w:kern w:val="0"/>
                <w:sz w:val="20"/>
                <w:szCs w:val="20"/>
                <w14:ligatures w14:val="none"/>
              </w:rPr>
              <w:t xml:space="preserve"> BL</w:t>
            </w:r>
          </w:p>
        </w:tc>
        <w:tc>
          <w:tcPr>
            <w:tcW w:w="960" w:type="dxa"/>
            <w:tcBorders>
              <w:top w:val="single" w:sz="4" w:space="0" w:color="auto"/>
              <w:left w:val="nil"/>
              <w:bottom w:val="single" w:sz="4" w:space="0" w:color="auto"/>
              <w:right w:val="nil"/>
            </w:tcBorders>
            <w:shd w:val="clear" w:color="000000" w:fill="FFFFFF"/>
            <w:noWrap/>
            <w:vAlign w:val="center"/>
            <w:hideMark/>
          </w:tcPr>
          <w:p w14:paraId="6DFF0E00" w14:textId="77777777" w:rsidR="004427B1" w:rsidRPr="00455C8B" w:rsidRDefault="004427B1" w:rsidP="00D5446D">
            <w:pPr>
              <w:spacing w:after="0" w:line="240" w:lineRule="auto"/>
              <w:jc w:val="center"/>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Gas</w:t>
            </w:r>
            <w:r>
              <w:rPr>
                <w:rFonts w:ascii="Times New Roman" w:eastAsia="Times New Roman" w:hAnsi="Times New Roman" w:cs="Times New Roman"/>
                <w:color w:val="000000"/>
                <w:kern w:val="0"/>
                <w:sz w:val="20"/>
                <w:szCs w:val="20"/>
                <w14:ligatures w14:val="none"/>
              </w:rPr>
              <w:t xml:space="preserve"> </w:t>
            </w:r>
            <w:r w:rsidRPr="00455C8B">
              <w:rPr>
                <w:rFonts w:ascii="Times New Roman" w:eastAsia="Times New Roman" w:hAnsi="Times New Roman" w:cs="Times New Roman"/>
                <w:color w:val="000000"/>
                <w:kern w:val="0"/>
                <w:sz w:val="20"/>
                <w:szCs w:val="20"/>
                <w14:ligatures w14:val="none"/>
              </w:rPr>
              <w:t>P</w:t>
            </w:r>
            <w:r>
              <w:rPr>
                <w:rFonts w:ascii="Times New Roman" w:eastAsia="Times New Roman" w:hAnsi="Times New Roman" w:cs="Times New Roman"/>
                <w:color w:val="000000"/>
                <w:kern w:val="0"/>
                <w:sz w:val="20"/>
                <w:szCs w:val="20"/>
                <w14:ligatures w14:val="none"/>
              </w:rPr>
              <w:t>L</w:t>
            </w:r>
          </w:p>
        </w:tc>
        <w:tc>
          <w:tcPr>
            <w:tcW w:w="960" w:type="dxa"/>
            <w:tcBorders>
              <w:top w:val="single" w:sz="4" w:space="0" w:color="auto"/>
              <w:left w:val="nil"/>
              <w:bottom w:val="single" w:sz="4" w:space="0" w:color="auto"/>
              <w:right w:val="nil"/>
            </w:tcBorders>
            <w:shd w:val="clear" w:color="000000" w:fill="FFFFFF"/>
            <w:noWrap/>
            <w:vAlign w:val="center"/>
            <w:hideMark/>
          </w:tcPr>
          <w:p w14:paraId="6CC90830" w14:textId="77777777" w:rsidR="004427B1" w:rsidRPr="00455C8B" w:rsidRDefault="004427B1" w:rsidP="00D5446D">
            <w:pPr>
              <w:spacing w:after="0" w:line="240" w:lineRule="auto"/>
              <w:jc w:val="center"/>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Hydro</w:t>
            </w:r>
            <w:r>
              <w:rPr>
                <w:rFonts w:ascii="Times New Roman" w:eastAsia="Times New Roman" w:hAnsi="Times New Roman" w:cs="Times New Roman"/>
                <w:color w:val="000000"/>
                <w:kern w:val="0"/>
                <w:sz w:val="20"/>
                <w:szCs w:val="20"/>
                <w14:ligatures w14:val="none"/>
              </w:rPr>
              <w:t xml:space="preserve"> </w:t>
            </w:r>
            <w:r w:rsidRPr="00455C8B">
              <w:rPr>
                <w:rFonts w:ascii="Times New Roman" w:eastAsia="Times New Roman" w:hAnsi="Times New Roman" w:cs="Times New Roman"/>
                <w:color w:val="000000"/>
                <w:kern w:val="0"/>
                <w:sz w:val="20"/>
                <w:szCs w:val="20"/>
                <w14:ligatures w14:val="none"/>
              </w:rPr>
              <w:t>P</w:t>
            </w:r>
            <w:r>
              <w:rPr>
                <w:rFonts w:ascii="Times New Roman" w:eastAsia="Times New Roman" w:hAnsi="Times New Roman" w:cs="Times New Roman"/>
                <w:color w:val="000000"/>
                <w:kern w:val="0"/>
                <w:sz w:val="20"/>
                <w:szCs w:val="20"/>
                <w14:ligatures w14:val="none"/>
              </w:rPr>
              <w:t>L</w:t>
            </w:r>
          </w:p>
        </w:tc>
        <w:tc>
          <w:tcPr>
            <w:tcW w:w="960" w:type="dxa"/>
            <w:tcBorders>
              <w:top w:val="single" w:sz="4" w:space="0" w:color="auto"/>
              <w:left w:val="nil"/>
              <w:bottom w:val="single" w:sz="4" w:space="0" w:color="auto"/>
              <w:right w:val="nil"/>
            </w:tcBorders>
            <w:shd w:val="clear" w:color="000000" w:fill="FFFFFF"/>
            <w:noWrap/>
            <w:vAlign w:val="center"/>
            <w:hideMark/>
          </w:tcPr>
          <w:p w14:paraId="774C12BE" w14:textId="77777777" w:rsidR="004427B1" w:rsidRPr="00455C8B" w:rsidRDefault="004427B1" w:rsidP="00D5446D">
            <w:pPr>
              <w:spacing w:after="0" w:line="240" w:lineRule="auto"/>
              <w:jc w:val="center"/>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Oil</w:t>
            </w:r>
            <w:r>
              <w:rPr>
                <w:rFonts w:ascii="Times New Roman" w:eastAsia="Times New Roman" w:hAnsi="Times New Roman" w:cs="Times New Roman"/>
                <w:color w:val="000000"/>
                <w:kern w:val="0"/>
                <w:sz w:val="20"/>
                <w:szCs w:val="20"/>
                <w14:ligatures w14:val="none"/>
              </w:rPr>
              <w:t xml:space="preserve"> </w:t>
            </w:r>
            <w:r w:rsidRPr="00455C8B">
              <w:rPr>
                <w:rFonts w:ascii="Times New Roman" w:eastAsia="Times New Roman" w:hAnsi="Times New Roman" w:cs="Times New Roman"/>
                <w:color w:val="000000"/>
                <w:kern w:val="0"/>
                <w:sz w:val="20"/>
                <w:szCs w:val="20"/>
                <w14:ligatures w14:val="none"/>
              </w:rPr>
              <w:t>P</w:t>
            </w:r>
            <w:r>
              <w:rPr>
                <w:rFonts w:ascii="Times New Roman" w:eastAsia="Times New Roman" w:hAnsi="Times New Roman" w:cs="Times New Roman"/>
                <w:color w:val="000000"/>
                <w:kern w:val="0"/>
                <w:sz w:val="20"/>
                <w:szCs w:val="20"/>
                <w14:ligatures w14:val="none"/>
              </w:rPr>
              <w:t>L</w:t>
            </w:r>
          </w:p>
        </w:tc>
      </w:tr>
      <w:tr w:rsidR="004427B1" w:rsidRPr="00455C8B" w14:paraId="0B92601E" w14:textId="77777777" w:rsidTr="00D5446D">
        <w:trPr>
          <w:trHeight w:val="324"/>
        </w:trPr>
        <w:tc>
          <w:tcPr>
            <w:tcW w:w="1340" w:type="dxa"/>
            <w:tcBorders>
              <w:top w:val="single" w:sz="4" w:space="0" w:color="auto"/>
              <w:left w:val="nil"/>
              <w:right w:val="single" w:sz="4" w:space="0" w:color="auto"/>
            </w:tcBorders>
            <w:vAlign w:val="center"/>
            <w:hideMark/>
          </w:tcPr>
          <w:p w14:paraId="639394A4" w14:textId="77777777" w:rsidR="004427B1" w:rsidRPr="00455C8B" w:rsidRDefault="004427B1" w:rsidP="00D5446D">
            <w:pPr>
              <w:spacing w:after="0" w:line="240" w:lineRule="auto"/>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Australia</w:t>
            </w:r>
          </w:p>
        </w:tc>
        <w:tc>
          <w:tcPr>
            <w:tcW w:w="1240" w:type="dxa"/>
            <w:tcBorders>
              <w:top w:val="single" w:sz="4" w:space="0" w:color="auto"/>
              <w:left w:val="single" w:sz="4" w:space="0" w:color="auto"/>
              <w:bottom w:val="nil"/>
              <w:right w:val="nil"/>
            </w:tcBorders>
            <w:shd w:val="clear" w:color="000000" w:fill="FFFFFF"/>
            <w:noWrap/>
            <w:vAlign w:val="center"/>
            <w:hideMark/>
          </w:tcPr>
          <w:p w14:paraId="2FBA52E9"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0.0</w:t>
            </w:r>
          </w:p>
        </w:tc>
        <w:tc>
          <w:tcPr>
            <w:tcW w:w="1340" w:type="dxa"/>
            <w:tcBorders>
              <w:top w:val="single" w:sz="4" w:space="0" w:color="auto"/>
              <w:left w:val="nil"/>
              <w:bottom w:val="nil"/>
              <w:right w:val="nil"/>
            </w:tcBorders>
            <w:shd w:val="clear" w:color="000000" w:fill="FFFFFF"/>
            <w:noWrap/>
            <w:vAlign w:val="center"/>
            <w:hideMark/>
          </w:tcPr>
          <w:p w14:paraId="1A0B8DBD"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-99.0</w:t>
            </w:r>
          </w:p>
        </w:tc>
        <w:tc>
          <w:tcPr>
            <w:tcW w:w="960" w:type="dxa"/>
            <w:tcBorders>
              <w:top w:val="single" w:sz="4" w:space="0" w:color="auto"/>
              <w:left w:val="nil"/>
              <w:bottom w:val="nil"/>
              <w:right w:val="nil"/>
            </w:tcBorders>
            <w:shd w:val="clear" w:color="000000" w:fill="FFFFFF"/>
            <w:noWrap/>
            <w:vAlign w:val="center"/>
            <w:hideMark/>
          </w:tcPr>
          <w:p w14:paraId="48493E03"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424.2</w:t>
            </w:r>
          </w:p>
        </w:tc>
        <w:tc>
          <w:tcPr>
            <w:tcW w:w="960" w:type="dxa"/>
            <w:tcBorders>
              <w:top w:val="single" w:sz="4" w:space="0" w:color="auto"/>
              <w:left w:val="nil"/>
              <w:bottom w:val="nil"/>
              <w:right w:val="nil"/>
            </w:tcBorders>
            <w:shd w:val="clear" w:color="000000" w:fill="FFFFFF"/>
            <w:noWrap/>
            <w:vAlign w:val="center"/>
            <w:hideMark/>
          </w:tcPr>
          <w:p w14:paraId="3CDCD554"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416.8</w:t>
            </w:r>
          </w:p>
        </w:tc>
        <w:tc>
          <w:tcPr>
            <w:tcW w:w="1420" w:type="dxa"/>
            <w:tcBorders>
              <w:top w:val="single" w:sz="4" w:space="0" w:color="auto"/>
              <w:left w:val="nil"/>
              <w:bottom w:val="nil"/>
              <w:right w:val="nil"/>
            </w:tcBorders>
            <w:shd w:val="clear" w:color="000000" w:fill="FFFFFF"/>
            <w:noWrap/>
            <w:vAlign w:val="center"/>
            <w:hideMark/>
          </w:tcPr>
          <w:p w14:paraId="7EF0C1FE"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100.0</w:t>
            </w:r>
          </w:p>
        </w:tc>
        <w:tc>
          <w:tcPr>
            <w:tcW w:w="1040" w:type="dxa"/>
            <w:tcBorders>
              <w:top w:val="single" w:sz="4" w:space="0" w:color="auto"/>
              <w:left w:val="nil"/>
              <w:bottom w:val="nil"/>
              <w:right w:val="nil"/>
            </w:tcBorders>
            <w:shd w:val="clear" w:color="000000" w:fill="FFFFFF"/>
            <w:noWrap/>
            <w:vAlign w:val="center"/>
            <w:hideMark/>
          </w:tcPr>
          <w:p w14:paraId="754F1C3D"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0.0</w:t>
            </w:r>
          </w:p>
        </w:tc>
        <w:tc>
          <w:tcPr>
            <w:tcW w:w="1220" w:type="dxa"/>
            <w:tcBorders>
              <w:top w:val="single" w:sz="4" w:space="0" w:color="auto"/>
              <w:left w:val="nil"/>
              <w:bottom w:val="nil"/>
              <w:right w:val="nil"/>
            </w:tcBorders>
            <w:shd w:val="clear" w:color="000000" w:fill="FFFFFF"/>
            <w:noWrap/>
            <w:vAlign w:val="center"/>
            <w:hideMark/>
          </w:tcPr>
          <w:p w14:paraId="76FB50CF"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426.9</w:t>
            </w:r>
          </w:p>
        </w:tc>
        <w:tc>
          <w:tcPr>
            <w:tcW w:w="960" w:type="dxa"/>
            <w:tcBorders>
              <w:top w:val="single" w:sz="4" w:space="0" w:color="auto"/>
              <w:left w:val="nil"/>
              <w:bottom w:val="nil"/>
              <w:right w:val="nil"/>
            </w:tcBorders>
            <w:shd w:val="clear" w:color="000000" w:fill="FFFFFF"/>
            <w:noWrap/>
            <w:vAlign w:val="center"/>
            <w:hideMark/>
          </w:tcPr>
          <w:p w14:paraId="225810C2"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420.1</w:t>
            </w:r>
          </w:p>
        </w:tc>
        <w:tc>
          <w:tcPr>
            <w:tcW w:w="960" w:type="dxa"/>
            <w:tcBorders>
              <w:top w:val="single" w:sz="4" w:space="0" w:color="auto"/>
              <w:left w:val="nil"/>
              <w:bottom w:val="nil"/>
              <w:right w:val="nil"/>
            </w:tcBorders>
            <w:shd w:val="clear" w:color="000000" w:fill="FFFFFF"/>
            <w:noWrap/>
            <w:vAlign w:val="center"/>
            <w:hideMark/>
          </w:tcPr>
          <w:p w14:paraId="2787AA2F"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11.5</w:t>
            </w:r>
          </w:p>
        </w:tc>
        <w:tc>
          <w:tcPr>
            <w:tcW w:w="960" w:type="dxa"/>
            <w:tcBorders>
              <w:top w:val="single" w:sz="4" w:space="0" w:color="auto"/>
              <w:left w:val="nil"/>
              <w:bottom w:val="nil"/>
              <w:right w:val="nil"/>
            </w:tcBorders>
            <w:shd w:val="clear" w:color="000000" w:fill="FFFFFF"/>
            <w:noWrap/>
            <w:vAlign w:val="center"/>
            <w:hideMark/>
          </w:tcPr>
          <w:p w14:paraId="1A98A066"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0.0</w:t>
            </w:r>
          </w:p>
        </w:tc>
        <w:tc>
          <w:tcPr>
            <w:tcW w:w="960" w:type="dxa"/>
            <w:tcBorders>
              <w:top w:val="single" w:sz="4" w:space="0" w:color="auto"/>
              <w:left w:val="nil"/>
              <w:bottom w:val="nil"/>
              <w:right w:val="nil"/>
            </w:tcBorders>
            <w:shd w:val="clear" w:color="000000" w:fill="FFFFFF"/>
            <w:noWrap/>
            <w:vAlign w:val="center"/>
            <w:hideMark/>
          </w:tcPr>
          <w:p w14:paraId="6C4E1BEE"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11.1</w:t>
            </w:r>
          </w:p>
        </w:tc>
      </w:tr>
      <w:tr w:rsidR="004427B1" w:rsidRPr="00455C8B" w14:paraId="2A604D3F" w14:textId="77777777" w:rsidTr="00D5446D">
        <w:trPr>
          <w:trHeight w:val="312"/>
        </w:trPr>
        <w:tc>
          <w:tcPr>
            <w:tcW w:w="1340" w:type="dxa"/>
            <w:tcBorders>
              <w:left w:val="nil"/>
              <w:bottom w:val="nil"/>
              <w:right w:val="single" w:sz="4" w:space="0" w:color="auto"/>
            </w:tcBorders>
            <w:vAlign w:val="center"/>
            <w:hideMark/>
          </w:tcPr>
          <w:p w14:paraId="097E0CAF" w14:textId="77777777" w:rsidR="004427B1" w:rsidRPr="00455C8B" w:rsidRDefault="004427B1" w:rsidP="00D5446D">
            <w:pPr>
              <w:spacing w:after="0" w:line="240" w:lineRule="auto"/>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China</w:t>
            </w:r>
          </w:p>
        </w:tc>
        <w:tc>
          <w:tcPr>
            <w:tcW w:w="1240" w:type="dxa"/>
            <w:tcBorders>
              <w:top w:val="nil"/>
              <w:left w:val="single" w:sz="4" w:space="0" w:color="auto"/>
              <w:bottom w:val="nil"/>
              <w:right w:val="nil"/>
            </w:tcBorders>
            <w:shd w:val="clear" w:color="000000" w:fill="FFFFFF"/>
            <w:noWrap/>
            <w:vAlign w:val="center"/>
            <w:hideMark/>
          </w:tcPr>
          <w:p w14:paraId="43B94860"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531.0</w:t>
            </w:r>
          </w:p>
        </w:tc>
        <w:tc>
          <w:tcPr>
            <w:tcW w:w="1340" w:type="dxa"/>
            <w:tcBorders>
              <w:top w:val="nil"/>
              <w:left w:val="nil"/>
              <w:bottom w:val="nil"/>
              <w:right w:val="nil"/>
            </w:tcBorders>
            <w:shd w:val="clear" w:color="000000" w:fill="FFFFFF"/>
            <w:noWrap/>
            <w:vAlign w:val="center"/>
            <w:hideMark/>
          </w:tcPr>
          <w:p w14:paraId="361A6A8F"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-99.0</w:t>
            </w:r>
          </w:p>
        </w:tc>
        <w:tc>
          <w:tcPr>
            <w:tcW w:w="960" w:type="dxa"/>
            <w:tcBorders>
              <w:top w:val="nil"/>
              <w:left w:val="nil"/>
              <w:bottom w:val="nil"/>
              <w:right w:val="nil"/>
            </w:tcBorders>
            <w:shd w:val="clear" w:color="000000" w:fill="FFFFFF"/>
            <w:noWrap/>
            <w:vAlign w:val="center"/>
            <w:hideMark/>
          </w:tcPr>
          <w:p w14:paraId="2E76C811"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0.0</w:t>
            </w:r>
          </w:p>
        </w:tc>
        <w:tc>
          <w:tcPr>
            <w:tcW w:w="960" w:type="dxa"/>
            <w:tcBorders>
              <w:top w:val="nil"/>
              <w:left w:val="nil"/>
              <w:bottom w:val="nil"/>
              <w:right w:val="nil"/>
            </w:tcBorders>
            <w:shd w:val="clear" w:color="000000" w:fill="FFFFFF"/>
            <w:noWrap/>
            <w:vAlign w:val="center"/>
            <w:hideMark/>
          </w:tcPr>
          <w:p w14:paraId="1DE5FF08"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515.2</w:t>
            </w:r>
          </w:p>
        </w:tc>
        <w:tc>
          <w:tcPr>
            <w:tcW w:w="1420" w:type="dxa"/>
            <w:tcBorders>
              <w:top w:val="nil"/>
              <w:left w:val="nil"/>
              <w:bottom w:val="nil"/>
              <w:right w:val="nil"/>
            </w:tcBorders>
            <w:shd w:val="clear" w:color="000000" w:fill="FFFFFF"/>
            <w:noWrap/>
            <w:vAlign w:val="center"/>
            <w:hideMark/>
          </w:tcPr>
          <w:p w14:paraId="1B759AFE"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100.0</w:t>
            </w:r>
          </w:p>
        </w:tc>
        <w:tc>
          <w:tcPr>
            <w:tcW w:w="1040" w:type="dxa"/>
            <w:tcBorders>
              <w:top w:val="nil"/>
              <w:left w:val="nil"/>
              <w:bottom w:val="nil"/>
              <w:right w:val="nil"/>
            </w:tcBorders>
            <w:shd w:val="clear" w:color="000000" w:fill="FFFFFF"/>
            <w:noWrap/>
            <w:vAlign w:val="center"/>
            <w:hideMark/>
          </w:tcPr>
          <w:p w14:paraId="09C7C7E3"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0.0</w:t>
            </w:r>
          </w:p>
        </w:tc>
        <w:tc>
          <w:tcPr>
            <w:tcW w:w="1220" w:type="dxa"/>
            <w:tcBorders>
              <w:top w:val="nil"/>
              <w:left w:val="nil"/>
              <w:bottom w:val="nil"/>
              <w:right w:val="nil"/>
            </w:tcBorders>
            <w:shd w:val="clear" w:color="000000" w:fill="FFFFFF"/>
            <w:noWrap/>
            <w:vAlign w:val="center"/>
            <w:hideMark/>
          </w:tcPr>
          <w:p w14:paraId="504BF920"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536.1</w:t>
            </w:r>
          </w:p>
        </w:tc>
        <w:tc>
          <w:tcPr>
            <w:tcW w:w="960" w:type="dxa"/>
            <w:tcBorders>
              <w:top w:val="nil"/>
              <w:left w:val="nil"/>
              <w:bottom w:val="nil"/>
              <w:right w:val="nil"/>
            </w:tcBorders>
            <w:shd w:val="clear" w:color="000000" w:fill="FFFFFF"/>
            <w:noWrap/>
            <w:vAlign w:val="center"/>
            <w:hideMark/>
          </w:tcPr>
          <w:p w14:paraId="0DA11A2B"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493.6</w:t>
            </w:r>
          </w:p>
        </w:tc>
        <w:tc>
          <w:tcPr>
            <w:tcW w:w="960" w:type="dxa"/>
            <w:tcBorders>
              <w:top w:val="nil"/>
              <w:left w:val="nil"/>
              <w:bottom w:val="nil"/>
              <w:right w:val="nil"/>
            </w:tcBorders>
            <w:shd w:val="clear" w:color="000000" w:fill="FFFFFF"/>
            <w:noWrap/>
            <w:vAlign w:val="center"/>
            <w:hideMark/>
          </w:tcPr>
          <w:p w14:paraId="7875996B"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9.6</w:t>
            </w:r>
          </w:p>
        </w:tc>
        <w:tc>
          <w:tcPr>
            <w:tcW w:w="960" w:type="dxa"/>
            <w:tcBorders>
              <w:top w:val="nil"/>
              <w:left w:val="nil"/>
              <w:bottom w:val="nil"/>
              <w:right w:val="nil"/>
            </w:tcBorders>
            <w:shd w:val="clear" w:color="000000" w:fill="FFFFFF"/>
            <w:noWrap/>
            <w:vAlign w:val="center"/>
            <w:hideMark/>
          </w:tcPr>
          <w:p w14:paraId="528B87BE"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10.0</w:t>
            </w:r>
          </w:p>
        </w:tc>
        <w:tc>
          <w:tcPr>
            <w:tcW w:w="960" w:type="dxa"/>
            <w:tcBorders>
              <w:top w:val="nil"/>
              <w:left w:val="nil"/>
              <w:bottom w:val="nil"/>
              <w:right w:val="nil"/>
            </w:tcBorders>
            <w:shd w:val="clear" w:color="000000" w:fill="FFFFFF"/>
            <w:noWrap/>
            <w:vAlign w:val="center"/>
            <w:hideMark/>
          </w:tcPr>
          <w:p w14:paraId="4DE37730"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9.9</w:t>
            </w:r>
          </w:p>
        </w:tc>
      </w:tr>
      <w:tr w:rsidR="004427B1" w:rsidRPr="00455C8B" w14:paraId="4221488B" w14:textId="77777777" w:rsidTr="00D5446D">
        <w:trPr>
          <w:trHeight w:val="312"/>
        </w:trPr>
        <w:tc>
          <w:tcPr>
            <w:tcW w:w="1340" w:type="dxa"/>
            <w:tcBorders>
              <w:top w:val="nil"/>
              <w:left w:val="nil"/>
              <w:bottom w:val="nil"/>
              <w:right w:val="single" w:sz="4" w:space="0" w:color="auto"/>
            </w:tcBorders>
            <w:vAlign w:val="center"/>
            <w:hideMark/>
          </w:tcPr>
          <w:p w14:paraId="4B803770" w14:textId="77777777" w:rsidR="004427B1" w:rsidRPr="00455C8B" w:rsidRDefault="004427B1" w:rsidP="00D5446D">
            <w:pPr>
              <w:spacing w:after="0" w:line="240" w:lineRule="auto"/>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Japan</w:t>
            </w:r>
          </w:p>
        </w:tc>
        <w:tc>
          <w:tcPr>
            <w:tcW w:w="1240" w:type="dxa"/>
            <w:tcBorders>
              <w:top w:val="nil"/>
              <w:left w:val="single" w:sz="4" w:space="0" w:color="auto"/>
              <w:bottom w:val="nil"/>
              <w:right w:val="nil"/>
            </w:tcBorders>
            <w:shd w:val="clear" w:color="000000" w:fill="FFFFFF"/>
            <w:noWrap/>
            <w:vAlign w:val="center"/>
            <w:hideMark/>
          </w:tcPr>
          <w:p w14:paraId="10DB9D74"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50.8</w:t>
            </w:r>
          </w:p>
        </w:tc>
        <w:tc>
          <w:tcPr>
            <w:tcW w:w="1340" w:type="dxa"/>
            <w:tcBorders>
              <w:top w:val="nil"/>
              <w:left w:val="nil"/>
              <w:bottom w:val="nil"/>
              <w:right w:val="nil"/>
            </w:tcBorders>
            <w:shd w:val="clear" w:color="000000" w:fill="FFFFFF"/>
            <w:noWrap/>
            <w:vAlign w:val="center"/>
            <w:hideMark/>
          </w:tcPr>
          <w:p w14:paraId="543435D8"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-99.0</w:t>
            </w:r>
          </w:p>
        </w:tc>
        <w:tc>
          <w:tcPr>
            <w:tcW w:w="960" w:type="dxa"/>
            <w:tcBorders>
              <w:top w:val="nil"/>
              <w:left w:val="nil"/>
              <w:bottom w:val="nil"/>
              <w:right w:val="nil"/>
            </w:tcBorders>
            <w:shd w:val="clear" w:color="000000" w:fill="FFFFFF"/>
            <w:noWrap/>
            <w:vAlign w:val="center"/>
            <w:hideMark/>
          </w:tcPr>
          <w:p w14:paraId="72027CFA"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51.3</w:t>
            </w:r>
          </w:p>
        </w:tc>
        <w:tc>
          <w:tcPr>
            <w:tcW w:w="960" w:type="dxa"/>
            <w:tcBorders>
              <w:top w:val="nil"/>
              <w:left w:val="nil"/>
              <w:bottom w:val="nil"/>
              <w:right w:val="nil"/>
            </w:tcBorders>
            <w:shd w:val="clear" w:color="000000" w:fill="FFFFFF"/>
            <w:noWrap/>
            <w:vAlign w:val="center"/>
            <w:hideMark/>
          </w:tcPr>
          <w:p w14:paraId="64817708"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51.1</w:t>
            </w:r>
          </w:p>
        </w:tc>
        <w:tc>
          <w:tcPr>
            <w:tcW w:w="1420" w:type="dxa"/>
            <w:tcBorders>
              <w:top w:val="nil"/>
              <w:left w:val="nil"/>
              <w:bottom w:val="nil"/>
              <w:right w:val="nil"/>
            </w:tcBorders>
            <w:shd w:val="clear" w:color="000000" w:fill="FFFFFF"/>
            <w:noWrap/>
            <w:vAlign w:val="center"/>
            <w:hideMark/>
          </w:tcPr>
          <w:p w14:paraId="55C0639E"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50.9</w:t>
            </w:r>
          </w:p>
        </w:tc>
        <w:tc>
          <w:tcPr>
            <w:tcW w:w="1040" w:type="dxa"/>
            <w:tcBorders>
              <w:top w:val="nil"/>
              <w:left w:val="nil"/>
              <w:bottom w:val="nil"/>
              <w:right w:val="nil"/>
            </w:tcBorders>
            <w:shd w:val="clear" w:color="000000" w:fill="FFFFFF"/>
            <w:noWrap/>
            <w:vAlign w:val="center"/>
            <w:hideMark/>
          </w:tcPr>
          <w:p w14:paraId="50BA8BF3"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0.0</w:t>
            </w:r>
          </w:p>
        </w:tc>
        <w:tc>
          <w:tcPr>
            <w:tcW w:w="1220" w:type="dxa"/>
            <w:tcBorders>
              <w:top w:val="nil"/>
              <w:left w:val="nil"/>
              <w:bottom w:val="nil"/>
              <w:right w:val="nil"/>
            </w:tcBorders>
            <w:shd w:val="clear" w:color="000000" w:fill="FFFFFF"/>
            <w:noWrap/>
            <w:vAlign w:val="center"/>
            <w:hideMark/>
          </w:tcPr>
          <w:p w14:paraId="1F97C42B"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50.3</w:t>
            </w:r>
          </w:p>
        </w:tc>
        <w:tc>
          <w:tcPr>
            <w:tcW w:w="960" w:type="dxa"/>
            <w:tcBorders>
              <w:top w:val="nil"/>
              <w:left w:val="nil"/>
              <w:bottom w:val="nil"/>
              <w:right w:val="nil"/>
            </w:tcBorders>
            <w:shd w:val="clear" w:color="000000" w:fill="FFFFFF"/>
            <w:noWrap/>
            <w:vAlign w:val="center"/>
            <w:hideMark/>
          </w:tcPr>
          <w:p w14:paraId="1C4D65C3"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50.3</w:t>
            </w:r>
          </w:p>
        </w:tc>
        <w:tc>
          <w:tcPr>
            <w:tcW w:w="960" w:type="dxa"/>
            <w:tcBorders>
              <w:top w:val="nil"/>
              <w:left w:val="nil"/>
              <w:bottom w:val="nil"/>
              <w:right w:val="nil"/>
            </w:tcBorders>
            <w:shd w:val="clear" w:color="000000" w:fill="FFFFFF"/>
            <w:noWrap/>
            <w:vAlign w:val="center"/>
            <w:hideMark/>
          </w:tcPr>
          <w:p w14:paraId="6045AFE5"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2.0</w:t>
            </w:r>
          </w:p>
        </w:tc>
        <w:tc>
          <w:tcPr>
            <w:tcW w:w="960" w:type="dxa"/>
            <w:tcBorders>
              <w:top w:val="nil"/>
              <w:left w:val="nil"/>
              <w:bottom w:val="nil"/>
              <w:right w:val="nil"/>
            </w:tcBorders>
            <w:shd w:val="clear" w:color="000000" w:fill="FFFFFF"/>
            <w:noWrap/>
            <w:vAlign w:val="center"/>
            <w:hideMark/>
          </w:tcPr>
          <w:p w14:paraId="6C79DE06"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0.0</w:t>
            </w:r>
          </w:p>
        </w:tc>
        <w:tc>
          <w:tcPr>
            <w:tcW w:w="960" w:type="dxa"/>
            <w:tcBorders>
              <w:top w:val="nil"/>
              <w:left w:val="nil"/>
              <w:bottom w:val="nil"/>
              <w:right w:val="nil"/>
            </w:tcBorders>
            <w:shd w:val="clear" w:color="000000" w:fill="FFFFFF"/>
            <w:noWrap/>
            <w:vAlign w:val="center"/>
            <w:hideMark/>
          </w:tcPr>
          <w:p w14:paraId="1A47735C"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1.8</w:t>
            </w:r>
          </w:p>
        </w:tc>
      </w:tr>
      <w:tr w:rsidR="004427B1" w:rsidRPr="00455C8B" w14:paraId="3A9AD43D" w14:textId="77777777" w:rsidTr="00D5446D">
        <w:trPr>
          <w:trHeight w:val="312"/>
        </w:trPr>
        <w:tc>
          <w:tcPr>
            <w:tcW w:w="1340" w:type="dxa"/>
            <w:tcBorders>
              <w:top w:val="nil"/>
              <w:left w:val="nil"/>
              <w:bottom w:val="nil"/>
              <w:right w:val="single" w:sz="4" w:space="0" w:color="auto"/>
            </w:tcBorders>
            <w:vAlign w:val="center"/>
            <w:hideMark/>
          </w:tcPr>
          <w:p w14:paraId="11E8D836" w14:textId="77777777" w:rsidR="004427B1" w:rsidRPr="00455C8B" w:rsidRDefault="004427B1" w:rsidP="00D5446D">
            <w:pPr>
              <w:spacing w:after="0" w:line="240" w:lineRule="auto"/>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South Korea</w:t>
            </w:r>
          </w:p>
        </w:tc>
        <w:tc>
          <w:tcPr>
            <w:tcW w:w="1240" w:type="dxa"/>
            <w:tcBorders>
              <w:top w:val="nil"/>
              <w:left w:val="single" w:sz="4" w:space="0" w:color="auto"/>
              <w:bottom w:val="nil"/>
              <w:right w:val="nil"/>
            </w:tcBorders>
            <w:shd w:val="clear" w:color="000000" w:fill="FFFFFF"/>
            <w:noWrap/>
            <w:vAlign w:val="center"/>
            <w:hideMark/>
          </w:tcPr>
          <w:p w14:paraId="2CBB4FAF"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96.4</w:t>
            </w:r>
          </w:p>
        </w:tc>
        <w:tc>
          <w:tcPr>
            <w:tcW w:w="1340" w:type="dxa"/>
            <w:tcBorders>
              <w:top w:val="nil"/>
              <w:left w:val="nil"/>
              <w:bottom w:val="nil"/>
              <w:right w:val="nil"/>
            </w:tcBorders>
            <w:shd w:val="clear" w:color="000000" w:fill="FFFFFF"/>
            <w:noWrap/>
            <w:vAlign w:val="center"/>
            <w:hideMark/>
          </w:tcPr>
          <w:p w14:paraId="28ECABAA"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-99.0</w:t>
            </w:r>
          </w:p>
        </w:tc>
        <w:tc>
          <w:tcPr>
            <w:tcW w:w="960" w:type="dxa"/>
            <w:tcBorders>
              <w:top w:val="nil"/>
              <w:left w:val="nil"/>
              <w:bottom w:val="nil"/>
              <w:right w:val="nil"/>
            </w:tcBorders>
            <w:shd w:val="clear" w:color="000000" w:fill="FFFFFF"/>
            <w:noWrap/>
            <w:vAlign w:val="center"/>
            <w:hideMark/>
          </w:tcPr>
          <w:p w14:paraId="1A82705A"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99.9</w:t>
            </w:r>
          </w:p>
        </w:tc>
        <w:tc>
          <w:tcPr>
            <w:tcW w:w="960" w:type="dxa"/>
            <w:tcBorders>
              <w:top w:val="nil"/>
              <w:left w:val="nil"/>
              <w:bottom w:val="nil"/>
              <w:right w:val="nil"/>
            </w:tcBorders>
            <w:shd w:val="clear" w:color="000000" w:fill="FFFFFF"/>
            <w:noWrap/>
            <w:vAlign w:val="center"/>
            <w:hideMark/>
          </w:tcPr>
          <w:p w14:paraId="191CED23"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99.4</w:t>
            </w:r>
          </w:p>
        </w:tc>
        <w:tc>
          <w:tcPr>
            <w:tcW w:w="1420" w:type="dxa"/>
            <w:tcBorders>
              <w:top w:val="nil"/>
              <w:left w:val="nil"/>
              <w:bottom w:val="nil"/>
              <w:right w:val="nil"/>
            </w:tcBorders>
            <w:shd w:val="clear" w:color="000000" w:fill="FFFFFF"/>
            <w:noWrap/>
            <w:vAlign w:val="center"/>
            <w:hideMark/>
          </w:tcPr>
          <w:p w14:paraId="05C21349"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99.0</w:t>
            </w:r>
          </w:p>
        </w:tc>
        <w:tc>
          <w:tcPr>
            <w:tcW w:w="1040" w:type="dxa"/>
            <w:tcBorders>
              <w:top w:val="nil"/>
              <w:left w:val="nil"/>
              <w:bottom w:val="nil"/>
              <w:right w:val="nil"/>
            </w:tcBorders>
            <w:shd w:val="clear" w:color="000000" w:fill="FFFFFF"/>
            <w:noWrap/>
            <w:vAlign w:val="center"/>
            <w:hideMark/>
          </w:tcPr>
          <w:p w14:paraId="016A9A82"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0.0</w:t>
            </w:r>
          </w:p>
        </w:tc>
        <w:tc>
          <w:tcPr>
            <w:tcW w:w="1220" w:type="dxa"/>
            <w:tcBorders>
              <w:top w:val="nil"/>
              <w:left w:val="nil"/>
              <w:bottom w:val="nil"/>
              <w:right w:val="nil"/>
            </w:tcBorders>
            <w:shd w:val="clear" w:color="000000" w:fill="FFFFFF"/>
            <w:noWrap/>
            <w:vAlign w:val="center"/>
            <w:hideMark/>
          </w:tcPr>
          <w:p w14:paraId="71B62F89"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98.8</w:t>
            </w:r>
          </w:p>
        </w:tc>
        <w:tc>
          <w:tcPr>
            <w:tcW w:w="960" w:type="dxa"/>
            <w:tcBorders>
              <w:top w:val="nil"/>
              <w:left w:val="nil"/>
              <w:bottom w:val="nil"/>
              <w:right w:val="nil"/>
            </w:tcBorders>
            <w:shd w:val="clear" w:color="000000" w:fill="FFFFFF"/>
            <w:noWrap/>
            <w:vAlign w:val="center"/>
            <w:hideMark/>
          </w:tcPr>
          <w:p w14:paraId="754A9174"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98.7</w:t>
            </w:r>
          </w:p>
        </w:tc>
        <w:tc>
          <w:tcPr>
            <w:tcW w:w="960" w:type="dxa"/>
            <w:tcBorders>
              <w:top w:val="nil"/>
              <w:left w:val="nil"/>
              <w:bottom w:val="nil"/>
              <w:right w:val="nil"/>
            </w:tcBorders>
            <w:shd w:val="clear" w:color="000000" w:fill="FFFFFF"/>
            <w:noWrap/>
            <w:vAlign w:val="center"/>
            <w:hideMark/>
          </w:tcPr>
          <w:p w14:paraId="48BB1018"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3.3</w:t>
            </w:r>
          </w:p>
        </w:tc>
        <w:tc>
          <w:tcPr>
            <w:tcW w:w="960" w:type="dxa"/>
            <w:tcBorders>
              <w:top w:val="nil"/>
              <w:left w:val="nil"/>
              <w:bottom w:val="nil"/>
              <w:right w:val="nil"/>
            </w:tcBorders>
            <w:shd w:val="clear" w:color="000000" w:fill="FFFFFF"/>
            <w:noWrap/>
            <w:vAlign w:val="center"/>
            <w:hideMark/>
          </w:tcPr>
          <w:p w14:paraId="4B65336C"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0.0</w:t>
            </w:r>
          </w:p>
        </w:tc>
        <w:tc>
          <w:tcPr>
            <w:tcW w:w="960" w:type="dxa"/>
            <w:tcBorders>
              <w:top w:val="nil"/>
              <w:left w:val="nil"/>
              <w:bottom w:val="nil"/>
              <w:right w:val="nil"/>
            </w:tcBorders>
            <w:shd w:val="clear" w:color="000000" w:fill="FFFFFF"/>
            <w:noWrap/>
            <w:vAlign w:val="center"/>
            <w:hideMark/>
          </w:tcPr>
          <w:p w14:paraId="047293C0"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3.1</w:t>
            </w:r>
          </w:p>
        </w:tc>
      </w:tr>
      <w:tr w:rsidR="004427B1" w:rsidRPr="00455C8B" w14:paraId="4F6F46C6" w14:textId="77777777" w:rsidTr="00D5446D">
        <w:trPr>
          <w:trHeight w:val="624"/>
        </w:trPr>
        <w:tc>
          <w:tcPr>
            <w:tcW w:w="1340" w:type="dxa"/>
            <w:tcBorders>
              <w:top w:val="nil"/>
              <w:left w:val="nil"/>
              <w:bottom w:val="nil"/>
              <w:right w:val="single" w:sz="4" w:space="0" w:color="auto"/>
            </w:tcBorders>
            <w:vAlign w:val="center"/>
            <w:hideMark/>
          </w:tcPr>
          <w:p w14:paraId="60CCF76F" w14:textId="77777777" w:rsidR="004427B1" w:rsidRPr="00455C8B" w:rsidRDefault="004427B1" w:rsidP="00D5446D">
            <w:pPr>
              <w:spacing w:after="0" w:line="240" w:lineRule="auto"/>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Chinese Taipei</w:t>
            </w:r>
          </w:p>
        </w:tc>
        <w:tc>
          <w:tcPr>
            <w:tcW w:w="1240" w:type="dxa"/>
            <w:tcBorders>
              <w:top w:val="nil"/>
              <w:left w:val="single" w:sz="4" w:space="0" w:color="auto"/>
              <w:bottom w:val="nil"/>
              <w:right w:val="nil"/>
            </w:tcBorders>
            <w:shd w:val="clear" w:color="000000" w:fill="FFFFFF"/>
            <w:noWrap/>
            <w:vAlign w:val="center"/>
            <w:hideMark/>
          </w:tcPr>
          <w:p w14:paraId="323D3DE8"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164.2</w:t>
            </w:r>
          </w:p>
        </w:tc>
        <w:tc>
          <w:tcPr>
            <w:tcW w:w="1340" w:type="dxa"/>
            <w:tcBorders>
              <w:top w:val="nil"/>
              <w:left w:val="nil"/>
              <w:bottom w:val="nil"/>
              <w:right w:val="nil"/>
            </w:tcBorders>
            <w:shd w:val="clear" w:color="000000" w:fill="FFFFFF"/>
            <w:noWrap/>
            <w:vAlign w:val="center"/>
            <w:hideMark/>
          </w:tcPr>
          <w:p w14:paraId="727CCC4A"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-99.0</w:t>
            </w:r>
          </w:p>
        </w:tc>
        <w:tc>
          <w:tcPr>
            <w:tcW w:w="960" w:type="dxa"/>
            <w:tcBorders>
              <w:top w:val="nil"/>
              <w:left w:val="nil"/>
              <w:bottom w:val="nil"/>
              <w:right w:val="nil"/>
            </w:tcBorders>
            <w:shd w:val="clear" w:color="000000" w:fill="FFFFFF"/>
            <w:noWrap/>
            <w:vAlign w:val="center"/>
            <w:hideMark/>
          </w:tcPr>
          <w:p w14:paraId="38B61903"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164.0</w:t>
            </w:r>
          </w:p>
        </w:tc>
        <w:tc>
          <w:tcPr>
            <w:tcW w:w="960" w:type="dxa"/>
            <w:tcBorders>
              <w:top w:val="nil"/>
              <w:left w:val="nil"/>
              <w:bottom w:val="nil"/>
              <w:right w:val="nil"/>
            </w:tcBorders>
            <w:shd w:val="clear" w:color="000000" w:fill="FFFFFF"/>
            <w:noWrap/>
            <w:vAlign w:val="center"/>
            <w:hideMark/>
          </w:tcPr>
          <w:p w14:paraId="3CEA51BF"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167.0</w:t>
            </w:r>
          </w:p>
        </w:tc>
        <w:tc>
          <w:tcPr>
            <w:tcW w:w="1420" w:type="dxa"/>
            <w:tcBorders>
              <w:top w:val="nil"/>
              <w:left w:val="nil"/>
              <w:bottom w:val="nil"/>
              <w:right w:val="nil"/>
            </w:tcBorders>
            <w:shd w:val="clear" w:color="000000" w:fill="FFFFFF"/>
            <w:noWrap/>
            <w:vAlign w:val="center"/>
            <w:hideMark/>
          </w:tcPr>
          <w:p w14:paraId="044ED512"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100.0</w:t>
            </w:r>
          </w:p>
        </w:tc>
        <w:tc>
          <w:tcPr>
            <w:tcW w:w="1040" w:type="dxa"/>
            <w:tcBorders>
              <w:top w:val="nil"/>
              <w:left w:val="nil"/>
              <w:bottom w:val="nil"/>
              <w:right w:val="nil"/>
            </w:tcBorders>
            <w:shd w:val="clear" w:color="000000" w:fill="FFFFFF"/>
            <w:noWrap/>
            <w:vAlign w:val="center"/>
            <w:hideMark/>
          </w:tcPr>
          <w:p w14:paraId="5F50CE5B"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0.0</w:t>
            </w:r>
          </w:p>
        </w:tc>
        <w:tc>
          <w:tcPr>
            <w:tcW w:w="1220" w:type="dxa"/>
            <w:tcBorders>
              <w:top w:val="nil"/>
              <w:left w:val="nil"/>
              <w:bottom w:val="nil"/>
              <w:right w:val="nil"/>
            </w:tcBorders>
            <w:shd w:val="clear" w:color="000000" w:fill="FFFFFF"/>
            <w:noWrap/>
            <w:vAlign w:val="center"/>
            <w:hideMark/>
          </w:tcPr>
          <w:p w14:paraId="3A096974"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167.2</w:t>
            </w:r>
          </w:p>
        </w:tc>
        <w:tc>
          <w:tcPr>
            <w:tcW w:w="960" w:type="dxa"/>
            <w:tcBorders>
              <w:top w:val="nil"/>
              <w:left w:val="nil"/>
              <w:bottom w:val="nil"/>
              <w:right w:val="nil"/>
            </w:tcBorders>
            <w:shd w:val="clear" w:color="000000" w:fill="FFFFFF"/>
            <w:noWrap/>
            <w:vAlign w:val="center"/>
            <w:hideMark/>
          </w:tcPr>
          <w:p w14:paraId="161F4C4D"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168.0</w:t>
            </w:r>
          </w:p>
        </w:tc>
        <w:tc>
          <w:tcPr>
            <w:tcW w:w="960" w:type="dxa"/>
            <w:tcBorders>
              <w:top w:val="nil"/>
              <w:left w:val="nil"/>
              <w:bottom w:val="nil"/>
              <w:right w:val="nil"/>
            </w:tcBorders>
            <w:shd w:val="clear" w:color="000000" w:fill="FFFFFF"/>
            <w:noWrap/>
            <w:vAlign w:val="center"/>
            <w:hideMark/>
          </w:tcPr>
          <w:p w14:paraId="49BEF28D"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4.2</w:t>
            </w:r>
          </w:p>
        </w:tc>
        <w:tc>
          <w:tcPr>
            <w:tcW w:w="960" w:type="dxa"/>
            <w:tcBorders>
              <w:top w:val="nil"/>
              <w:left w:val="nil"/>
              <w:bottom w:val="nil"/>
              <w:right w:val="nil"/>
            </w:tcBorders>
            <w:shd w:val="clear" w:color="000000" w:fill="FFFFFF"/>
            <w:noWrap/>
            <w:vAlign w:val="center"/>
            <w:hideMark/>
          </w:tcPr>
          <w:p w14:paraId="3D6BD720"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0.0</w:t>
            </w:r>
          </w:p>
        </w:tc>
        <w:tc>
          <w:tcPr>
            <w:tcW w:w="960" w:type="dxa"/>
            <w:tcBorders>
              <w:top w:val="nil"/>
              <w:left w:val="nil"/>
              <w:bottom w:val="nil"/>
              <w:right w:val="nil"/>
            </w:tcBorders>
            <w:shd w:val="clear" w:color="000000" w:fill="FFFFFF"/>
            <w:noWrap/>
            <w:vAlign w:val="center"/>
            <w:hideMark/>
          </w:tcPr>
          <w:p w14:paraId="6D28C089"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4.1</w:t>
            </w:r>
          </w:p>
        </w:tc>
      </w:tr>
      <w:tr w:rsidR="004427B1" w:rsidRPr="00455C8B" w14:paraId="4EED1540" w14:textId="77777777" w:rsidTr="00D5446D">
        <w:trPr>
          <w:trHeight w:val="312"/>
        </w:trPr>
        <w:tc>
          <w:tcPr>
            <w:tcW w:w="1340" w:type="dxa"/>
            <w:tcBorders>
              <w:top w:val="nil"/>
              <w:left w:val="nil"/>
              <w:bottom w:val="nil"/>
              <w:right w:val="single" w:sz="4" w:space="0" w:color="auto"/>
            </w:tcBorders>
            <w:vAlign w:val="center"/>
            <w:hideMark/>
          </w:tcPr>
          <w:p w14:paraId="7AFAEF45" w14:textId="77777777" w:rsidR="004427B1" w:rsidRPr="00455C8B" w:rsidRDefault="004427B1" w:rsidP="00D5446D">
            <w:pPr>
              <w:spacing w:after="0" w:line="240" w:lineRule="auto"/>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Indonesia</w:t>
            </w:r>
          </w:p>
        </w:tc>
        <w:tc>
          <w:tcPr>
            <w:tcW w:w="1240" w:type="dxa"/>
            <w:tcBorders>
              <w:top w:val="nil"/>
              <w:left w:val="single" w:sz="4" w:space="0" w:color="auto"/>
              <w:bottom w:val="nil"/>
              <w:right w:val="nil"/>
            </w:tcBorders>
            <w:shd w:val="clear" w:color="000000" w:fill="FFFFFF"/>
            <w:noWrap/>
            <w:vAlign w:val="center"/>
            <w:hideMark/>
          </w:tcPr>
          <w:p w14:paraId="07BA2600"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0.0</w:t>
            </w:r>
          </w:p>
        </w:tc>
        <w:tc>
          <w:tcPr>
            <w:tcW w:w="1340" w:type="dxa"/>
            <w:tcBorders>
              <w:top w:val="nil"/>
              <w:left w:val="nil"/>
              <w:bottom w:val="nil"/>
              <w:right w:val="nil"/>
            </w:tcBorders>
            <w:shd w:val="clear" w:color="000000" w:fill="FFFFFF"/>
            <w:noWrap/>
            <w:vAlign w:val="center"/>
            <w:hideMark/>
          </w:tcPr>
          <w:p w14:paraId="0B509243"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-99.0</w:t>
            </w:r>
          </w:p>
        </w:tc>
        <w:tc>
          <w:tcPr>
            <w:tcW w:w="960" w:type="dxa"/>
            <w:tcBorders>
              <w:top w:val="nil"/>
              <w:left w:val="nil"/>
              <w:bottom w:val="nil"/>
              <w:right w:val="nil"/>
            </w:tcBorders>
            <w:shd w:val="clear" w:color="000000" w:fill="FFFFFF"/>
            <w:noWrap/>
            <w:vAlign w:val="center"/>
            <w:hideMark/>
          </w:tcPr>
          <w:p w14:paraId="2D07DA06"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350.5</w:t>
            </w:r>
          </w:p>
        </w:tc>
        <w:tc>
          <w:tcPr>
            <w:tcW w:w="960" w:type="dxa"/>
            <w:tcBorders>
              <w:top w:val="nil"/>
              <w:left w:val="nil"/>
              <w:bottom w:val="nil"/>
              <w:right w:val="nil"/>
            </w:tcBorders>
            <w:shd w:val="clear" w:color="000000" w:fill="FFFFFF"/>
            <w:noWrap/>
            <w:vAlign w:val="center"/>
            <w:hideMark/>
          </w:tcPr>
          <w:p w14:paraId="2143EF2C"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347.1</w:t>
            </w:r>
          </w:p>
        </w:tc>
        <w:tc>
          <w:tcPr>
            <w:tcW w:w="1420" w:type="dxa"/>
            <w:tcBorders>
              <w:top w:val="nil"/>
              <w:left w:val="nil"/>
              <w:bottom w:val="nil"/>
              <w:right w:val="nil"/>
            </w:tcBorders>
            <w:shd w:val="clear" w:color="000000" w:fill="FFFFFF"/>
            <w:noWrap/>
            <w:vAlign w:val="center"/>
            <w:hideMark/>
          </w:tcPr>
          <w:p w14:paraId="463B4067"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100.0</w:t>
            </w:r>
          </w:p>
        </w:tc>
        <w:tc>
          <w:tcPr>
            <w:tcW w:w="1040" w:type="dxa"/>
            <w:tcBorders>
              <w:top w:val="nil"/>
              <w:left w:val="nil"/>
              <w:bottom w:val="nil"/>
              <w:right w:val="nil"/>
            </w:tcBorders>
            <w:shd w:val="clear" w:color="000000" w:fill="FFFFFF"/>
            <w:noWrap/>
            <w:vAlign w:val="center"/>
            <w:hideMark/>
          </w:tcPr>
          <w:p w14:paraId="6A228BF4"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0.0</w:t>
            </w:r>
          </w:p>
        </w:tc>
        <w:tc>
          <w:tcPr>
            <w:tcW w:w="1220" w:type="dxa"/>
            <w:tcBorders>
              <w:top w:val="nil"/>
              <w:left w:val="nil"/>
              <w:bottom w:val="nil"/>
              <w:right w:val="nil"/>
            </w:tcBorders>
            <w:shd w:val="clear" w:color="000000" w:fill="FFFFFF"/>
            <w:noWrap/>
            <w:vAlign w:val="center"/>
            <w:hideMark/>
          </w:tcPr>
          <w:p w14:paraId="4A5FF5FE"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354.2</w:t>
            </w:r>
          </w:p>
        </w:tc>
        <w:tc>
          <w:tcPr>
            <w:tcW w:w="960" w:type="dxa"/>
            <w:tcBorders>
              <w:top w:val="nil"/>
              <w:left w:val="nil"/>
              <w:bottom w:val="nil"/>
              <w:right w:val="nil"/>
            </w:tcBorders>
            <w:shd w:val="clear" w:color="000000" w:fill="FFFFFF"/>
            <w:noWrap/>
            <w:vAlign w:val="center"/>
            <w:hideMark/>
          </w:tcPr>
          <w:p w14:paraId="5E6CEFC2"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353.8</w:t>
            </w:r>
          </w:p>
        </w:tc>
        <w:tc>
          <w:tcPr>
            <w:tcW w:w="960" w:type="dxa"/>
            <w:tcBorders>
              <w:top w:val="nil"/>
              <w:left w:val="nil"/>
              <w:bottom w:val="nil"/>
              <w:right w:val="nil"/>
            </w:tcBorders>
            <w:shd w:val="clear" w:color="000000" w:fill="FFFFFF"/>
            <w:noWrap/>
            <w:vAlign w:val="center"/>
            <w:hideMark/>
          </w:tcPr>
          <w:p w14:paraId="1436C131"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9.3</w:t>
            </w:r>
          </w:p>
        </w:tc>
        <w:tc>
          <w:tcPr>
            <w:tcW w:w="960" w:type="dxa"/>
            <w:tcBorders>
              <w:top w:val="nil"/>
              <w:left w:val="nil"/>
              <w:bottom w:val="nil"/>
              <w:right w:val="nil"/>
            </w:tcBorders>
            <w:shd w:val="clear" w:color="000000" w:fill="FFFFFF"/>
            <w:noWrap/>
            <w:vAlign w:val="center"/>
            <w:hideMark/>
          </w:tcPr>
          <w:p w14:paraId="139E34DE"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0.0</w:t>
            </w:r>
          </w:p>
        </w:tc>
        <w:tc>
          <w:tcPr>
            <w:tcW w:w="960" w:type="dxa"/>
            <w:tcBorders>
              <w:top w:val="nil"/>
              <w:left w:val="nil"/>
              <w:bottom w:val="nil"/>
              <w:right w:val="nil"/>
            </w:tcBorders>
            <w:shd w:val="clear" w:color="000000" w:fill="FFFFFF"/>
            <w:noWrap/>
            <w:vAlign w:val="center"/>
            <w:hideMark/>
          </w:tcPr>
          <w:p w14:paraId="375EE7BD"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9.0</w:t>
            </w:r>
          </w:p>
        </w:tc>
      </w:tr>
      <w:tr w:rsidR="004427B1" w:rsidRPr="00455C8B" w14:paraId="3DF4D6EF" w14:textId="77777777" w:rsidTr="00D5446D">
        <w:trPr>
          <w:trHeight w:val="312"/>
        </w:trPr>
        <w:tc>
          <w:tcPr>
            <w:tcW w:w="1340" w:type="dxa"/>
            <w:tcBorders>
              <w:top w:val="nil"/>
              <w:left w:val="nil"/>
              <w:bottom w:val="nil"/>
              <w:right w:val="single" w:sz="4" w:space="0" w:color="auto"/>
            </w:tcBorders>
            <w:vAlign w:val="center"/>
            <w:hideMark/>
          </w:tcPr>
          <w:p w14:paraId="78551F0C" w14:textId="77777777" w:rsidR="004427B1" w:rsidRPr="00455C8B" w:rsidRDefault="004427B1" w:rsidP="00D5446D">
            <w:pPr>
              <w:spacing w:after="0" w:line="240" w:lineRule="auto"/>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Viet Nam</w:t>
            </w:r>
          </w:p>
        </w:tc>
        <w:tc>
          <w:tcPr>
            <w:tcW w:w="1240" w:type="dxa"/>
            <w:tcBorders>
              <w:top w:val="nil"/>
              <w:left w:val="single" w:sz="4" w:space="0" w:color="auto"/>
              <w:bottom w:val="nil"/>
              <w:right w:val="nil"/>
            </w:tcBorders>
            <w:shd w:val="clear" w:color="000000" w:fill="FFFFFF"/>
            <w:noWrap/>
            <w:vAlign w:val="center"/>
            <w:hideMark/>
          </w:tcPr>
          <w:p w14:paraId="749517A7"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0.0</w:t>
            </w:r>
          </w:p>
        </w:tc>
        <w:tc>
          <w:tcPr>
            <w:tcW w:w="1340" w:type="dxa"/>
            <w:tcBorders>
              <w:top w:val="nil"/>
              <w:left w:val="nil"/>
              <w:bottom w:val="nil"/>
              <w:right w:val="nil"/>
            </w:tcBorders>
            <w:shd w:val="clear" w:color="000000" w:fill="FFFFFF"/>
            <w:noWrap/>
            <w:vAlign w:val="center"/>
            <w:hideMark/>
          </w:tcPr>
          <w:p w14:paraId="16B94B18"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-99.0</w:t>
            </w:r>
          </w:p>
        </w:tc>
        <w:tc>
          <w:tcPr>
            <w:tcW w:w="960" w:type="dxa"/>
            <w:tcBorders>
              <w:top w:val="nil"/>
              <w:left w:val="nil"/>
              <w:bottom w:val="nil"/>
              <w:right w:val="nil"/>
            </w:tcBorders>
            <w:shd w:val="clear" w:color="000000" w:fill="FFFFFF"/>
            <w:noWrap/>
            <w:vAlign w:val="center"/>
            <w:hideMark/>
          </w:tcPr>
          <w:p w14:paraId="5D82A112"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54.4</w:t>
            </w:r>
          </w:p>
        </w:tc>
        <w:tc>
          <w:tcPr>
            <w:tcW w:w="960" w:type="dxa"/>
            <w:tcBorders>
              <w:top w:val="nil"/>
              <w:left w:val="nil"/>
              <w:bottom w:val="nil"/>
              <w:right w:val="nil"/>
            </w:tcBorders>
            <w:shd w:val="clear" w:color="000000" w:fill="FFFFFF"/>
            <w:noWrap/>
            <w:vAlign w:val="center"/>
            <w:hideMark/>
          </w:tcPr>
          <w:p w14:paraId="776A2912"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52.2</w:t>
            </w:r>
          </w:p>
        </w:tc>
        <w:tc>
          <w:tcPr>
            <w:tcW w:w="1420" w:type="dxa"/>
            <w:tcBorders>
              <w:top w:val="nil"/>
              <w:left w:val="nil"/>
              <w:bottom w:val="nil"/>
              <w:right w:val="nil"/>
            </w:tcBorders>
            <w:shd w:val="clear" w:color="000000" w:fill="FFFFFF"/>
            <w:noWrap/>
            <w:vAlign w:val="center"/>
            <w:hideMark/>
          </w:tcPr>
          <w:p w14:paraId="3EB68935"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52.2</w:t>
            </w:r>
          </w:p>
        </w:tc>
        <w:tc>
          <w:tcPr>
            <w:tcW w:w="1040" w:type="dxa"/>
            <w:tcBorders>
              <w:top w:val="nil"/>
              <w:left w:val="nil"/>
              <w:bottom w:val="nil"/>
              <w:right w:val="nil"/>
            </w:tcBorders>
            <w:shd w:val="clear" w:color="000000" w:fill="FFFFFF"/>
            <w:noWrap/>
            <w:vAlign w:val="center"/>
            <w:hideMark/>
          </w:tcPr>
          <w:p w14:paraId="7BBA7EDB"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0.0</w:t>
            </w:r>
          </w:p>
        </w:tc>
        <w:tc>
          <w:tcPr>
            <w:tcW w:w="1220" w:type="dxa"/>
            <w:tcBorders>
              <w:top w:val="nil"/>
              <w:left w:val="nil"/>
              <w:bottom w:val="nil"/>
              <w:right w:val="nil"/>
            </w:tcBorders>
            <w:shd w:val="clear" w:color="000000" w:fill="FFFFFF"/>
            <w:noWrap/>
            <w:vAlign w:val="center"/>
            <w:hideMark/>
          </w:tcPr>
          <w:p w14:paraId="3CA19823"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52.5</w:t>
            </w:r>
          </w:p>
        </w:tc>
        <w:tc>
          <w:tcPr>
            <w:tcW w:w="960" w:type="dxa"/>
            <w:tcBorders>
              <w:top w:val="nil"/>
              <w:left w:val="nil"/>
              <w:bottom w:val="nil"/>
              <w:right w:val="nil"/>
            </w:tcBorders>
            <w:shd w:val="clear" w:color="000000" w:fill="FFFFFF"/>
            <w:noWrap/>
            <w:vAlign w:val="center"/>
            <w:hideMark/>
          </w:tcPr>
          <w:p w14:paraId="1E5644DE"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0.0</w:t>
            </w:r>
          </w:p>
        </w:tc>
        <w:tc>
          <w:tcPr>
            <w:tcW w:w="960" w:type="dxa"/>
            <w:tcBorders>
              <w:top w:val="nil"/>
              <w:left w:val="nil"/>
              <w:bottom w:val="nil"/>
              <w:right w:val="nil"/>
            </w:tcBorders>
            <w:shd w:val="clear" w:color="000000" w:fill="FFFFFF"/>
            <w:noWrap/>
            <w:vAlign w:val="center"/>
            <w:hideMark/>
          </w:tcPr>
          <w:p w14:paraId="6E9CBD6E"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2.9</w:t>
            </w:r>
          </w:p>
        </w:tc>
        <w:tc>
          <w:tcPr>
            <w:tcW w:w="960" w:type="dxa"/>
            <w:tcBorders>
              <w:top w:val="nil"/>
              <w:left w:val="nil"/>
              <w:bottom w:val="nil"/>
              <w:right w:val="nil"/>
            </w:tcBorders>
            <w:shd w:val="clear" w:color="000000" w:fill="FFFFFF"/>
            <w:noWrap/>
            <w:vAlign w:val="center"/>
            <w:hideMark/>
          </w:tcPr>
          <w:p w14:paraId="0E1C1B6D"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0.0</w:t>
            </w:r>
          </w:p>
        </w:tc>
        <w:tc>
          <w:tcPr>
            <w:tcW w:w="960" w:type="dxa"/>
            <w:tcBorders>
              <w:top w:val="nil"/>
              <w:left w:val="nil"/>
              <w:bottom w:val="nil"/>
              <w:right w:val="nil"/>
            </w:tcBorders>
            <w:shd w:val="clear" w:color="000000" w:fill="FFFFFF"/>
            <w:noWrap/>
            <w:vAlign w:val="center"/>
            <w:hideMark/>
          </w:tcPr>
          <w:p w14:paraId="6754DED1"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2.7</w:t>
            </w:r>
          </w:p>
        </w:tc>
      </w:tr>
      <w:tr w:rsidR="004427B1" w:rsidRPr="00455C8B" w14:paraId="76C070C3" w14:textId="77777777" w:rsidTr="00D5446D">
        <w:trPr>
          <w:trHeight w:val="312"/>
        </w:trPr>
        <w:tc>
          <w:tcPr>
            <w:tcW w:w="1340" w:type="dxa"/>
            <w:tcBorders>
              <w:top w:val="nil"/>
              <w:left w:val="nil"/>
              <w:bottom w:val="nil"/>
              <w:right w:val="single" w:sz="4" w:space="0" w:color="auto"/>
            </w:tcBorders>
            <w:vAlign w:val="center"/>
            <w:hideMark/>
          </w:tcPr>
          <w:p w14:paraId="74E674F3" w14:textId="77777777" w:rsidR="004427B1" w:rsidRPr="00366675" w:rsidRDefault="004427B1" w:rsidP="00D5446D">
            <w:pPr>
              <w:spacing w:after="0" w:line="240" w:lineRule="auto"/>
              <w:rPr>
                <w:rFonts w:ascii="Times New Roman" w:eastAsia="Times New Roman" w:hAnsi="Times New Roman" w:cs="Times New Roman"/>
                <w:color w:val="000000"/>
                <w:kern w:val="0"/>
                <w:sz w:val="20"/>
                <w:szCs w:val="20"/>
                <w14:ligatures w14:val="none"/>
              </w:rPr>
            </w:pPr>
            <w:r w:rsidRPr="00366675">
              <w:rPr>
                <w:rFonts w:ascii="Times New Roman" w:eastAsia="Times New Roman" w:hAnsi="Times New Roman" w:cs="Times New Roman"/>
                <w:color w:val="000000"/>
                <w:kern w:val="0"/>
                <w:sz w:val="20"/>
                <w:szCs w:val="20"/>
                <w14:ligatures w14:val="none"/>
              </w:rPr>
              <w:t>India</w:t>
            </w:r>
          </w:p>
        </w:tc>
        <w:tc>
          <w:tcPr>
            <w:tcW w:w="1240" w:type="dxa"/>
            <w:tcBorders>
              <w:top w:val="nil"/>
              <w:left w:val="single" w:sz="4" w:space="0" w:color="auto"/>
              <w:bottom w:val="nil"/>
              <w:right w:val="nil"/>
            </w:tcBorders>
            <w:shd w:val="clear" w:color="000000" w:fill="FFFFFF"/>
            <w:noWrap/>
            <w:vAlign w:val="center"/>
            <w:hideMark/>
          </w:tcPr>
          <w:p w14:paraId="48217E38" w14:textId="77777777" w:rsidR="004427B1" w:rsidRPr="00366675"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366675">
              <w:rPr>
                <w:rFonts w:ascii="Times New Roman" w:eastAsia="Times New Roman" w:hAnsi="Times New Roman" w:cs="Times New Roman"/>
                <w:color w:val="000000"/>
                <w:kern w:val="0"/>
                <w:sz w:val="20"/>
                <w:szCs w:val="20"/>
                <w14:ligatures w14:val="none"/>
              </w:rPr>
              <w:t>2278.1</w:t>
            </w:r>
          </w:p>
        </w:tc>
        <w:tc>
          <w:tcPr>
            <w:tcW w:w="1340" w:type="dxa"/>
            <w:tcBorders>
              <w:top w:val="nil"/>
              <w:left w:val="nil"/>
              <w:bottom w:val="nil"/>
              <w:right w:val="nil"/>
            </w:tcBorders>
            <w:shd w:val="clear" w:color="000000" w:fill="FFFFFF"/>
            <w:noWrap/>
            <w:vAlign w:val="center"/>
            <w:hideMark/>
          </w:tcPr>
          <w:p w14:paraId="47F41292" w14:textId="77777777" w:rsidR="004427B1" w:rsidRPr="00366675"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366675">
              <w:rPr>
                <w:rFonts w:ascii="Times New Roman" w:eastAsia="Times New Roman" w:hAnsi="Times New Roman" w:cs="Times New Roman"/>
                <w:color w:val="000000"/>
                <w:kern w:val="0"/>
                <w:sz w:val="20"/>
                <w:szCs w:val="20"/>
                <w14:ligatures w14:val="none"/>
              </w:rPr>
              <w:t>-99.0</w:t>
            </w:r>
          </w:p>
        </w:tc>
        <w:tc>
          <w:tcPr>
            <w:tcW w:w="960" w:type="dxa"/>
            <w:tcBorders>
              <w:top w:val="nil"/>
              <w:left w:val="nil"/>
              <w:bottom w:val="nil"/>
              <w:right w:val="nil"/>
            </w:tcBorders>
            <w:shd w:val="clear" w:color="000000" w:fill="FFFFFF"/>
            <w:noWrap/>
            <w:vAlign w:val="center"/>
            <w:hideMark/>
          </w:tcPr>
          <w:p w14:paraId="797937EA" w14:textId="77777777" w:rsidR="004427B1" w:rsidRPr="00366675"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366675">
              <w:rPr>
                <w:rFonts w:ascii="Times New Roman" w:eastAsia="Times New Roman" w:hAnsi="Times New Roman" w:cs="Times New Roman"/>
                <w:color w:val="000000"/>
                <w:kern w:val="0"/>
                <w:sz w:val="20"/>
                <w:szCs w:val="20"/>
                <w14:ligatures w14:val="none"/>
              </w:rPr>
              <w:t>0.0</w:t>
            </w:r>
          </w:p>
        </w:tc>
        <w:tc>
          <w:tcPr>
            <w:tcW w:w="960" w:type="dxa"/>
            <w:tcBorders>
              <w:top w:val="nil"/>
              <w:left w:val="nil"/>
              <w:bottom w:val="nil"/>
              <w:right w:val="nil"/>
            </w:tcBorders>
            <w:shd w:val="clear" w:color="000000" w:fill="FFFFFF"/>
            <w:noWrap/>
            <w:vAlign w:val="center"/>
            <w:hideMark/>
          </w:tcPr>
          <w:p w14:paraId="3A62F3C9" w14:textId="77777777" w:rsidR="004427B1" w:rsidRPr="00366675"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366675">
              <w:rPr>
                <w:rFonts w:ascii="Times New Roman" w:eastAsia="Times New Roman" w:hAnsi="Times New Roman" w:cs="Times New Roman"/>
                <w:color w:val="000000"/>
                <w:kern w:val="0"/>
                <w:sz w:val="20"/>
                <w:szCs w:val="20"/>
                <w14:ligatures w14:val="none"/>
              </w:rPr>
              <w:t>1388.1</w:t>
            </w:r>
          </w:p>
        </w:tc>
        <w:tc>
          <w:tcPr>
            <w:tcW w:w="1420" w:type="dxa"/>
            <w:tcBorders>
              <w:top w:val="nil"/>
              <w:left w:val="nil"/>
              <w:bottom w:val="nil"/>
              <w:right w:val="nil"/>
            </w:tcBorders>
            <w:shd w:val="clear" w:color="000000" w:fill="FFFFFF"/>
            <w:noWrap/>
            <w:vAlign w:val="center"/>
            <w:hideMark/>
          </w:tcPr>
          <w:p w14:paraId="012F2F87" w14:textId="77777777" w:rsidR="004427B1" w:rsidRPr="00366675"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366675">
              <w:rPr>
                <w:rFonts w:ascii="Times New Roman" w:eastAsia="Times New Roman" w:hAnsi="Times New Roman" w:cs="Times New Roman"/>
                <w:color w:val="000000"/>
                <w:kern w:val="0"/>
                <w:sz w:val="20"/>
                <w:szCs w:val="20"/>
                <w14:ligatures w14:val="none"/>
              </w:rPr>
              <w:t>100.0</w:t>
            </w:r>
          </w:p>
        </w:tc>
        <w:tc>
          <w:tcPr>
            <w:tcW w:w="1040" w:type="dxa"/>
            <w:tcBorders>
              <w:top w:val="nil"/>
              <w:left w:val="nil"/>
              <w:bottom w:val="nil"/>
              <w:right w:val="nil"/>
            </w:tcBorders>
            <w:shd w:val="clear" w:color="000000" w:fill="FFFFFF"/>
            <w:noWrap/>
            <w:vAlign w:val="center"/>
            <w:hideMark/>
          </w:tcPr>
          <w:p w14:paraId="0A3F08CA" w14:textId="77777777" w:rsidR="004427B1" w:rsidRPr="00366675"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366675">
              <w:rPr>
                <w:rFonts w:ascii="Times New Roman" w:eastAsia="Times New Roman" w:hAnsi="Times New Roman" w:cs="Times New Roman"/>
                <w:color w:val="000000"/>
                <w:kern w:val="0"/>
                <w:sz w:val="20"/>
                <w:szCs w:val="20"/>
                <w14:ligatures w14:val="none"/>
              </w:rPr>
              <w:t>0.0</w:t>
            </w:r>
          </w:p>
        </w:tc>
        <w:tc>
          <w:tcPr>
            <w:tcW w:w="1220" w:type="dxa"/>
            <w:tcBorders>
              <w:top w:val="nil"/>
              <w:left w:val="nil"/>
              <w:bottom w:val="nil"/>
              <w:right w:val="nil"/>
            </w:tcBorders>
            <w:shd w:val="clear" w:color="000000" w:fill="FFFFFF"/>
            <w:noWrap/>
            <w:vAlign w:val="center"/>
            <w:hideMark/>
          </w:tcPr>
          <w:p w14:paraId="2F40F072" w14:textId="77777777" w:rsidR="004427B1" w:rsidRPr="00366675"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366675">
              <w:rPr>
                <w:rFonts w:ascii="Times New Roman" w:eastAsia="Times New Roman" w:hAnsi="Times New Roman" w:cs="Times New Roman"/>
                <w:color w:val="000000"/>
                <w:kern w:val="0"/>
                <w:sz w:val="20"/>
                <w:szCs w:val="20"/>
                <w14:ligatures w14:val="none"/>
              </w:rPr>
              <w:t>2161.7</w:t>
            </w:r>
          </w:p>
        </w:tc>
        <w:tc>
          <w:tcPr>
            <w:tcW w:w="960" w:type="dxa"/>
            <w:tcBorders>
              <w:top w:val="nil"/>
              <w:left w:val="nil"/>
              <w:bottom w:val="nil"/>
              <w:right w:val="nil"/>
            </w:tcBorders>
            <w:shd w:val="clear" w:color="000000" w:fill="FFFFFF"/>
            <w:noWrap/>
            <w:vAlign w:val="center"/>
            <w:hideMark/>
          </w:tcPr>
          <w:p w14:paraId="69551A31" w14:textId="77777777" w:rsidR="004427B1" w:rsidRPr="00366675"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366675">
              <w:rPr>
                <w:rFonts w:ascii="Times New Roman" w:eastAsia="Times New Roman" w:hAnsi="Times New Roman" w:cs="Times New Roman"/>
                <w:color w:val="000000"/>
                <w:kern w:val="0"/>
                <w:sz w:val="20"/>
                <w:szCs w:val="20"/>
                <w14:ligatures w14:val="none"/>
              </w:rPr>
              <w:t>1363.9</w:t>
            </w:r>
          </w:p>
        </w:tc>
        <w:tc>
          <w:tcPr>
            <w:tcW w:w="960" w:type="dxa"/>
            <w:tcBorders>
              <w:top w:val="nil"/>
              <w:left w:val="nil"/>
              <w:bottom w:val="nil"/>
              <w:right w:val="nil"/>
            </w:tcBorders>
            <w:shd w:val="clear" w:color="000000" w:fill="FFFFFF"/>
            <w:noWrap/>
            <w:vAlign w:val="center"/>
            <w:hideMark/>
          </w:tcPr>
          <w:p w14:paraId="00DACB05" w14:textId="77777777" w:rsidR="004427B1" w:rsidRPr="00366675"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366675">
              <w:rPr>
                <w:rFonts w:ascii="Times New Roman" w:eastAsia="Times New Roman" w:hAnsi="Times New Roman" w:cs="Times New Roman"/>
                <w:color w:val="000000"/>
                <w:kern w:val="0"/>
                <w:sz w:val="20"/>
                <w:szCs w:val="20"/>
                <w14:ligatures w14:val="none"/>
              </w:rPr>
              <w:t>21.3</w:t>
            </w:r>
          </w:p>
        </w:tc>
        <w:tc>
          <w:tcPr>
            <w:tcW w:w="960" w:type="dxa"/>
            <w:tcBorders>
              <w:top w:val="nil"/>
              <w:left w:val="nil"/>
              <w:bottom w:val="nil"/>
              <w:right w:val="nil"/>
            </w:tcBorders>
            <w:shd w:val="clear" w:color="000000" w:fill="FFFFFF"/>
            <w:noWrap/>
            <w:vAlign w:val="center"/>
            <w:hideMark/>
          </w:tcPr>
          <w:p w14:paraId="64AB2853" w14:textId="77777777" w:rsidR="004427B1" w:rsidRPr="00366675"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366675">
              <w:rPr>
                <w:rFonts w:ascii="Times New Roman" w:eastAsia="Times New Roman" w:hAnsi="Times New Roman" w:cs="Times New Roman"/>
                <w:color w:val="000000"/>
                <w:kern w:val="0"/>
                <w:sz w:val="20"/>
                <w:szCs w:val="20"/>
                <w14:ligatures w14:val="none"/>
              </w:rPr>
              <w:t>20.2</w:t>
            </w:r>
          </w:p>
        </w:tc>
        <w:tc>
          <w:tcPr>
            <w:tcW w:w="960" w:type="dxa"/>
            <w:tcBorders>
              <w:top w:val="nil"/>
              <w:left w:val="nil"/>
              <w:bottom w:val="nil"/>
              <w:right w:val="nil"/>
            </w:tcBorders>
            <w:shd w:val="clear" w:color="000000" w:fill="FFFFFF"/>
            <w:noWrap/>
            <w:vAlign w:val="center"/>
            <w:hideMark/>
          </w:tcPr>
          <w:p w14:paraId="1536EA1F"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21.7</w:t>
            </w:r>
          </w:p>
        </w:tc>
      </w:tr>
      <w:tr w:rsidR="004427B1" w:rsidRPr="00455C8B" w14:paraId="47D666B5" w14:textId="77777777" w:rsidTr="00D5446D">
        <w:trPr>
          <w:trHeight w:val="312"/>
        </w:trPr>
        <w:tc>
          <w:tcPr>
            <w:tcW w:w="1340" w:type="dxa"/>
            <w:tcBorders>
              <w:top w:val="nil"/>
              <w:left w:val="nil"/>
              <w:bottom w:val="nil"/>
              <w:right w:val="single" w:sz="4" w:space="0" w:color="auto"/>
            </w:tcBorders>
            <w:noWrap/>
            <w:vAlign w:val="center"/>
            <w:hideMark/>
          </w:tcPr>
          <w:p w14:paraId="4FB2F04F" w14:textId="77777777" w:rsidR="004427B1" w:rsidRPr="00455C8B" w:rsidRDefault="004427B1" w:rsidP="00D5446D">
            <w:pPr>
              <w:spacing w:after="0" w:line="240" w:lineRule="auto"/>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Canada</w:t>
            </w:r>
          </w:p>
        </w:tc>
        <w:tc>
          <w:tcPr>
            <w:tcW w:w="1240" w:type="dxa"/>
            <w:tcBorders>
              <w:top w:val="nil"/>
              <w:left w:val="single" w:sz="4" w:space="0" w:color="auto"/>
              <w:bottom w:val="nil"/>
              <w:right w:val="nil"/>
            </w:tcBorders>
            <w:shd w:val="clear" w:color="000000" w:fill="FFFFFF"/>
            <w:noWrap/>
            <w:vAlign w:val="center"/>
            <w:hideMark/>
          </w:tcPr>
          <w:p w14:paraId="1EB9F020"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26.3</w:t>
            </w:r>
          </w:p>
        </w:tc>
        <w:tc>
          <w:tcPr>
            <w:tcW w:w="1340" w:type="dxa"/>
            <w:tcBorders>
              <w:top w:val="nil"/>
              <w:left w:val="nil"/>
              <w:bottom w:val="nil"/>
              <w:right w:val="nil"/>
            </w:tcBorders>
            <w:shd w:val="clear" w:color="000000" w:fill="FFFFFF"/>
            <w:noWrap/>
            <w:vAlign w:val="center"/>
            <w:hideMark/>
          </w:tcPr>
          <w:p w14:paraId="5E3DC4E7"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-99.0</w:t>
            </w:r>
          </w:p>
        </w:tc>
        <w:tc>
          <w:tcPr>
            <w:tcW w:w="960" w:type="dxa"/>
            <w:tcBorders>
              <w:top w:val="nil"/>
              <w:left w:val="nil"/>
              <w:bottom w:val="nil"/>
              <w:right w:val="nil"/>
            </w:tcBorders>
            <w:shd w:val="clear" w:color="000000" w:fill="FFFFFF"/>
            <w:noWrap/>
            <w:vAlign w:val="center"/>
            <w:hideMark/>
          </w:tcPr>
          <w:p w14:paraId="02B7C47D"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0.0</w:t>
            </w:r>
          </w:p>
        </w:tc>
        <w:tc>
          <w:tcPr>
            <w:tcW w:w="960" w:type="dxa"/>
            <w:tcBorders>
              <w:top w:val="nil"/>
              <w:left w:val="nil"/>
              <w:bottom w:val="nil"/>
              <w:right w:val="nil"/>
            </w:tcBorders>
            <w:shd w:val="clear" w:color="000000" w:fill="FFFFFF"/>
            <w:noWrap/>
            <w:vAlign w:val="center"/>
            <w:hideMark/>
          </w:tcPr>
          <w:p w14:paraId="5EF99878"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26.0</w:t>
            </w:r>
          </w:p>
        </w:tc>
        <w:tc>
          <w:tcPr>
            <w:tcW w:w="1420" w:type="dxa"/>
            <w:tcBorders>
              <w:top w:val="nil"/>
              <w:left w:val="nil"/>
              <w:bottom w:val="nil"/>
              <w:right w:val="nil"/>
            </w:tcBorders>
            <w:shd w:val="clear" w:color="000000" w:fill="FFFFFF"/>
            <w:noWrap/>
            <w:vAlign w:val="center"/>
            <w:hideMark/>
          </w:tcPr>
          <w:p w14:paraId="285B221E"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25.0</w:t>
            </w:r>
          </w:p>
        </w:tc>
        <w:tc>
          <w:tcPr>
            <w:tcW w:w="1040" w:type="dxa"/>
            <w:tcBorders>
              <w:top w:val="nil"/>
              <w:left w:val="nil"/>
              <w:bottom w:val="nil"/>
              <w:right w:val="nil"/>
            </w:tcBorders>
            <w:shd w:val="clear" w:color="000000" w:fill="FFFFFF"/>
            <w:noWrap/>
            <w:vAlign w:val="center"/>
            <w:hideMark/>
          </w:tcPr>
          <w:p w14:paraId="4B38A04E"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0.0</w:t>
            </w:r>
          </w:p>
        </w:tc>
        <w:tc>
          <w:tcPr>
            <w:tcW w:w="1220" w:type="dxa"/>
            <w:tcBorders>
              <w:top w:val="nil"/>
              <w:left w:val="nil"/>
              <w:bottom w:val="nil"/>
              <w:right w:val="nil"/>
            </w:tcBorders>
            <w:shd w:val="clear" w:color="000000" w:fill="FFFFFF"/>
            <w:noWrap/>
            <w:vAlign w:val="center"/>
            <w:hideMark/>
          </w:tcPr>
          <w:p w14:paraId="566AAE25"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26.6</w:t>
            </w:r>
          </w:p>
        </w:tc>
        <w:tc>
          <w:tcPr>
            <w:tcW w:w="960" w:type="dxa"/>
            <w:tcBorders>
              <w:top w:val="nil"/>
              <w:left w:val="nil"/>
              <w:bottom w:val="nil"/>
              <w:right w:val="nil"/>
            </w:tcBorders>
            <w:shd w:val="clear" w:color="000000" w:fill="FFFFFF"/>
            <w:noWrap/>
            <w:vAlign w:val="center"/>
            <w:hideMark/>
          </w:tcPr>
          <w:p w14:paraId="55A7AB2A"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26.2</w:t>
            </w:r>
          </w:p>
        </w:tc>
        <w:tc>
          <w:tcPr>
            <w:tcW w:w="960" w:type="dxa"/>
            <w:tcBorders>
              <w:top w:val="nil"/>
              <w:left w:val="nil"/>
              <w:bottom w:val="nil"/>
              <w:right w:val="nil"/>
            </w:tcBorders>
            <w:shd w:val="clear" w:color="000000" w:fill="FFFFFF"/>
            <w:noWrap/>
            <w:vAlign w:val="center"/>
            <w:hideMark/>
          </w:tcPr>
          <w:p w14:paraId="1C5E4F6A"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1.6</w:t>
            </w:r>
          </w:p>
        </w:tc>
        <w:tc>
          <w:tcPr>
            <w:tcW w:w="960" w:type="dxa"/>
            <w:tcBorders>
              <w:top w:val="nil"/>
              <w:left w:val="nil"/>
              <w:bottom w:val="nil"/>
              <w:right w:val="nil"/>
            </w:tcBorders>
            <w:shd w:val="clear" w:color="000000" w:fill="FFFFFF"/>
            <w:noWrap/>
            <w:vAlign w:val="center"/>
            <w:hideMark/>
          </w:tcPr>
          <w:p w14:paraId="69195139"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1.5</w:t>
            </w:r>
          </w:p>
        </w:tc>
        <w:tc>
          <w:tcPr>
            <w:tcW w:w="960" w:type="dxa"/>
            <w:tcBorders>
              <w:top w:val="nil"/>
              <w:left w:val="nil"/>
              <w:bottom w:val="nil"/>
              <w:right w:val="nil"/>
            </w:tcBorders>
            <w:shd w:val="clear" w:color="000000" w:fill="FFFFFF"/>
            <w:noWrap/>
            <w:vAlign w:val="center"/>
            <w:hideMark/>
          </w:tcPr>
          <w:p w14:paraId="0B4DEEFF"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1.5</w:t>
            </w:r>
          </w:p>
        </w:tc>
      </w:tr>
      <w:tr w:rsidR="004427B1" w:rsidRPr="00455C8B" w14:paraId="0FEA444B" w14:textId="77777777" w:rsidTr="0026276A">
        <w:trPr>
          <w:trHeight w:val="305"/>
        </w:trPr>
        <w:tc>
          <w:tcPr>
            <w:tcW w:w="1340" w:type="dxa"/>
            <w:tcBorders>
              <w:top w:val="nil"/>
              <w:left w:val="nil"/>
              <w:bottom w:val="nil"/>
              <w:right w:val="single" w:sz="4" w:space="0" w:color="auto"/>
            </w:tcBorders>
            <w:vAlign w:val="center"/>
            <w:hideMark/>
          </w:tcPr>
          <w:p w14:paraId="072EFED5" w14:textId="77777777" w:rsidR="004427B1" w:rsidRPr="00455C8B" w:rsidRDefault="004427B1" w:rsidP="00D5446D">
            <w:pPr>
              <w:spacing w:after="0" w:line="240" w:lineRule="auto"/>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United States</w:t>
            </w:r>
          </w:p>
        </w:tc>
        <w:tc>
          <w:tcPr>
            <w:tcW w:w="1240" w:type="dxa"/>
            <w:tcBorders>
              <w:top w:val="nil"/>
              <w:left w:val="single" w:sz="4" w:space="0" w:color="auto"/>
              <w:bottom w:val="nil"/>
              <w:right w:val="nil"/>
            </w:tcBorders>
            <w:shd w:val="clear" w:color="000000" w:fill="FFFFFF"/>
            <w:noWrap/>
            <w:vAlign w:val="center"/>
            <w:hideMark/>
          </w:tcPr>
          <w:p w14:paraId="30F2D306"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109.4</w:t>
            </w:r>
          </w:p>
        </w:tc>
        <w:tc>
          <w:tcPr>
            <w:tcW w:w="1340" w:type="dxa"/>
            <w:tcBorders>
              <w:top w:val="nil"/>
              <w:left w:val="nil"/>
              <w:bottom w:val="nil"/>
              <w:right w:val="nil"/>
            </w:tcBorders>
            <w:shd w:val="clear" w:color="000000" w:fill="FFFFFF"/>
            <w:noWrap/>
            <w:vAlign w:val="center"/>
            <w:hideMark/>
          </w:tcPr>
          <w:p w14:paraId="6E965602"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-99.0</w:t>
            </w:r>
          </w:p>
        </w:tc>
        <w:tc>
          <w:tcPr>
            <w:tcW w:w="960" w:type="dxa"/>
            <w:tcBorders>
              <w:top w:val="nil"/>
              <w:left w:val="nil"/>
              <w:bottom w:val="nil"/>
              <w:right w:val="nil"/>
            </w:tcBorders>
            <w:shd w:val="clear" w:color="000000" w:fill="FFFFFF"/>
            <w:noWrap/>
            <w:vAlign w:val="center"/>
            <w:hideMark/>
          </w:tcPr>
          <w:p w14:paraId="186E79D9"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101.6</w:t>
            </w:r>
          </w:p>
        </w:tc>
        <w:tc>
          <w:tcPr>
            <w:tcW w:w="960" w:type="dxa"/>
            <w:tcBorders>
              <w:top w:val="nil"/>
              <w:left w:val="nil"/>
              <w:bottom w:val="nil"/>
              <w:right w:val="nil"/>
            </w:tcBorders>
            <w:shd w:val="clear" w:color="000000" w:fill="FFFFFF"/>
            <w:noWrap/>
            <w:vAlign w:val="center"/>
            <w:hideMark/>
          </w:tcPr>
          <w:p w14:paraId="61453BB1"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111.1</w:t>
            </w:r>
          </w:p>
        </w:tc>
        <w:tc>
          <w:tcPr>
            <w:tcW w:w="1420" w:type="dxa"/>
            <w:tcBorders>
              <w:top w:val="nil"/>
              <w:left w:val="nil"/>
              <w:bottom w:val="nil"/>
              <w:right w:val="nil"/>
            </w:tcBorders>
            <w:shd w:val="clear" w:color="000000" w:fill="FFFFFF"/>
            <w:noWrap/>
            <w:vAlign w:val="center"/>
            <w:hideMark/>
          </w:tcPr>
          <w:p w14:paraId="380FE88B"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100.0</w:t>
            </w:r>
          </w:p>
        </w:tc>
        <w:tc>
          <w:tcPr>
            <w:tcW w:w="1040" w:type="dxa"/>
            <w:tcBorders>
              <w:top w:val="nil"/>
              <w:left w:val="nil"/>
              <w:bottom w:val="nil"/>
              <w:right w:val="nil"/>
            </w:tcBorders>
            <w:shd w:val="clear" w:color="000000" w:fill="FFFFFF"/>
            <w:noWrap/>
            <w:vAlign w:val="center"/>
            <w:hideMark/>
          </w:tcPr>
          <w:p w14:paraId="5558DDE8"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0.0</w:t>
            </w:r>
          </w:p>
        </w:tc>
        <w:tc>
          <w:tcPr>
            <w:tcW w:w="1220" w:type="dxa"/>
            <w:tcBorders>
              <w:top w:val="nil"/>
              <w:left w:val="nil"/>
              <w:bottom w:val="nil"/>
              <w:right w:val="nil"/>
            </w:tcBorders>
            <w:shd w:val="clear" w:color="000000" w:fill="FFFFFF"/>
            <w:noWrap/>
            <w:vAlign w:val="center"/>
            <w:hideMark/>
          </w:tcPr>
          <w:p w14:paraId="4D45FD13"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112.1</w:t>
            </w:r>
          </w:p>
        </w:tc>
        <w:tc>
          <w:tcPr>
            <w:tcW w:w="960" w:type="dxa"/>
            <w:tcBorders>
              <w:top w:val="nil"/>
              <w:left w:val="nil"/>
              <w:bottom w:val="nil"/>
              <w:right w:val="nil"/>
            </w:tcBorders>
            <w:shd w:val="clear" w:color="000000" w:fill="FFFFFF"/>
            <w:noWrap/>
            <w:vAlign w:val="center"/>
            <w:hideMark/>
          </w:tcPr>
          <w:p w14:paraId="110A9C0B"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112.4</w:t>
            </w:r>
          </w:p>
        </w:tc>
        <w:tc>
          <w:tcPr>
            <w:tcW w:w="960" w:type="dxa"/>
            <w:tcBorders>
              <w:top w:val="nil"/>
              <w:left w:val="nil"/>
              <w:bottom w:val="nil"/>
              <w:right w:val="nil"/>
            </w:tcBorders>
            <w:shd w:val="clear" w:color="000000" w:fill="FFFFFF"/>
            <w:noWrap/>
            <w:vAlign w:val="center"/>
            <w:hideMark/>
          </w:tcPr>
          <w:p w14:paraId="5F11192D"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4.3</w:t>
            </w:r>
          </w:p>
        </w:tc>
        <w:tc>
          <w:tcPr>
            <w:tcW w:w="960" w:type="dxa"/>
            <w:tcBorders>
              <w:top w:val="nil"/>
              <w:left w:val="nil"/>
              <w:bottom w:val="nil"/>
              <w:right w:val="nil"/>
            </w:tcBorders>
            <w:shd w:val="clear" w:color="000000" w:fill="FFFFFF"/>
            <w:noWrap/>
            <w:vAlign w:val="center"/>
            <w:hideMark/>
          </w:tcPr>
          <w:p w14:paraId="2DFFC29E"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0.0</w:t>
            </w:r>
          </w:p>
        </w:tc>
        <w:tc>
          <w:tcPr>
            <w:tcW w:w="960" w:type="dxa"/>
            <w:tcBorders>
              <w:top w:val="nil"/>
              <w:left w:val="nil"/>
              <w:bottom w:val="nil"/>
              <w:right w:val="nil"/>
            </w:tcBorders>
            <w:shd w:val="clear" w:color="000000" w:fill="FFFFFF"/>
            <w:noWrap/>
            <w:vAlign w:val="center"/>
            <w:hideMark/>
          </w:tcPr>
          <w:p w14:paraId="47D9F71F"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4.4</w:t>
            </w:r>
          </w:p>
        </w:tc>
      </w:tr>
      <w:tr w:rsidR="004427B1" w:rsidRPr="00455C8B" w14:paraId="04401E26" w14:textId="77777777" w:rsidTr="00D5446D">
        <w:trPr>
          <w:trHeight w:val="312"/>
        </w:trPr>
        <w:tc>
          <w:tcPr>
            <w:tcW w:w="1340" w:type="dxa"/>
            <w:tcBorders>
              <w:top w:val="nil"/>
              <w:left w:val="nil"/>
              <w:bottom w:val="nil"/>
              <w:right w:val="single" w:sz="4" w:space="0" w:color="auto"/>
            </w:tcBorders>
            <w:vAlign w:val="center"/>
            <w:hideMark/>
          </w:tcPr>
          <w:p w14:paraId="294AB788" w14:textId="77777777" w:rsidR="004427B1" w:rsidRPr="00455C8B" w:rsidRDefault="004427B1" w:rsidP="00D5446D">
            <w:pPr>
              <w:spacing w:after="0" w:line="240" w:lineRule="auto"/>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Czechia</w:t>
            </w:r>
          </w:p>
        </w:tc>
        <w:tc>
          <w:tcPr>
            <w:tcW w:w="1240" w:type="dxa"/>
            <w:tcBorders>
              <w:top w:val="nil"/>
              <w:left w:val="single" w:sz="4" w:space="0" w:color="auto"/>
              <w:bottom w:val="nil"/>
              <w:right w:val="nil"/>
            </w:tcBorders>
            <w:shd w:val="clear" w:color="000000" w:fill="FFFFFF"/>
            <w:noWrap/>
            <w:vAlign w:val="center"/>
            <w:hideMark/>
          </w:tcPr>
          <w:p w14:paraId="326F9E6B"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91.5</w:t>
            </w:r>
          </w:p>
        </w:tc>
        <w:tc>
          <w:tcPr>
            <w:tcW w:w="1340" w:type="dxa"/>
            <w:tcBorders>
              <w:top w:val="nil"/>
              <w:left w:val="nil"/>
              <w:bottom w:val="nil"/>
              <w:right w:val="nil"/>
            </w:tcBorders>
            <w:shd w:val="clear" w:color="000000" w:fill="FFFFFF"/>
            <w:noWrap/>
            <w:vAlign w:val="center"/>
            <w:hideMark/>
          </w:tcPr>
          <w:p w14:paraId="7F1D49AE"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-99.0</w:t>
            </w:r>
          </w:p>
        </w:tc>
        <w:tc>
          <w:tcPr>
            <w:tcW w:w="960" w:type="dxa"/>
            <w:tcBorders>
              <w:top w:val="nil"/>
              <w:left w:val="nil"/>
              <w:bottom w:val="nil"/>
              <w:right w:val="nil"/>
            </w:tcBorders>
            <w:shd w:val="clear" w:color="000000" w:fill="FFFFFF"/>
            <w:noWrap/>
            <w:vAlign w:val="center"/>
            <w:hideMark/>
          </w:tcPr>
          <w:p w14:paraId="21A09E1C"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89.4</w:t>
            </w:r>
          </w:p>
        </w:tc>
        <w:tc>
          <w:tcPr>
            <w:tcW w:w="960" w:type="dxa"/>
            <w:tcBorders>
              <w:top w:val="nil"/>
              <w:left w:val="nil"/>
              <w:bottom w:val="nil"/>
              <w:right w:val="nil"/>
            </w:tcBorders>
            <w:shd w:val="clear" w:color="000000" w:fill="FFFFFF"/>
            <w:noWrap/>
            <w:vAlign w:val="center"/>
            <w:hideMark/>
          </w:tcPr>
          <w:p w14:paraId="29DE626D"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97.1</w:t>
            </w:r>
          </w:p>
        </w:tc>
        <w:tc>
          <w:tcPr>
            <w:tcW w:w="1420" w:type="dxa"/>
            <w:tcBorders>
              <w:top w:val="nil"/>
              <w:left w:val="nil"/>
              <w:bottom w:val="nil"/>
              <w:right w:val="nil"/>
            </w:tcBorders>
            <w:shd w:val="clear" w:color="000000" w:fill="FFFFFF"/>
            <w:noWrap/>
            <w:vAlign w:val="center"/>
            <w:hideMark/>
          </w:tcPr>
          <w:p w14:paraId="5372C9A9"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94.5</w:t>
            </w:r>
          </w:p>
        </w:tc>
        <w:tc>
          <w:tcPr>
            <w:tcW w:w="1040" w:type="dxa"/>
            <w:tcBorders>
              <w:top w:val="nil"/>
              <w:left w:val="nil"/>
              <w:bottom w:val="nil"/>
              <w:right w:val="nil"/>
            </w:tcBorders>
            <w:shd w:val="clear" w:color="000000" w:fill="FFFFFF"/>
            <w:noWrap/>
            <w:vAlign w:val="center"/>
            <w:hideMark/>
          </w:tcPr>
          <w:p w14:paraId="75AF3EF8"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0.0</w:t>
            </w:r>
          </w:p>
        </w:tc>
        <w:tc>
          <w:tcPr>
            <w:tcW w:w="1220" w:type="dxa"/>
            <w:tcBorders>
              <w:top w:val="nil"/>
              <w:left w:val="nil"/>
              <w:bottom w:val="nil"/>
              <w:right w:val="nil"/>
            </w:tcBorders>
            <w:shd w:val="clear" w:color="000000" w:fill="FFFFFF"/>
            <w:noWrap/>
            <w:vAlign w:val="center"/>
            <w:hideMark/>
          </w:tcPr>
          <w:p w14:paraId="5F0FA37B"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97.0</w:t>
            </w:r>
          </w:p>
        </w:tc>
        <w:tc>
          <w:tcPr>
            <w:tcW w:w="960" w:type="dxa"/>
            <w:tcBorders>
              <w:top w:val="nil"/>
              <w:left w:val="nil"/>
              <w:bottom w:val="nil"/>
              <w:right w:val="nil"/>
            </w:tcBorders>
            <w:shd w:val="clear" w:color="000000" w:fill="FFFFFF"/>
            <w:noWrap/>
            <w:vAlign w:val="center"/>
            <w:hideMark/>
          </w:tcPr>
          <w:p w14:paraId="75FF9B65"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99.0</w:t>
            </w:r>
          </w:p>
        </w:tc>
        <w:tc>
          <w:tcPr>
            <w:tcW w:w="960" w:type="dxa"/>
            <w:tcBorders>
              <w:top w:val="nil"/>
              <w:left w:val="nil"/>
              <w:bottom w:val="nil"/>
              <w:right w:val="nil"/>
            </w:tcBorders>
            <w:shd w:val="clear" w:color="000000" w:fill="FFFFFF"/>
            <w:noWrap/>
            <w:vAlign w:val="center"/>
            <w:hideMark/>
          </w:tcPr>
          <w:p w14:paraId="69F9593D"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1.4</w:t>
            </w:r>
          </w:p>
        </w:tc>
        <w:tc>
          <w:tcPr>
            <w:tcW w:w="960" w:type="dxa"/>
            <w:tcBorders>
              <w:top w:val="nil"/>
              <w:left w:val="nil"/>
              <w:bottom w:val="nil"/>
              <w:right w:val="nil"/>
            </w:tcBorders>
            <w:shd w:val="clear" w:color="000000" w:fill="FFFFFF"/>
            <w:noWrap/>
            <w:vAlign w:val="center"/>
            <w:hideMark/>
          </w:tcPr>
          <w:p w14:paraId="1DE17A90"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0.0</w:t>
            </w:r>
          </w:p>
        </w:tc>
        <w:tc>
          <w:tcPr>
            <w:tcW w:w="960" w:type="dxa"/>
            <w:tcBorders>
              <w:top w:val="nil"/>
              <w:left w:val="nil"/>
              <w:bottom w:val="nil"/>
              <w:right w:val="nil"/>
            </w:tcBorders>
            <w:shd w:val="clear" w:color="000000" w:fill="FFFFFF"/>
            <w:noWrap/>
            <w:vAlign w:val="center"/>
            <w:hideMark/>
          </w:tcPr>
          <w:p w14:paraId="6E27B463"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1.6</w:t>
            </w:r>
          </w:p>
        </w:tc>
      </w:tr>
      <w:tr w:rsidR="004427B1" w:rsidRPr="00455C8B" w14:paraId="54585DD8" w14:textId="77777777" w:rsidTr="00D5446D">
        <w:trPr>
          <w:trHeight w:val="360"/>
        </w:trPr>
        <w:tc>
          <w:tcPr>
            <w:tcW w:w="1340" w:type="dxa"/>
            <w:tcBorders>
              <w:top w:val="nil"/>
              <w:left w:val="nil"/>
              <w:bottom w:val="nil"/>
              <w:right w:val="single" w:sz="4" w:space="0" w:color="auto"/>
            </w:tcBorders>
            <w:vAlign w:val="center"/>
            <w:hideMark/>
          </w:tcPr>
          <w:p w14:paraId="2AD145BD" w14:textId="77777777" w:rsidR="004427B1" w:rsidRPr="00455C8B" w:rsidRDefault="004427B1" w:rsidP="00D5446D">
            <w:pPr>
              <w:spacing w:after="0" w:line="240" w:lineRule="auto"/>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Germany</w:t>
            </w:r>
          </w:p>
        </w:tc>
        <w:tc>
          <w:tcPr>
            <w:tcW w:w="1240" w:type="dxa"/>
            <w:tcBorders>
              <w:top w:val="nil"/>
              <w:left w:val="single" w:sz="4" w:space="0" w:color="auto"/>
              <w:bottom w:val="nil"/>
              <w:right w:val="nil"/>
            </w:tcBorders>
            <w:shd w:val="clear" w:color="000000" w:fill="FFFFFF"/>
            <w:noWrap/>
            <w:vAlign w:val="center"/>
            <w:hideMark/>
          </w:tcPr>
          <w:p w14:paraId="396D2466"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87.3</w:t>
            </w:r>
          </w:p>
        </w:tc>
        <w:tc>
          <w:tcPr>
            <w:tcW w:w="1340" w:type="dxa"/>
            <w:tcBorders>
              <w:top w:val="nil"/>
              <w:left w:val="nil"/>
              <w:bottom w:val="nil"/>
              <w:right w:val="nil"/>
            </w:tcBorders>
            <w:shd w:val="clear" w:color="000000" w:fill="FFFFFF"/>
            <w:noWrap/>
            <w:vAlign w:val="center"/>
            <w:hideMark/>
          </w:tcPr>
          <w:p w14:paraId="2B1A347F"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-99.0</w:t>
            </w:r>
          </w:p>
        </w:tc>
        <w:tc>
          <w:tcPr>
            <w:tcW w:w="960" w:type="dxa"/>
            <w:tcBorders>
              <w:top w:val="nil"/>
              <w:left w:val="nil"/>
              <w:bottom w:val="nil"/>
              <w:right w:val="nil"/>
            </w:tcBorders>
            <w:shd w:val="clear" w:color="000000" w:fill="FFFFFF"/>
            <w:noWrap/>
            <w:vAlign w:val="center"/>
            <w:hideMark/>
          </w:tcPr>
          <w:p w14:paraId="275CC501"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84.2</w:t>
            </w:r>
          </w:p>
        </w:tc>
        <w:tc>
          <w:tcPr>
            <w:tcW w:w="960" w:type="dxa"/>
            <w:tcBorders>
              <w:top w:val="nil"/>
              <w:left w:val="nil"/>
              <w:bottom w:val="nil"/>
              <w:right w:val="nil"/>
            </w:tcBorders>
            <w:shd w:val="clear" w:color="000000" w:fill="FFFFFF"/>
            <w:noWrap/>
            <w:vAlign w:val="center"/>
            <w:hideMark/>
          </w:tcPr>
          <w:p w14:paraId="2CFE7B2D"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88.8</w:t>
            </w:r>
          </w:p>
        </w:tc>
        <w:tc>
          <w:tcPr>
            <w:tcW w:w="1420" w:type="dxa"/>
            <w:tcBorders>
              <w:top w:val="nil"/>
              <w:left w:val="nil"/>
              <w:bottom w:val="nil"/>
              <w:right w:val="nil"/>
            </w:tcBorders>
            <w:shd w:val="clear" w:color="000000" w:fill="FFFFFF"/>
            <w:noWrap/>
            <w:vAlign w:val="center"/>
            <w:hideMark/>
          </w:tcPr>
          <w:p w14:paraId="39C82F96"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85.8</w:t>
            </w:r>
          </w:p>
        </w:tc>
        <w:tc>
          <w:tcPr>
            <w:tcW w:w="1040" w:type="dxa"/>
            <w:tcBorders>
              <w:top w:val="nil"/>
              <w:left w:val="nil"/>
              <w:bottom w:val="nil"/>
              <w:right w:val="nil"/>
            </w:tcBorders>
            <w:shd w:val="clear" w:color="000000" w:fill="FFFFFF"/>
            <w:noWrap/>
            <w:vAlign w:val="center"/>
            <w:hideMark/>
          </w:tcPr>
          <w:p w14:paraId="4FD656D9"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0.0</w:t>
            </w:r>
          </w:p>
        </w:tc>
        <w:tc>
          <w:tcPr>
            <w:tcW w:w="1220" w:type="dxa"/>
            <w:tcBorders>
              <w:top w:val="nil"/>
              <w:left w:val="nil"/>
              <w:bottom w:val="nil"/>
              <w:right w:val="nil"/>
            </w:tcBorders>
            <w:shd w:val="clear" w:color="000000" w:fill="FFFFFF"/>
            <w:noWrap/>
            <w:vAlign w:val="center"/>
            <w:hideMark/>
          </w:tcPr>
          <w:p w14:paraId="6CCE9600"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88.3</w:t>
            </w:r>
          </w:p>
        </w:tc>
        <w:tc>
          <w:tcPr>
            <w:tcW w:w="960" w:type="dxa"/>
            <w:tcBorders>
              <w:top w:val="nil"/>
              <w:left w:val="nil"/>
              <w:bottom w:val="nil"/>
              <w:right w:val="nil"/>
            </w:tcBorders>
            <w:shd w:val="clear" w:color="000000" w:fill="FFFFFF"/>
            <w:noWrap/>
            <w:vAlign w:val="center"/>
            <w:hideMark/>
          </w:tcPr>
          <w:p w14:paraId="4C5D6FAA"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88.3</w:t>
            </w:r>
          </w:p>
        </w:tc>
        <w:tc>
          <w:tcPr>
            <w:tcW w:w="960" w:type="dxa"/>
            <w:tcBorders>
              <w:top w:val="nil"/>
              <w:left w:val="nil"/>
              <w:bottom w:val="nil"/>
              <w:right w:val="nil"/>
            </w:tcBorders>
            <w:shd w:val="clear" w:color="000000" w:fill="FFFFFF"/>
            <w:noWrap/>
            <w:vAlign w:val="center"/>
            <w:hideMark/>
          </w:tcPr>
          <w:p w14:paraId="3791BBBA"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4.1</w:t>
            </w:r>
          </w:p>
        </w:tc>
        <w:tc>
          <w:tcPr>
            <w:tcW w:w="960" w:type="dxa"/>
            <w:tcBorders>
              <w:top w:val="nil"/>
              <w:left w:val="nil"/>
              <w:bottom w:val="nil"/>
              <w:right w:val="nil"/>
            </w:tcBorders>
            <w:shd w:val="clear" w:color="000000" w:fill="FFFFFF"/>
            <w:noWrap/>
            <w:vAlign w:val="center"/>
            <w:hideMark/>
          </w:tcPr>
          <w:p w14:paraId="6CDBA8C8"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0.0</w:t>
            </w:r>
          </w:p>
        </w:tc>
        <w:tc>
          <w:tcPr>
            <w:tcW w:w="960" w:type="dxa"/>
            <w:tcBorders>
              <w:top w:val="nil"/>
              <w:left w:val="nil"/>
              <w:bottom w:val="nil"/>
              <w:right w:val="nil"/>
            </w:tcBorders>
            <w:shd w:val="clear" w:color="000000" w:fill="FFFFFF"/>
            <w:noWrap/>
            <w:vAlign w:val="center"/>
            <w:hideMark/>
          </w:tcPr>
          <w:p w14:paraId="41E6F52C"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4.1</w:t>
            </w:r>
          </w:p>
        </w:tc>
      </w:tr>
      <w:tr w:rsidR="004427B1" w:rsidRPr="00455C8B" w14:paraId="128ACFFD" w14:textId="77777777" w:rsidTr="00D5446D">
        <w:trPr>
          <w:trHeight w:val="360"/>
        </w:trPr>
        <w:tc>
          <w:tcPr>
            <w:tcW w:w="1340" w:type="dxa"/>
            <w:tcBorders>
              <w:top w:val="nil"/>
              <w:left w:val="nil"/>
              <w:bottom w:val="nil"/>
              <w:right w:val="single" w:sz="4" w:space="0" w:color="auto"/>
            </w:tcBorders>
            <w:noWrap/>
            <w:vAlign w:val="center"/>
            <w:hideMark/>
          </w:tcPr>
          <w:p w14:paraId="5D14FE89" w14:textId="77777777" w:rsidR="004427B1" w:rsidRPr="00455C8B" w:rsidRDefault="004427B1" w:rsidP="00D5446D">
            <w:pPr>
              <w:spacing w:after="0" w:line="240" w:lineRule="auto"/>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Greece</w:t>
            </w:r>
          </w:p>
        </w:tc>
        <w:tc>
          <w:tcPr>
            <w:tcW w:w="1240" w:type="dxa"/>
            <w:tcBorders>
              <w:top w:val="nil"/>
              <w:left w:val="single" w:sz="4" w:space="0" w:color="auto"/>
              <w:bottom w:val="nil"/>
              <w:right w:val="nil"/>
            </w:tcBorders>
            <w:shd w:val="clear" w:color="000000" w:fill="FFFFFF"/>
            <w:noWrap/>
            <w:vAlign w:val="center"/>
            <w:hideMark/>
          </w:tcPr>
          <w:p w14:paraId="0975AA29"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0.0</w:t>
            </w:r>
          </w:p>
        </w:tc>
        <w:tc>
          <w:tcPr>
            <w:tcW w:w="1340" w:type="dxa"/>
            <w:tcBorders>
              <w:top w:val="nil"/>
              <w:left w:val="nil"/>
              <w:bottom w:val="nil"/>
              <w:right w:val="nil"/>
            </w:tcBorders>
            <w:shd w:val="clear" w:color="000000" w:fill="FFFFFF"/>
            <w:noWrap/>
            <w:vAlign w:val="center"/>
            <w:hideMark/>
          </w:tcPr>
          <w:p w14:paraId="020D98F3"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-99.0</w:t>
            </w:r>
          </w:p>
        </w:tc>
        <w:tc>
          <w:tcPr>
            <w:tcW w:w="960" w:type="dxa"/>
            <w:tcBorders>
              <w:top w:val="nil"/>
              <w:left w:val="nil"/>
              <w:bottom w:val="nil"/>
              <w:right w:val="nil"/>
            </w:tcBorders>
            <w:shd w:val="clear" w:color="000000" w:fill="FFFFFF"/>
            <w:noWrap/>
            <w:vAlign w:val="center"/>
            <w:hideMark/>
          </w:tcPr>
          <w:p w14:paraId="5EB162A4"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50.1</w:t>
            </w:r>
          </w:p>
        </w:tc>
        <w:tc>
          <w:tcPr>
            <w:tcW w:w="960" w:type="dxa"/>
            <w:tcBorders>
              <w:top w:val="nil"/>
              <w:left w:val="nil"/>
              <w:bottom w:val="nil"/>
              <w:right w:val="nil"/>
            </w:tcBorders>
            <w:shd w:val="clear" w:color="000000" w:fill="FFFFFF"/>
            <w:noWrap/>
            <w:vAlign w:val="center"/>
            <w:hideMark/>
          </w:tcPr>
          <w:p w14:paraId="5622088B"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51.9</w:t>
            </w:r>
          </w:p>
        </w:tc>
        <w:tc>
          <w:tcPr>
            <w:tcW w:w="1420" w:type="dxa"/>
            <w:tcBorders>
              <w:top w:val="nil"/>
              <w:left w:val="nil"/>
              <w:bottom w:val="nil"/>
              <w:right w:val="nil"/>
            </w:tcBorders>
            <w:shd w:val="clear" w:color="000000" w:fill="FFFFFF"/>
            <w:noWrap/>
            <w:vAlign w:val="center"/>
            <w:hideMark/>
          </w:tcPr>
          <w:p w14:paraId="72AE9A9A"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51.7</w:t>
            </w:r>
          </w:p>
        </w:tc>
        <w:tc>
          <w:tcPr>
            <w:tcW w:w="1040" w:type="dxa"/>
            <w:tcBorders>
              <w:top w:val="nil"/>
              <w:left w:val="nil"/>
              <w:bottom w:val="nil"/>
              <w:right w:val="nil"/>
            </w:tcBorders>
            <w:shd w:val="clear" w:color="000000" w:fill="FFFFFF"/>
            <w:noWrap/>
            <w:vAlign w:val="center"/>
            <w:hideMark/>
          </w:tcPr>
          <w:p w14:paraId="2F6E0B8B"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51.2</w:t>
            </w:r>
          </w:p>
        </w:tc>
        <w:tc>
          <w:tcPr>
            <w:tcW w:w="1220" w:type="dxa"/>
            <w:tcBorders>
              <w:top w:val="nil"/>
              <w:left w:val="nil"/>
              <w:bottom w:val="nil"/>
              <w:right w:val="nil"/>
            </w:tcBorders>
            <w:shd w:val="clear" w:color="000000" w:fill="FFFFFF"/>
            <w:noWrap/>
            <w:vAlign w:val="center"/>
            <w:hideMark/>
          </w:tcPr>
          <w:p w14:paraId="2BBDA83E"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53.3</w:t>
            </w:r>
          </w:p>
        </w:tc>
        <w:tc>
          <w:tcPr>
            <w:tcW w:w="960" w:type="dxa"/>
            <w:tcBorders>
              <w:top w:val="nil"/>
              <w:left w:val="nil"/>
              <w:bottom w:val="nil"/>
              <w:right w:val="nil"/>
            </w:tcBorders>
            <w:shd w:val="clear" w:color="000000" w:fill="FFFFFF"/>
            <w:noWrap/>
            <w:vAlign w:val="center"/>
            <w:hideMark/>
          </w:tcPr>
          <w:p w14:paraId="25EC16B6"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52.4</w:t>
            </w:r>
          </w:p>
        </w:tc>
        <w:tc>
          <w:tcPr>
            <w:tcW w:w="960" w:type="dxa"/>
            <w:tcBorders>
              <w:top w:val="nil"/>
              <w:left w:val="nil"/>
              <w:bottom w:val="nil"/>
              <w:right w:val="nil"/>
            </w:tcBorders>
            <w:shd w:val="clear" w:color="000000" w:fill="FFFFFF"/>
            <w:noWrap/>
            <w:vAlign w:val="center"/>
            <w:hideMark/>
          </w:tcPr>
          <w:p w14:paraId="6D3002D4"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0.0</w:t>
            </w:r>
          </w:p>
        </w:tc>
        <w:tc>
          <w:tcPr>
            <w:tcW w:w="960" w:type="dxa"/>
            <w:tcBorders>
              <w:top w:val="nil"/>
              <w:left w:val="nil"/>
              <w:bottom w:val="nil"/>
              <w:right w:val="nil"/>
            </w:tcBorders>
            <w:shd w:val="clear" w:color="000000" w:fill="FFFFFF"/>
            <w:noWrap/>
            <w:vAlign w:val="center"/>
            <w:hideMark/>
          </w:tcPr>
          <w:p w14:paraId="65E9807D"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0.0</w:t>
            </w:r>
          </w:p>
        </w:tc>
        <w:tc>
          <w:tcPr>
            <w:tcW w:w="960" w:type="dxa"/>
            <w:tcBorders>
              <w:top w:val="nil"/>
              <w:left w:val="nil"/>
              <w:bottom w:val="nil"/>
              <w:right w:val="nil"/>
            </w:tcBorders>
            <w:shd w:val="clear" w:color="000000" w:fill="FFFFFF"/>
            <w:noWrap/>
            <w:vAlign w:val="center"/>
            <w:hideMark/>
          </w:tcPr>
          <w:p w14:paraId="49F336D1"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-0.2</w:t>
            </w:r>
          </w:p>
        </w:tc>
      </w:tr>
      <w:tr w:rsidR="004427B1" w:rsidRPr="00455C8B" w14:paraId="59D3B4EF" w14:textId="77777777" w:rsidTr="00D5446D">
        <w:trPr>
          <w:trHeight w:val="360"/>
        </w:trPr>
        <w:tc>
          <w:tcPr>
            <w:tcW w:w="1340" w:type="dxa"/>
            <w:tcBorders>
              <w:top w:val="nil"/>
              <w:left w:val="nil"/>
              <w:bottom w:val="nil"/>
              <w:right w:val="single" w:sz="4" w:space="0" w:color="auto"/>
            </w:tcBorders>
            <w:vAlign w:val="center"/>
            <w:hideMark/>
          </w:tcPr>
          <w:p w14:paraId="7259CB23" w14:textId="77777777" w:rsidR="004427B1" w:rsidRPr="00455C8B" w:rsidRDefault="004427B1" w:rsidP="00D5446D">
            <w:pPr>
              <w:spacing w:after="0" w:line="240" w:lineRule="auto"/>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Poland</w:t>
            </w:r>
          </w:p>
        </w:tc>
        <w:tc>
          <w:tcPr>
            <w:tcW w:w="1240" w:type="dxa"/>
            <w:tcBorders>
              <w:top w:val="nil"/>
              <w:left w:val="single" w:sz="4" w:space="0" w:color="auto"/>
              <w:bottom w:val="nil"/>
              <w:right w:val="nil"/>
            </w:tcBorders>
            <w:shd w:val="clear" w:color="000000" w:fill="FFFFFF"/>
            <w:noWrap/>
            <w:vAlign w:val="center"/>
            <w:hideMark/>
          </w:tcPr>
          <w:p w14:paraId="79D300B0"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0.0</w:t>
            </w:r>
          </w:p>
        </w:tc>
        <w:tc>
          <w:tcPr>
            <w:tcW w:w="1340" w:type="dxa"/>
            <w:tcBorders>
              <w:top w:val="nil"/>
              <w:left w:val="nil"/>
              <w:bottom w:val="nil"/>
              <w:right w:val="nil"/>
            </w:tcBorders>
            <w:shd w:val="clear" w:color="000000" w:fill="FFFFFF"/>
            <w:noWrap/>
            <w:vAlign w:val="center"/>
            <w:hideMark/>
          </w:tcPr>
          <w:p w14:paraId="2ECE4D42"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-99.0</w:t>
            </w:r>
          </w:p>
        </w:tc>
        <w:tc>
          <w:tcPr>
            <w:tcW w:w="960" w:type="dxa"/>
            <w:tcBorders>
              <w:top w:val="nil"/>
              <w:left w:val="nil"/>
              <w:bottom w:val="nil"/>
              <w:right w:val="nil"/>
            </w:tcBorders>
            <w:shd w:val="clear" w:color="000000" w:fill="FFFFFF"/>
            <w:noWrap/>
            <w:vAlign w:val="center"/>
            <w:hideMark/>
          </w:tcPr>
          <w:p w14:paraId="3B76B76A"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0.0</w:t>
            </w:r>
          </w:p>
        </w:tc>
        <w:tc>
          <w:tcPr>
            <w:tcW w:w="960" w:type="dxa"/>
            <w:tcBorders>
              <w:top w:val="nil"/>
              <w:left w:val="nil"/>
              <w:bottom w:val="nil"/>
              <w:right w:val="nil"/>
            </w:tcBorders>
            <w:shd w:val="clear" w:color="000000" w:fill="FFFFFF"/>
            <w:noWrap/>
            <w:vAlign w:val="center"/>
            <w:hideMark/>
          </w:tcPr>
          <w:p w14:paraId="54674090"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591.5</w:t>
            </w:r>
          </w:p>
        </w:tc>
        <w:tc>
          <w:tcPr>
            <w:tcW w:w="1420" w:type="dxa"/>
            <w:tcBorders>
              <w:top w:val="nil"/>
              <w:left w:val="nil"/>
              <w:bottom w:val="nil"/>
              <w:right w:val="nil"/>
            </w:tcBorders>
            <w:shd w:val="clear" w:color="000000" w:fill="FFFFFF"/>
            <w:noWrap/>
            <w:vAlign w:val="center"/>
            <w:hideMark/>
          </w:tcPr>
          <w:p w14:paraId="1824B319"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0.0</w:t>
            </w:r>
          </w:p>
        </w:tc>
        <w:tc>
          <w:tcPr>
            <w:tcW w:w="1040" w:type="dxa"/>
            <w:tcBorders>
              <w:top w:val="nil"/>
              <w:left w:val="nil"/>
              <w:bottom w:val="nil"/>
              <w:right w:val="nil"/>
            </w:tcBorders>
            <w:shd w:val="clear" w:color="000000" w:fill="FFFFFF"/>
            <w:noWrap/>
            <w:vAlign w:val="center"/>
            <w:hideMark/>
          </w:tcPr>
          <w:p w14:paraId="52F7974E"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0.0</w:t>
            </w:r>
          </w:p>
        </w:tc>
        <w:tc>
          <w:tcPr>
            <w:tcW w:w="1220" w:type="dxa"/>
            <w:tcBorders>
              <w:top w:val="nil"/>
              <w:left w:val="nil"/>
              <w:bottom w:val="nil"/>
              <w:right w:val="nil"/>
            </w:tcBorders>
            <w:shd w:val="clear" w:color="000000" w:fill="FFFFFF"/>
            <w:noWrap/>
            <w:vAlign w:val="center"/>
            <w:hideMark/>
          </w:tcPr>
          <w:p w14:paraId="7F746146"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607.2</w:t>
            </w:r>
          </w:p>
        </w:tc>
        <w:tc>
          <w:tcPr>
            <w:tcW w:w="960" w:type="dxa"/>
            <w:tcBorders>
              <w:top w:val="nil"/>
              <w:left w:val="nil"/>
              <w:bottom w:val="nil"/>
              <w:right w:val="nil"/>
            </w:tcBorders>
            <w:shd w:val="clear" w:color="000000" w:fill="FFFFFF"/>
            <w:noWrap/>
            <w:vAlign w:val="center"/>
            <w:hideMark/>
          </w:tcPr>
          <w:p w14:paraId="2EC4C7BF"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613.6</w:t>
            </w:r>
          </w:p>
        </w:tc>
        <w:tc>
          <w:tcPr>
            <w:tcW w:w="960" w:type="dxa"/>
            <w:tcBorders>
              <w:top w:val="nil"/>
              <w:left w:val="nil"/>
              <w:bottom w:val="nil"/>
              <w:right w:val="nil"/>
            </w:tcBorders>
            <w:shd w:val="clear" w:color="000000" w:fill="FFFFFF"/>
            <w:noWrap/>
            <w:vAlign w:val="center"/>
            <w:hideMark/>
          </w:tcPr>
          <w:p w14:paraId="4E2FB40A"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8.2</w:t>
            </w:r>
          </w:p>
        </w:tc>
        <w:tc>
          <w:tcPr>
            <w:tcW w:w="960" w:type="dxa"/>
            <w:tcBorders>
              <w:top w:val="nil"/>
              <w:left w:val="nil"/>
              <w:bottom w:val="nil"/>
              <w:right w:val="nil"/>
            </w:tcBorders>
            <w:shd w:val="clear" w:color="000000" w:fill="FFFFFF"/>
            <w:noWrap/>
            <w:vAlign w:val="center"/>
            <w:hideMark/>
          </w:tcPr>
          <w:p w14:paraId="171AD2AE"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8.3</w:t>
            </w:r>
          </w:p>
        </w:tc>
        <w:tc>
          <w:tcPr>
            <w:tcW w:w="960" w:type="dxa"/>
            <w:tcBorders>
              <w:top w:val="nil"/>
              <w:left w:val="nil"/>
              <w:bottom w:val="nil"/>
              <w:right w:val="nil"/>
            </w:tcBorders>
            <w:shd w:val="clear" w:color="000000" w:fill="FFFFFF"/>
            <w:noWrap/>
            <w:vAlign w:val="center"/>
            <w:hideMark/>
          </w:tcPr>
          <w:p w14:paraId="7B111807"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8.4</w:t>
            </w:r>
          </w:p>
        </w:tc>
      </w:tr>
      <w:tr w:rsidR="004427B1" w:rsidRPr="00455C8B" w14:paraId="5E303775" w14:textId="77777777" w:rsidTr="00D5446D">
        <w:trPr>
          <w:trHeight w:val="360"/>
        </w:trPr>
        <w:tc>
          <w:tcPr>
            <w:tcW w:w="1340" w:type="dxa"/>
            <w:tcBorders>
              <w:top w:val="nil"/>
              <w:left w:val="nil"/>
              <w:bottom w:val="nil"/>
              <w:right w:val="single" w:sz="4" w:space="0" w:color="auto"/>
            </w:tcBorders>
            <w:noWrap/>
            <w:vAlign w:val="center"/>
            <w:hideMark/>
          </w:tcPr>
          <w:p w14:paraId="29D12059" w14:textId="77777777" w:rsidR="004427B1" w:rsidRPr="00455C8B" w:rsidRDefault="004427B1" w:rsidP="00D5446D">
            <w:pPr>
              <w:spacing w:after="0" w:line="240" w:lineRule="auto"/>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Serbia</w:t>
            </w:r>
          </w:p>
        </w:tc>
        <w:tc>
          <w:tcPr>
            <w:tcW w:w="1240" w:type="dxa"/>
            <w:tcBorders>
              <w:top w:val="nil"/>
              <w:left w:val="single" w:sz="4" w:space="0" w:color="auto"/>
              <w:bottom w:val="nil"/>
              <w:right w:val="nil"/>
            </w:tcBorders>
            <w:shd w:val="clear" w:color="000000" w:fill="FFFFFF"/>
            <w:noWrap/>
            <w:vAlign w:val="center"/>
            <w:hideMark/>
          </w:tcPr>
          <w:p w14:paraId="56D2C2E8"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0.0</w:t>
            </w:r>
          </w:p>
        </w:tc>
        <w:tc>
          <w:tcPr>
            <w:tcW w:w="1340" w:type="dxa"/>
            <w:tcBorders>
              <w:top w:val="nil"/>
              <w:left w:val="nil"/>
              <w:bottom w:val="nil"/>
              <w:right w:val="nil"/>
            </w:tcBorders>
            <w:shd w:val="clear" w:color="000000" w:fill="FFFFFF"/>
            <w:noWrap/>
            <w:vAlign w:val="center"/>
            <w:hideMark/>
          </w:tcPr>
          <w:p w14:paraId="6E8C308B"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-99.0</w:t>
            </w:r>
          </w:p>
        </w:tc>
        <w:tc>
          <w:tcPr>
            <w:tcW w:w="960" w:type="dxa"/>
            <w:tcBorders>
              <w:top w:val="nil"/>
              <w:left w:val="nil"/>
              <w:bottom w:val="nil"/>
              <w:right w:val="nil"/>
            </w:tcBorders>
            <w:shd w:val="clear" w:color="000000" w:fill="FFFFFF"/>
            <w:noWrap/>
            <w:vAlign w:val="center"/>
            <w:hideMark/>
          </w:tcPr>
          <w:p w14:paraId="132F44C7"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496.3</w:t>
            </w:r>
          </w:p>
        </w:tc>
        <w:tc>
          <w:tcPr>
            <w:tcW w:w="960" w:type="dxa"/>
            <w:tcBorders>
              <w:top w:val="nil"/>
              <w:left w:val="nil"/>
              <w:bottom w:val="nil"/>
              <w:right w:val="nil"/>
            </w:tcBorders>
            <w:shd w:val="clear" w:color="000000" w:fill="FFFFFF"/>
            <w:noWrap/>
            <w:vAlign w:val="center"/>
            <w:hideMark/>
          </w:tcPr>
          <w:p w14:paraId="176E3893"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577.4</w:t>
            </w:r>
          </w:p>
        </w:tc>
        <w:tc>
          <w:tcPr>
            <w:tcW w:w="1420" w:type="dxa"/>
            <w:tcBorders>
              <w:top w:val="nil"/>
              <w:left w:val="nil"/>
              <w:bottom w:val="nil"/>
              <w:right w:val="nil"/>
            </w:tcBorders>
            <w:shd w:val="clear" w:color="000000" w:fill="FFFFFF"/>
            <w:noWrap/>
            <w:vAlign w:val="center"/>
            <w:hideMark/>
          </w:tcPr>
          <w:p w14:paraId="7A7D0E4E"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100.0</w:t>
            </w:r>
          </w:p>
        </w:tc>
        <w:tc>
          <w:tcPr>
            <w:tcW w:w="1040" w:type="dxa"/>
            <w:tcBorders>
              <w:top w:val="nil"/>
              <w:left w:val="nil"/>
              <w:bottom w:val="nil"/>
              <w:right w:val="nil"/>
            </w:tcBorders>
            <w:shd w:val="clear" w:color="000000" w:fill="FFFFFF"/>
            <w:noWrap/>
            <w:vAlign w:val="center"/>
            <w:hideMark/>
          </w:tcPr>
          <w:p w14:paraId="2A9ABB4D"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0.0</w:t>
            </w:r>
          </w:p>
        </w:tc>
        <w:tc>
          <w:tcPr>
            <w:tcW w:w="1220" w:type="dxa"/>
            <w:tcBorders>
              <w:top w:val="nil"/>
              <w:left w:val="nil"/>
              <w:bottom w:val="nil"/>
              <w:right w:val="nil"/>
            </w:tcBorders>
            <w:shd w:val="clear" w:color="000000" w:fill="FFFFFF"/>
            <w:noWrap/>
            <w:vAlign w:val="center"/>
            <w:hideMark/>
          </w:tcPr>
          <w:p w14:paraId="0D104148"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589.6</w:t>
            </w:r>
          </w:p>
        </w:tc>
        <w:tc>
          <w:tcPr>
            <w:tcW w:w="960" w:type="dxa"/>
            <w:tcBorders>
              <w:top w:val="nil"/>
              <w:left w:val="nil"/>
              <w:bottom w:val="nil"/>
              <w:right w:val="nil"/>
            </w:tcBorders>
            <w:shd w:val="clear" w:color="000000" w:fill="FFFFFF"/>
            <w:noWrap/>
            <w:vAlign w:val="center"/>
            <w:hideMark/>
          </w:tcPr>
          <w:p w14:paraId="43A5257F"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572.1</w:t>
            </w:r>
          </w:p>
        </w:tc>
        <w:tc>
          <w:tcPr>
            <w:tcW w:w="960" w:type="dxa"/>
            <w:tcBorders>
              <w:top w:val="nil"/>
              <w:left w:val="nil"/>
              <w:bottom w:val="nil"/>
              <w:right w:val="nil"/>
            </w:tcBorders>
            <w:shd w:val="clear" w:color="000000" w:fill="FFFFFF"/>
            <w:noWrap/>
            <w:vAlign w:val="center"/>
            <w:hideMark/>
          </w:tcPr>
          <w:p w14:paraId="319C57C6"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4.6</w:t>
            </w:r>
          </w:p>
        </w:tc>
        <w:tc>
          <w:tcPr>
            <w:tcW w:w="960" w:type="dxa"/>
            <w:tcBorders>
              <w:top w:val="nil"/>
              <w:left w:val="nil"/>
              <w:bottom w:val="nil"/>
              <w:right w:val="nil"/>
            </w:tcBorders>
            <w:shd w:val="clear" w:color="000000" w:fill="FFFFFF"/>
            <w:noWrap/>
            <w:vAlign w:val="center"/>
            <w:hideMark/>
          </w:tcPr>
          <w:p w14:paraId="55E00A37"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0.0</w:t>
            </w:r>
          </w:p>
        </w:tc>
        <w:tc>
          <w:tcPr>
            <w:tcW w:w="960" w:type="dxa"/>
            <w:tcBorders>
              <w:top w:val="nil"/>
              <w:left w:val="nil"/>
              <w:bottom w:val="nil"/>
              <w:right w:val="nil"/>
            </w:tcBorders>
            <w:shd w:val="clear" w:color="000000" w:fill="FFFFFF"/>
            <w:noWrap/>
            <w:vAlign w:val="center"/>
            <w:hideMark/>
          </w:tcPr>
          <w:p w14:paraId="0EF4BE2B"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5.6</w:t>
            </w:r>
          </w:p>
        </w:tc>
      </w:tr>
      <w:tr w:rsidR="004427B1" w:rsidRPr="00455C8B" w14:paraId="131DC95A" w14:textId="77777777" w:rsidTr="00D5446D">
        <w:trPr>
          <w:trHeight w:val="360"/>
        </w:trPr>
        <w:tc>
          <w:tcPr>
            <w:tcW w:w="1340" w:type="dxa"/>
            <w:tcBorders>
              <w:top w:val="nil"/>
              <w:left w:val="nil"/>
              <w:bottom w:val="nil"/>
              <w:right w:val="single" w:sz="4" w:space="0" w:color="auto"/>
            </w:tcBorders>
            <w:vAlign w:val="center"/>
            <w:hideMark/>
          </w:tcPr>
          <w:p w14:paraId="7ACC7A69" w14:textId="77777777" w:rsidR="004427B1" w:rsidRPr="00455C8B" w:rsidRDefault="004427B1" w:rsidP="00D5446D">
            <w:pPr>
              <w:spacing w:after="0" w:line="240" w:lineRule="auto"/>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Russia</w:t>
            </w:r>
          </w:p>
        </w:tc>
        <w:tc>
          <w:tcPr>
            <w:tcW w:w="1240" w:type="dxa"/>
            <w:tcBorders>
              <w:top w:val="nil"/>
              <w:left w:val="single" w:sz="4" w:space="0" w:color="auto"/>
              <w:bottom w:val="nil"/>
              <w:right w:val="nil"/>
            </w:tcBorders>
            <w:shd w:val="clear" w:color="000000" w:fill="FFFFFF"/>
            <w:noWrap/>
            <w:vAlign w:val="center"/>
            <w:hideMark/>
          </w:tcPr>
          <w:p w14:paraId="11811877"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32.9</w:t>
            </w:r>
          </w:p>
        </w:tc>
        <w:tc>
          <w:tcPr>
            <w:tcW w:w="1340" w:type="dxa"/>
            <w:tcBorders>
              <w:top w:val="nil"/>
              <w:left w:val="nil"/>
              <w:bottom w:val="nil"/>
              <w:right w:val="nil"/>
            </w:tcBorders>
            <w:shd w:val="clear" w:color="000000" w:fill="FFFFFF"/>
            <w:noWrap/>
            <w:vAlign w:val="center"/>
            <w:hideMark/>
          </w:tcPr>
          <w:p w14:paraId="20944CB2"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-99.0</w:t>
            </w:r>
          </w:p>
        </w:tc>
        <w:tc>
          <w:tcPr>
            <w:tcW w:w="960" w:type="dxa"/>
            <w:tcBorders>
              <w:top w:val="nil"/>
              <w:left w:val="nil"/>
              <w:bottom w:val="nil"/>
              <w:right w:val="nil"/>
            </w:tcBorders>
            <w:shd w:val="clear" w:color="000000" w:fill="FFFFFF"/>
            <w:noWrap/>
            <w:vAlign w:val="center"/>
            <w:hideMark/>
          </w:tcPr>
          <w:p w14:paraId="744F1CBB"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32.0</w:t>
            </w:r>
          </w:p>
        </w:tc>
        <w:tc>
          <w:tcPr>
            <w:tcW w:w="960" w:type="dxa"/>
            <w:tcBorders>
              <w:top w:val="nil"/>
              <w:left w:val="nil"/>
              <w:bottom w:val="nil"/>
              <w:right w:val="nil"/>
            </w:tcBorders>
            <w:shd w:val="clear" w:color="000000" w:fill="FFFFFF"/>
            <w:noWrap/>
            <w:vAlign w:val="center"/>
            <w:hideMark/>
          </w:tcPr>
          <w:p w14:paraId="1A0E2A7F"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32.1</w:t>
            </w:r>
          </w:p>
        </w:tc>
        <w:tc>
          <w:tcPr>
            <w:tcW w:w="1420" w:type="dxa"/>
            <w:tcBorders>
              <w:top w:val="nil"/>
              <w:left w:val="nil"/>
              <w:bottom w:val="nil"/>
              <w:right w:val="nil"/>
            </w:tcBorders>
            <w:shd w:val="clear" w:color="000000" w:fill="FFFFFF"/>
            <w:noWrap/>
            <w:vAlign w:val="center"/>
            <w:hideMark/>
          </w:tcPr>
          <w:p w14:paraId="2C8107A8"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25.5</w:t>
            </w:r>
          </w:p>
        </w:tc>
        <w:tc>
          <w:tcPr>
            <w:tcW w:w="1040" w:type="dxa"/>
            <w:tcBorders>
              <w:top w:val="nil"/>
              <w:left w:val="nil"/>
              <w:bottom w:val="nil"/>
              <w:right w:val="nil"/>
            </w:tcBorders>
            <w:shd w:val="clear" w:color="000000" w:fill="FFFFFF"/>
            <w:noWrap/>
            <w:vAlign w:val="center"/>
            <w:hideMark/>
          </w:tcPr>
          <w:p w14:paraId="6D0F7060"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0.0</w:t>
            </w:r>
          </w:p>
        </w:tc>
        <w:tc>
          <w:tcPr>
            <w:tcW w:w="1220" w:type="dxa"/>
            <w:tcBorders>
              <w:top w:val="nil"/>
              <w:left w:val="nil"/>
              <w:bottom w:val="nil"/>
              <w:right w:val="nil"/>
            </w:tcBorders>
            <w:shd w:val="clear" w:color="000000" w:fill="FFFFFF"/>
            <w:noWrap/>
            <w:vAlign w:val="center"/>
            <w:hideMark/>
          </w:tcPr>
          <w:p w14:paraId="0457037F"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32.7</w:t>
            </w:r>
          </w:p>
        </w:tc>
        <w:tc>
          <w:tcPr>
            <w:tcW w:w="960" w:type="dxa"/>
            <w:tcBorders>
              <w:top w:val="nil"/>
              <w:left w:val="nil"/>
              <w:bottom w:val="nil"/>
              <w:right w:val="nil"/>
            </w:tcBorders>
            <w:shd w:val="clear" w:color="000000" w:fill="FFFFFF"/>
            <w:noWrap/>
            <w:vAlign w:val="center"/>
            <w:hideMark/>
          </w:tcPr>
          <w:p w14:paraId="192DD2EA"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32.2</w:t>
            </w:r>
          </w:p>
        </w:tc>
        <w:tc>
          <w:tcPr>
            <w:tcW w:w="960" w:type="dxa"/>
            <w:tcBorders>
              <w:top w:val="nil"/>
              <w:left w:val="nil"/>
              <w:bottom w:val="nil"/>
              <w:right w:val="nil"/>
            </w:tcBorders>
            <w:shd w:val="clear" w:color="000000" w:fill="FFFFFF"/>
            <w:noWrap/>
            <w:vAlign w:val="center"/>
            <w:hideMark/>
          </w:tcPr>
          <w:p w14:paraId="0E012231"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0.7</w:t>
            </w:r>
          </w:p>
        </w:tc>
        <w:tc>
          <w:tcPr>
            <w:tcW w:w="960" w:type="dxa"/>
            <w:tcBorders>
              <w:top w:val="nil"/>
              <w:left w:val="nil"/>
              <w:bottom w:val="nil"/>
              <w:right w:val="nil"/>
            </w:tcBorders>
            <w:shd w:val="clear" w:color="000000" w:fill="FFFFFF"/>
            <w:noWrap/>
            <w:vAlign w:val="center"/>
            <w:hideMark/>
          </w:tcPr>
          <w:p w14:paraId="5C897AB4"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0.0</w:t>
            </w:r>
          </w:p>
        </w:tc>
        <w:tc>
          <w:tcPr>
            <w:tcW w:w="960" w:type="dxa"/>
            <w:tcBorders>
              <w:top w:val="nil"/>
              <w:left w:val="nil"/>
              <w:bottom w:val="nil"/>
              <w:right w:val="nil"/>
            </w:tcBorders>
            <w:shd w:val="clear" w:color="000000" w:fill="FFFFFF"/>
            <w:noWrap/>
            <w:vAlign w:val="center"/>
            <w:hideMark/>
          </w:tcPr>
          <w:p w14:paraId="2135417B"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0.7</w:t>
            </w:r>
          </w:p>
        </w:tc>
      </w:tr>
      <w:tr w:rsidR="004427B1" w:rsidRPr="00455C8B" w14:paraId="008C1A1E" w14:textId="77777777" w:rsidTr="00D5446D">
        <w:trPr>
          <w:trHeight w:val="372"/>
        </w:trPr>
        <w:tc>
          <w:tcPr>
            <w:tcW w:w="1340" w:type="dxa"/>
            <w:tcBorders>
              <w:top w:val="nil"/>
              <w:left w:val="nil"/>
              <w:bottom w:val="nil"/>
              <w:right w:val="single" w:sz="4" w:space="0" w:color="auto"/>
            </w:tcBorders>
            <w:vAlign w:val="center"/>
            <w:hideMark/>
          </w:tcPr>
          <w:p w14:paraId="78C247FA" w14:textId="77777777" w:rsidR="004427B1" w:rsidRPr="00455C8B" w:rsidRDefault="004427B1" w:rsidP="00D5446D">
            <w:pPr>
              <w:spacing w:after="0" w:line="240" w:lineRule="auto"/>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Ukraine</w:t>
            </w:r>
          </w:p>
        </w:tc>
        <w:tc>
          <w:tcPr>
            <w:tcW w:w="1240" w:type="dxa"/>
            <w:tcBorders>
              <w:top w:val="nil"/>
              <w:left w:val="single" w:sz="4" w:space="0" w:color="auto"/>
              <w:bottom w:val="nil"/>
              <w:right w:val="nil"/>
            </w:tcBorders>
            <w:shd w:val="clear" w:color="000000" w:fill="FFFFFF"/>
            <w:noWrap/>
            <w:vAlign w:val="center"/>
            <w:hideMark/>
          </w:tcPr>
          <w:p w14:paraId="50502A32"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47.7</w:t>
            </w:r>
          </w:p>
        </w:tc>
        <w:tc>
          <w:tcPr>
            <w:tcW w:w="1340" w:type="dxa"/>
            <w:tcBorders>
              <w:top w:val="nil"/>
              <w:left w:val="nil"/>
              <w:bottom w:val="nil"/>
              <w:right w:val="nil"/>
            </w:tcBorders>
            <w:shd w:val="clear" w:color="000000" w:fill="FFFFFF"/>
            <w:noWrap/>
            <w:vAlign w:val="center"/>
            <w:hideMark/>
          </w:tcPr>
          <w:p w14:paraId="2E6F9B0E"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-99.0</w:t>
            </w:r>
          </w:p>
        </w:tc>
        <w:tc>
          <w:tcPr>
            <w:tcW w:w="960" w:type="dxa"/>
            <w:tcBorders>
              <w:top w:val="nil"/>
              <w:left w:val="nil"/>
              <w:bottom w:val="nil"/>
              <w:right w:val="nil"/>
            </w:tcBorders>
            <w:shd w:val="clear" w:color="000000" w:fill="FFFFFF"/>
            <w:noWrap/>
            <w:vAlign w:val="center"/>
            <w:hideMark/>
          </w:tcPr>
          <w:p w14:paraId="0A9C283A"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33.3</w:t>
            </w:r>
          </w:p>
        </w:tc>
        <w:tc>
          <w:tcPr>
            <w:tcW w:w="960" w:type="dxa"/>
            <w:tcBorders>
              <w:top w:val="nil"/>
              <w:left w:val="nil"/>
              <w:bottom w:val="nil"/>
              <w:right w:val="nil"/>
            </w:tcBorders>
            <w:shd w:val="clear" w:color="000000" w:fill="FFFFFF"/>
            <w:noWrap/>
            <w:vAlign w:val="center"/>
            <w:hideMark/>
          </w:tcPr>
          <w:p w14:paraId="23BFFF21"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46.8</w:t>
            </w:r>
          </w:p>
        </w:tc>
        <w:tc>
          <w:tcPr>
            <w:tcW w:w="1420" w:type="dxa"/>
            <w:tcBorders>
              <w:top w:val="nil"/>
              <w:left w:val="nil"/>
              <w:bottom w:val="nil"/>
              <w:right w:val="nil"/>
            </w:tcBorders>
            <w:shd w:val="clear" w:color="000000" w:fill="FFFFFF"/>
            <w:noWrap/>
            <w:vAlign w:val="center"/>
            <w:hideMark/>
          </w:tcPr>
          <w:p w14:paraId="17AB6876"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45.5</w:t>
            </w:r>
          </w:p>
        </w:tc>
        <w:tc>
          <w:tcPr>
            <w:tcW w:w="1040" w:type="dxa"/>
            <w:tcBorders>
              <w:top w:val="nil"/>
              <w:left w:val="nil"/>
              <w:bottom w:val="nil"/>
              <w:right w:val="nil"/>
            </w:tcBorders>
            <w:shd w:val="clear" w:color="000000" w:fill="FFFFFF"/>
            <w:noWrap/>
            <w:vAlign w:val="center"/>
            <w:hideMark/>
          </w:tcPr>
          <w:p w14:paraId="25D337AF"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0.0</w:t>
            </w:r>
          </w:p>
        </w:tc>
        <w:tc>
          <w:tcPr>
            <w:tcW w:w="1220" w:type="dxa"/>
            <w:tcBorders>
              <w:top w:val="nil"/>
              <w:left w:val="nil"/>
              <w:bottom w:val="nil"/>
              <w:right w:val="nil"/>
            </w:tcBorders>
            <w:shd w:val="clear" w:color="000000" w:fill="FFFFFF"/>
            <w:noWrap/>
            <w:vAlign w:val="center"/>
            <w:hideMark/>
          </w:tcPr>
          <w:p w14:paraId="330BEC9F"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48.3</w:t>
            </w:r>
          </w:p>
        </w:tc>
        <w:tc>
          <w:tcPr>
            <w:tcW w:w="960" w:type="dxa"/>
            <w:tcBorders>
              <w:top w:val="nil"/>
              <w:left w:val="nil"/>
              <w:bottom w:val="nil"/>
              <w:right w:val="nil"/>
            </w:tcBorders>
            <w:shd w:val="clear" w:color="000000" w:fill="FFFFFF"/>
            <w:noWrap/>
            <w:vAlign w:val="center"/>
            <w:hideMark/>
          </w:tcPr>
          <w:p w14:paraId="6B816481"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46.0</w:t>
            </w:r>
          </w:p>
        </w:tc>
        <w:tc>
          <w:tcPr>
            <w:tcW w:w="960" w:type="dxa"/>
            <w:tcBorders>
              <w:top w:val="nil"/>
              <w:left w:val="nil"/>
              <w:bottom w:val="nil"/>
              <w:right w:val="nil"/>
            </w:tcBorders>
            <w:shd w:val="clear" w:color="000000" w:fill="FFFFFF"/>
            <w:noWrap/>
            <w:vAlign w:val="center"/>
            <w:hideMark/>
          </w:tcPr>
          <w:p w14:paraId="5DF99369"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-3.5</w:t>
            </w:r>
          </w:p>
        </w:tc>
        <w:tc>
          <w:tcPr>
            <w:tcW w:w="960" w:type="dxa"/>
            <w:tcBorders>
              <w:top w:val="nil"/>
              <w:left w:val="nil"/>
              <w:bottom w:val="nil"/>
              <w:right w:val="nil"/>
            </w:tcBorders>
            <w:shd w:val="clear" w:color="000000" w:fill="FFFFFF"/>
            <w:noWrap/>
            <w:vAlign w:val="center"/>
            <w:hideMark/>
          </w:tcPr>
          <w:p w14:paraId="4A99085F"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0.0</w:t>
            </w:r>
          </w:p>
        </w:tc>
        <w:tc>
          <w:tcPr>
            <w:tcW w:w="960" w:type="dxa"/>
            <w:tcBorders>
              <w:top w:val="nil"/>
              <w:left w:val="nil"/>
              <w:bottom w:val="nil"/>
              <w:right w:val="nil"/>
            </w:tcBorders>
            <w:shd w:val="clear" w:color="000000" w:fill="FFFFFF"/>
            <w:noWrap/>
            <w:vAlign w:val="center"/>
            <w:hideMark/>
          </w:tcPr>
          <w:p w14:paraId="6BE30D8F"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-2.2</w:t>
            </w:r>
          </w:p>
        </w:tc>
      </w:tr>
      <w:tr w:rsidR="004427B1" w:rsidRPr="00455C8B" w14:paraId="65D3ABCF" w14:textId="77777777" w:rsidTr="00D5446D">
        <w:trPr>
          <w:trHeight w:val="312"/>
        </w:trPr>
        <w:tc>
          <w:tcPr>
            <w:tcW w:w="1340" w:type="dxa"/>
            <w:tcBorders>
              <w:top w:val="nil"/>
              <w:left w:val="nil"/>
              <w:bottom w:val="nil"/>
              <w:right w:val="single" w:sz="4" w:space="0" w:color="auto"/>
            </w:tcBorders>
            <w:vAlign w:val="center"/>
            <w:hideMark/>
          </w:tcPr>
          <w:p w14:paraId="19D2AB6C" w14:textId="77777777" w:rsidR="004427B1" w:rsidRPr="00366675" w:rsidRDefault="004427B1" w:rsidP="00D5446D">
            <w:pPr>
              <w:spacing w:after="0" w:line="240" w:lineRule="auto"/>
              <w:rPr>
                <w:rFonts w:ascii="Times New Roman" w:eastAsia="Times New Roman" w:hAnsi="Times New Roman" w:cs="Times New Roman"/>
                <w:color w:val="000000"/>
                <w:kern w:val="0"/>
                <w:sz w:val="20"/>
                <w:szCs w:val="20"/>
                <w14:ligatures w14:val="none"/>
              </w:rPr>
            </w:pPr>
            <w:r w:rsidRPr="00366675">
              <w:rPr>
                <w:rFonts w:ascii="Times New Roman" w:eastAsia="Times New Roman" w:hAnsi="Times New Roman" w:cs="Times New Roman"/>
                <w:color w:val="000000"/>
                <w:kern w:val="0"/>
                <w:sz w:val="20"/>
                <w:szCs w:val="20"/>
                <w14:ligatures w14:val="none"/>
              </w:rPr>
              <w:t>Kazakhstan</w:t>
            </w:r>
          </w:p>
        </w:tc>
        <w:tc>
          <w:tcPr>
            <w:tcW w:w="1240" w:type="dxa"/>
            <w:tcBorders>
              <w:top w:val="nil"/>
              <w:left w:val="single" w:sz="4" w:space="0" w:color="auto"/>
              <w:bottom w:val="nil"/>
              <w:right w:val="nil"/>
            </w:tcBorders>
            <w:shd w:val="clear" w:color="000000" w:fill="FFFFFF"/>
            <w:noWrap/>
            <w:vAlign w:val="center"/>
            <w:hideMark/>
          </w:tcPr>
          <w:p w14:paraId="4206FC64" w14:textId="77777777" w:rsidR="004427B1" w:rsidRPr="00366675"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366675">
              <w:rPr>
                <w:rFonts w:ascii="Times New Roman" w:eastAsia="Times New Roman" w:hAnsi="Times New Roman" w:cs="Times New Roman"/>
                <w:color w:val="000000"/>
                <w:kern w:val="0"/>
                <w:sz w:val="20"/>
                <w:szCs w:val="20"/>
                <w14:ligatures w14:val="none"/>
              </w:rPr>
              <w:t>0.0</w:t>
            </w:r>
          </w:p>
        </w:tc>
        <w:tc>
          <w:tcPr>
            <w:tcW w:w="1340" w:type="dxa"/>
            <w:tcBorders>
              <w:top w:val="nil"/>
              <w:left w:val="nil"/>
              <w:bottom w:val="nil"/>
              <w:right w:val="nil"/>
            </w:tcBorders>
            <w:shd w:val="clear" w:color="000000" w:fill="FFFFFF"/>
            <w:noWrap/>
            <w:vAlign w:val="center"/>
            <w:hideMark/>
          </w:tcPr>
          <w:p w14:paraId="210D697A" w14:textId="77777777" w:rsidR="004427B1" w:rsidRPr="00366675"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366675">
              <w:rPr>
                <w:rFonts w:ascii="Times New Roman" w:eastAsia="Times New Roman" w:hAnsi="Times New Roman" w:cs="Times New Roman"/>
                <w:color w:val="000000"/>
                <w:kern w:val="0"/>
                <w:sz w:val="20"/>
                <w:szCs w:val="20"/>
                <w14:ligatures w14:val="none"/>
              </w:rPr>
              <w:t>-99.0</w:t>
            </w:r>
          </w:p>
        </w:tc>
        <w:tc>
          <w:tcPr>
            <w:tcW w:w="960" w:type="dxa"/>
            <w:tcBorders>
              <w:top w:val="nil"/>
              <w:left w:val="nil"/>
              <w:bottom w:val="nil"/>
              <w:right w:val="nil"/>
            </w:tcBorders>
            <w:shd w:val="clear" w:color="000000" w:fill="FFFFFF"/>
            <w:noWrap/>
            <w:vAlign w:val="center"/>
            <w:hideMark/>
          </w:tcPr>
          <w:p w14:paraId="1A9420B9" w14:textId="77777777" w:rsidR="004427B1" w:rsidRPr="00366675"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366675">
              <w:rPr>
                <w:rFonts w:ascii="Times New Roman" w:eastAsia="Times New Roman" w:hAnsi="Times New Roman" w:cs="Times New Roman"/>
                <w:color w:val="000000"/>
                <w:kern w:val="0"/>
                <w:sz w:val="20"/>
                <w:szCs w:val="20"/>
                <w14:ligatures w14:val="none"/>
              </w:rPr>
              <w:t>0.0</w:t>
            </w:r>
          </w:p>
        </w:tc>
        <w:tc>
          <w:tcPr>
            <w:tcW w:w="960" w:type="dxa"/>
            <w:tcBorders>
              <w:top w:val="nil"/>
              <w:left w:val="nil"/>
              <w:bottom w:val="nil"/>
              <w:right w:val="nil"/>
            </w:tcBorders>
            <w:shd w:val="clear" w:color="000000" w:fill="FFFFFF"/>
            <w:noWrap/>
            <w:vAlign w:val="center"/>
            <w:hideMark/>
          </w:tcPr>
          <w:p w14:paraId="3FB823E9" w14:textId="77777777" w:rsidR="004427B1" w:rsidRPr="00366675"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366675">
              <w:rPr>
                <w:rFonts w:ascii="Times New Roman" w:eastAsia="Times New Roman" w:hAnsi="Times New Roman" w:cs="Times New Roman"/>
                <w:color w:val="000000"/>
                <w:kern w:val="0"/>
                <w:sz w:val="20"/>
                <w:szCs w:val="20"/>
                <w14:ligatures w14:val="none"/>
              </w:rPr>
              <w:t>16601.2</w:t>
            </w:r>
          </w:p>
        </w:tc>
        <w:tc>
          <w:tcPr>
            <w:tcW w:w="1420" w:type="dxa"/>
            <w:tcBorders>
              <w:top w:val="nil"/>
              <w:left w:val="nil"/>
              <w:bottom w:val="nil"/>
              <w:right w:val="nil"/>
            </w:tcBorders>
            <w:shd w:val="clear" w:color="000000" w:fill="FFFFFF"/>
            <w:noWrap/>
            <w:vAlign w:val="center"/>
            <w:hideMark/>
          </w:tcPr>
          <w:p w14:paraId="16467F28" w14:textId="77777777" w:rsidR="004427B1" w:rsidRPr="00366675"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366675">
              <w:rPr>
                <w:rFonts w:ascii="Times New Roman" w:eastAsia="Times New Roman" w:hAnsi="Times New Roman" w:cs="Times New Roman"/>
                <w:color w:val="000000"/>
                <w:kern w:val="0"/>
                <w:sz w:val="20"/>
                <w:szCs w:val="20"/>
                <w14:ligatures w14:val="none"/>
              </w:rPr>
              <w:t>100.0</w:t>
            </w:r>
          </w:p>
        </w:tc>
        <w:tc>
          <w:tcPr>
            <w:tcW w:w="1040" w:type="dxa"/>
            <w:tcBorders>
              <w:top w:val="nil"/>
              <w:left w:val="nil"/>
              <w:bottom w:val="nil"/>
              <w:right w:val="nil"/>
            </w:tcBorders>
            <w:shd w:val="clear" w:color="000000" w:fill="FFFFFF"/>
            <w:noWrap/>
            <w:vAlign w:val="center"/>
            <w:hideMark/>
          </w:tcPr>
          <w:p w14:paraId="2988EF62" w14:textId="77777777" w:rsidR="004427B1" w:rsidRPr="00366675"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366675">
              <w:rPr>
                <w:rFonts w:ascii="Times New Roman" w:eastAsia="Times New Roman" w:hAnsi="Times New Roman" w:cs="Times New Roman"/>
                <w:color w:val="000000"/>
                <w:kern w:val="0"/>
                <w:sz w:val="20"/>
                <w:szCs w:val="20"/>
                <w14:ligatures w14:val="none"/>
              </w:rPr>
              <w:t>0.0</w:t>
            </w:r>
          </w:p>
        </w:tc>
        <w:tc>
          <w:tcPr>
            <w:tcW w:w="1220" w:type="dxa"/>
            <w:tcBorders>
              <w:top w:val="nil"/>
              <w:left w:val="nil"/>
              <w:bottom w:val="nil"/>
              <w:right w:val="nil"/>
            </w:tcBorders>
            <w:shd w:val="clear" w:color="000000" w:fill="FFFFFF"/>
            <w:noWrap/>
            <w:vAlign w:val="center"/>
            <w:hideMark/>
          </w:tcPr>
          <w:p w14:paraId="055451E1" w14:textId="77777777" w:rsidR="004427B1" w:rsidRPr="00366675"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366675">
              <w:rPr>
                <w:rFonts w:ascii="Times New Roman" w:eastAsia="Times New Roman" w:hAnsi="Times New Roman" w:cs="Times New Roman"/>
                <w:color w:val="000000"/>
                <w:kern w:val="0"/>
                <w:sz w:val="20"/>
                <w:szCs w:val="20"/>
                <w14:ligatures w14:val="none"/>
              </w:rPr>
              <w:t>17594.0</w:t>
            </w:r>
          </w:p>
        </w:tc>
        <w:tc>
          <w:tcPr>
            <w:tcW w:w="960" w:type="dxa"/>
            <w:tcBorders>
              <w:top w:val="nil"/>
              <w:left w:val="nil"/>
              <w:bottom w:val="nil"/>
              <w:right w:val="nil"/>
            </w:tcBorders>
            <w:shd w:val="clear" w:color="000000" w:fill="FFFFFF"/>
            <w:noWrap/>
            <w:vAlign w:val="center"/>
            <w:hideMark/>
          </w:tcPr>
          <w:p w14:paraId="0ED5DEF6" w14:textId="77777777" w:rsidR="004427B1" w:rsidRPr="00366675"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366675">
              <w:rPr>
                <w:rFonts w:ascii="Times New Roman" w:eastAsia="Times New Roman" w:hAnsi="Times New Roman" w:cs="Times New Roman"/>
                <w:color w:val="000000"/>
                <w:kern w:val="0"/>
                <w:sz w:val="20"/>
                <w:szCs w:val="20"/>
                <w14:ligatures w14:val="none"/>
              </w:rPr>
              <w:t>16120.5</w:t>
            </w:r>
          </w:p>
        </w:tc>
        <w:tc>
          <w:tcPr>
            <w:tcW w:w="960" w:type="dxa"/>
            <w:tcBorders>
              <w:top w:val="nil"/>
              <w:left w:val="nil"/>
              <w:bottom w:val="nil"/>
              <w:right w:val="nil"/>
            </w:tcBorders>
            <w:shd w:val="clear" w:color="000000" w:fill="FFFFFF"/>
            <w:noWrap/>
            <w:vAlign w:val="center"/>
            <w:hideMark/>
          </w:tcPr>
          <w:p w14:paraId="3DD73C03" w14:textId="77777777" w:rsidR="004427B1" w:rsidRPr="00366675"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366675">
              <w:rPr>
                <w:rFonts w:ascii="Times New Roman" w:eastAsia="Times New Roman" w:hAnsi="Times New Roman" w:cs="Times New Roman"/>
                <w:color w:val="000000"/>
                <w:kern w:val="0"/>
                <w:sz w:val="20"/>
                <w:szCs w:val="20"/>
                <w14:ligatures w14:val="none"/>
              </w:rPr>
              <w:t>14.2</w:t>
            </w:r>
          </w:p>
        </w:tc>
        <w:tc>
          <w:tcPr>
            <w:tcW w:w="960" w:type="dxa"/>
            <w:tcBorders>
              <w:top w:val="nil"/>
              <w:left w:val="nil"/>
              <w:bottom w:val="nil"/>
              <w:right w:val="nil"/>
            </w:tcBorders>
            <w:shd w:val="clear" w:color="000000" w:fill="FFFFFF"/>
            <w:noWrap/>
            <w:vAlign w:val="center"/>
            <w:hideMark/>
          </w:tcPr>
          <w:p w14:paraId="05262539" w14:textId="77777777" w:rsidR="004427B1" w:rsidRPr="00366675"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366675">
              <w:rPr>
                <w:rFonts w:ascii="Times New Roman" w:eastAsia="Times New Roman" w:hAnsi="Times New Roman" w:cs="Times New Roman"/>
                <w:color w:val="000000"/>
                <w:kern w:val="0"/>
                <w:sz w:val="20"/>
                <w:szCs w:val="20"/>
                <w14:ligatures w14:val="none"/>
              </w:rPr>
              <w:t>13.7</w:t>
            </w:r>
          </w:p>
        </w:tc>
        <w:tc>
          <w:tcPr>
            <w:tcW w:w="960" w:type="dxa"/>
            <w:tcBorders>
              <w:top w:val="nil"/>
              <w:left w:val="nil"/>
              <w:bottom w:val="nil"/>
              <w:right w:val="nil"/>
            </w:tcBorders>
            <w:shd w:val="clear" w:color="000000" w:fill="FFFFFF"/>
            <w:noWrap/>
            <w:vAlign w:val="center"/>
            <w:hideMark/>
          </w:tcPr>
          <w:p w14:paraId="236E9EED"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15.0</w:t>
            </w:r>
          </w:p>
        </w:tc>
      </w:tr>
      <w:tr w:rsidR="004427B1" w:rsidRPr="00455C8B" w14:paraId="165C0BD7" w14:textId="77777777" w:rsidTr="00D5446D">
        <w:trPr>
          <w:trHeight w:val="312"/>
        </w:trPr>
        <w:tc>
          <w:tcPr>
            <w:tcW w:w="1340" w:type="dxa"/>
            <w:tcBorders>
              <w:top w:val="nil"/>
              <w:left w:val="nil"/>
              <w:bottom w:val="nil"/>
              <w:right w:val="single" w:sz="4" w:space="0" w:color="auto"/>
            </w:tcBorders>
            <w:vAlign w:val="center"/>
            <w:hideMark/>
          </w:tcPr>
          <w:p w14:paraId="04730982" w14:textId="77777777" w:rsidR="004427B1" w:rsidRPr="00455C8B" w:rsidRDefault="004427B1" w:rsidP="00D5446D">
            <w:pPr>
              <w:spacing w:after="0" w:line="240" w:lineRule="auto"/>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Turkiye</w:t>
            </w:r>
          </w:p>
        </w:tc>
        <w:tc>
          <w:tcPr>
            <w:tcW w:w="1240" w:type="dxa"/>
            <w:tcBorders>
              <w:top w:val="nil"/>
              <w:left w:val="single" w:sz="4" w:space="0" w:color="auto"/>
              <w:bottom w:val="nil"/>
              <w:right w:val="nil"/>
            </w:tcBorders>
            <w:shd w:val="clear" w:color="000000" w:fill="FFFFFF"/>
            <w:noWrap/>
            <w:vAlign w:val="center"/>
            <w:hideMark/>
          </w:tcPr>
          <w:p w14:paraId="4C406384"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0.0</w:t>
            </w:r>
          </w:p>
        </w:tc>
        <w:tc>
          <w:tcPr>
            <w:tcW w:w="1340" w:type="dxa"/>
            <w:tcBorders>
              <w:top w:val="nil"/>
              <w:left w:val="nil"/>
              <w:bottom w:val="nil"/>
              <w:right w:val="nil"/>
            </w:tcBorders>
            <w:shd w:val="clear" w:color="000000" w:fill="FFFFFF"/>
            <w:noWrap/>
            <w:vAlign w:val="center"/>
            <w:hideMark/>
          </w:tcPr>
          <w:p w14:paraId="5D36ADFF"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-99.0</w:t>
            </w:r>
          </w:p>
        </w:tc>
        <w:tc>
          <w:tcPr>
            <w:tcW w:w="960" w:type="dxa"/>
            <w:tcBorders>
              <w:top w:val="nil"/>
              <w:left w:val="nil"/>
              <w:bottom w:val="nil"/>
              <w:right w:val="nil"/>
            </w:tcBorders>
            <w:shd w:val="clear" w:color="000000" w:fill="FFFFFF"/>
            <w:noWrap/>
            <w:vAlign w:val="center"/>
            <w:hideMark/>
          </w:tcPr>
          <w:p w14:paraId="15BDF0D2"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69.1</w:t>
            </w:r>
          </w:p>
        </w:tc>
        <w:tc>
          <w:tcPr>
            <w:tcW w:w="960" w:type="dxa"/>
            <w:tcBorders>
              <w:top w:val="nil"/>
              <w:left w:val="nil"/>
              <w:bottom w:val="nil"/>
              <w:right w:val="nil"/>
            </w:tcBorders>
            <w:shd w:val="clear" w:color="000000" w:fill="FFFFFF"/>
            <w:noWrap/>
            <w:vAlign w:val="center"/>
            <w:hideMark/>
          </w:tcPr>
          <w:p w14:paraId="32CC7252"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73.0</w:t>
            </w:r>
          </w:p>
        </w:tc>
        <w:tc>
          <w:tcPr>
            <w:tcW w:w="1420" w:type="dxa"/>
            <w:tcBorders>
              <w:top w:val="nil"/>
              <w:left w:val="nil"/>
              <w:bottom w:val="nil"/>
              <w:right w:val="nil"/>
            </w:tcBorders>
            <w:shd w:val="clear" w:color="000000" w:fill="FFFFFF"/>
            <w:noWrap/>
            <w:vAlign w:val="center"/>
            <w:hideMark/>
          </w:tcPr>
          <w:p w14:paraId="684A78F2"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72.7</w:t>
            </w:r>
          </w:p>
        </w:tc>
        <w:tc>
          <w:tcPr>
            <w:tcW w:w="1040" w:type="dxa"/>
            <w:tcBorders>
              <w:top w:val="nil"/>
              <w:left w:val="nil"/>
              <w:bottom w:val="nil"/>
              <w:right w:val="nil"/>
            </w:tcBorders>
            <w:shd w:val="clear" w:color="000000" w:fill="FFFFFF"/>
            <w:noWrap/>
            <w:vAlign w:val="center"/>
            <w:hideMark/>
          </w:tcPr>
          <w:p w14:paraId="0C0ECEDC"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0.0</w:t>
            </w:r>
          </w:p>
        </w:tc>
        <w:tc>
          <w:tcPr>
            <w:tcW w:w="1220" w:type="dxa"/>
            <w:tcBorders>
              <w:top w:val="nil"/>
              <w:left w:val="nil"/>
              <w:bottom w:val="nil"/>
              <w:right w:val="nil"/>
            </w:tcBorders>
            <w:shd w:val="clear" w:color="000000" w:fill="FFFFFF"/>
            <w:noWrap/>
            <w:vAlign w:val="center"/>
            <w:hideMark/>
          </w:tcPr>
          <w:p w14:paraId="2F227376"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74.4</w:t>
            </w:r>
          </w:p>
        </w:tc>
        <w:tc>
          <w:tcPr>
            <w:tcW w:w="960" w:type="dxa"/>
            <w:tcBorders>
              <w:top w:val="nil"/>
              <w:left w:val="nil"/>
              <w:bottom w:val="nil"/>
              <w:right w:val="nil"/>
            </w:tcBorders>
            <w:shd w:val="clear" w:color="000000" w:fill="FFFFFF"/>
            <w:noWrap/>
            <w:vAlign w:val="center"/>
            <w:hideMark/>
          </w:tcPr>
          <w:p w14:paraId="57B44FC8"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73.5</w:t>
            </w:r>
          </w:p>
        </w:tc>
        <w:tc>
          <w:tcPr>
            <w:tcW w:w="960" w:type="dxa"/>
            <w:tcBorders>
              <w:top w:val="nil"/>
              <w:left w:val="nil"/>
              <w:bottom w:val="nil"/>
              <w:right w:val="nil"/>
            </w:tcBorders>
            <w:shd w:val="clear" w:color="000000" w:fill="FFFFFF"/>
            <w:noWrap/>
            <w:vAlign w:val="center"/>
            <w:hideMark/>
          </w:tcPr>
          <w:p w14:paraId="3B65844C"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1.5</w:t>
            </w:r>
          </w:p>
        </w:tc>
        <w:tc>
          <w:tcPr>
            <w:tcW w:w="960" w:type="dxa"/>
            <w:tcBorders>
              <w:top w:val="nil"/>
              <w:left w:val="nil"/>
              <w:bottom w:val="nil"/>
              <w:right w:val="nil"/>
            </w:tcBorders>
            <w:shd w:val="clear" w:color="000000" w:fill="FFFFFF"/>
            <w:noWrap/>
            <w:vAlign w:val="center"/>
            <w:hideMark/>
          </w:tcPr>
          <w:p w14:paraId="40912CE1"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0.0</w:t>
            </w:r>
          </w:p>
        </w:tc>
        <w:tc>
          <w:tcPr>
            <w:tcW w:w="960" w:type="dxa"/>
            <w:tcBorders>
              <w:top w:val="nil"/>
              <w:left w:val="nil"/>
              <w:bottom w:val="nil"/>
              <w:right w:val="nil"/>
            </w:tcBorders>
            <w:shd w:val="clear" w:color="000000" w:fill="FFFFFF"/>
            <w:noWrap/>
            <w:vAlign w:val="center"/>
            <w:hideMark/>
          </w:tcPr>
          <w:p w14:paraId="1C738257"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1.5</w:t>
            </w:r>
          </w:p>
        </w:tc>
      </w:tr>
      <w:tr w:rsidR="00000131" w:rsidRPr="00455C8B" w14:paraId="035A45B3" w14:textId="77777777" w:rsidTr="00000131">
        <w:trPr>
          <w:trHeight w:val="312"/>
        </w:trPr>
        <w:tc>
          <w:tcPr>
            <w:tcW w:w="1340" w:type="dxa"/>
            <w:tcBorders>
              <w:top w:val="nil"/>
              <w:left w:val="nil"/>
              <w:bottom w:val="nil"/>
              <w:right w:val="single" w:sz="4" w:space="0" w:color="auto"/>
            </w:tcBorders>
            <w:vAlign w:val="center"/>
            <w:hideMark/>
          </w:tcPr>
          <w:p w14:paraId="643EEE7A" w14:textId="77777777" w:rsidR="004427B1" w:rsidRPr="00455C8B" w:rsidRDefault="004427B1" w:rsidP="00D5446D">
            <w:pPr>
              <w:spacing w:after="0" w:line="240" w:lineRule="auto"/>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South Africa</w:t>
            </w:r>
          </w:p>
        </w:tc>
        <w:tc>
          <w:tcPr>
            <w:tcW w:w="1240" w:type="dxa"/>
            <w:tcBorders>
              <w:top w:val="nil"/>
              <w:left w:val="single" w:sz="4" w:space="0" w:color="auto"/>
              <w:bottom w:val="nil"/>
              <w:right w:val="nil"/>
            </w:tcBorders>
            <w:shd w:val="clear" w:color="000000" w:fill="FFFFFF"/>
            <w:noWrap/>
            <w:vAlign w:val="center"/>
            <w:hideMark/>
          </w:tcPr>
          <w:p w14:paraId="5D4FA113"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338.7</w:t>
            </w:r>
          </w:p>
        </w:tc>
        <w:tc>
          <w:tcPr>
            <w:tcW w:w="1340" w:type="dxa"/>
            <w:tcBorders>
              <w:top w:val="nil"/>
              <w:left w:val="nil"/>
              <w:bottom w:val="nil"/>
              <w:right w:val="nil"/>
            </w:tcBorders>
            <w:shd w:val="clear" w:color="000000" w:fill="FFFFFF"/>
            <w:noWrap/>
            <w:vAlign w:val="center"/>
            <w:hideMark/>
          </w:tcPr>
          <w:p w14:paraId="52E33F2D"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-99.0</w:t>
            </w:r>
          </w:p>
        </w:tc>
        <w:tc>
          <w:tcPr>
            <w:tcW w:w="960" w:type="dxa"/>
            <w:tcBorders>
              <w:top w:val="nil"/>
              <w:left w:val="nil"/>
              <w:bottom w:val="nil"/>
              <w:right w:val="nil"/>
            </w:tcBorders>
            <w:shd w:val="clear" w:color="000000" w:fill="FFFFFF"/>
            <w:noWrap/>
            <w:vAlign w:val="center"/>
            <w:hideMark/>
          </w:tcPr>
          <w:p w14:paraId="72FB830D"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0.0</w:t>
            </w:r>
          </w:p>
        </w:tc>
        <w:tc>
          <w:tcPr>
            <w:tcW w:w="960" w:type="dxa"/>
            <w:tcBorders>
              <w:top w:val="nil"/>
              <w:left w:val="nil"/>
              <w:bottom w:val="nil"/>
              <w:right w:val="nil"/>
            </w:tcBorders>
            <w:shd w:val="clear" w:color="000000" w:fill="FFFFFF"/>
            <w:noWrap/>
            <w:vAlign w:val="center"/>
            <w:hideMark/>
          </w:tcPr>
          <w:p w14:paraId="35DF8488"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315.1</w:t>
            </w:r>
          </w:p>
        </w:tc>
        <w:tc>
          <w:tcPr>
            <w:tcW w:w="1420" w:type="dxa"/>
            <w:tcBorders>
              <w:top w:val="nil"/>
              <w:left w:val="nil"/>
              <w:bottom w:val="nil"/>
              <w:right w:val="nil"/>
            </w:tcBorders>
            <w:shd w:val="clear" w:color="000000" w:fill="FFFFFF"/>
            <w:noWrap/>
            <w:vAlign w:val="center"/>
            <w:hideMark/>
          </w:tcPr>
          <w:p w14:paraId="5AEC2428"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0.0</w:t>
            </w:r>
          </w:p>
        </w:tc>
        <w:tc>
          <w:tcPr>
            <w:tcW w:w="1040" w:type="dxa"/>
            <w:tcBorders>
              <w:top w:val="nil"/>
              <w:left w:val="nil"/>
              <w:bottom w:val="nil"/>
              <w:right w:val="nil"/>
            </w:tcBorders>
            <w:shd w:val="clear" w:color="000000" w:fill="FFFFFF"/>
            <w:noWrap/>
            <w:vAlign w:val="center"/>
            <w:hideMark/>
          </w:tcPr>
          <w:p w14:paraId="3033E8B3"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0.0</w:t>
            </w:r>
          </w:p>
        </w:tc>
        <w:tc>
          <w:tcPr>
            <w:tcW w:w="1220" w:type="dxa"/>
            <w:tcBorders>
              <w:top w:val="nil"/>
              <w:left w:val="nil"/>
              <w:bottom w:val="nil"/>
              <w:right w:val="nil"/>
            </w:tcBorders>
            <w:shd w:val="clear" w:color="000000" w:fill="FFFFFF"/>
            <w:noWrap/>
            <w:vAlign w:val="center"/>
            <w:hideMark/>
          </w:tcPr>
          <w:p w14:paraId="5272F085"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327.0</w:t>
            </w:r>
          </w:p>
        </w:tc>
        <w:tc>
          <w:tcPr>
            <w:tcW w:w="960" w:type="dxa"/>
            <w:tcBorders>
              <w:top w:val="nil"/>
              <w:left w:val="nil"/>
              <w:bottom w:val="nil"/>
              <w:right w:val="nil"/>
            </w:tcBorders>
            <w:shd w:val="clear" w:color="000000" w:fill="FFFFFF"/>
            <w:noWrap/>
            <w:vAlign w:val="center"/>
            <w:hideMark/>
          </w:tcPr>
          <w:p w14:paraId="1E8201D3"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325.6</w:t>
            </w:r>
          </w:p>
        </w:tc>
        <w:tc>
          <w:tcPr>
            <w:tcW w:w="960" w:type="dxa"/>
            <w:tcBorders>
              <w:top w:val="nil"/>
              <w:left w:val="nil"/>
              <w:bottom w:val="nil"/>
              <w:right w:val="nil"/>
            </w:tcBorders>
            <w:shd w:val="clear" w:color="000000" w:fill="FFFFFF"/>
            <w:noWrap/>
            <w:vAlign w:val="center"/>
            <w:hideMark/>
          </w:tcPr>
          <w:p w14:paraId="7C8CB784"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0.0</w:t>
            </w:r>
          </w:p>
        </w:tc>
        <w:tc>
          <w:tcPr>
            <w:tcW w:w="960" w:type="dxa"/>
            <w:tcBorders>
              <w:top w:val="nil"/>
              <w:left w:val="nil"/>
              <w:bottom w:val="nil"/>
              <w:right w:val="nil"/>
            </w:tcBorders>
            <w:shd w:val="clear" w:color="000000" w:fill="FFFFFF"/>
            <w:noWrap/>
            <w:vAlign w:val="center"/>
            <w:hideMark/>
          </w:tcPr>
          <w:p w14:paraId="3D69482D"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0.1</w:t>
            </w:r>
          </w:p>
        </w:tc>
        <w:tc>
          <w:tcPr>
            <w:tcW w:w="960" w:type="dxa"/>
            <w:tcBorders>
              <w:top w:val="nil"/>
              <w:left w:val="nil"/>
              <w:bottom w:val="nil"/>
              <w:right w:val="nil"/>
            </w:tcBorders>
            <w:shd w:val="clear" w:color="000000" w:fill="FFFFFF"/>
            <w:noWrap/>
            <w:vAlign w:val="center"/>
            <w:hideMark/>
          </w:tcPr>
          <w:p w14:paraId="0B02BEB1" w14:textId="77777777" w:rsidR="004427B1" w:rsidRPr="00455C8B" w:rsidRDefault="004427B1" w:rsidP="00D5446D">
            <w:pPr>
              <w:spacing w:after="0" w:line="240" w:lineRule="auto"/>
              <w:jc w:val="right"/>
              <w:rPr>
                <w:rFonts w:ascii="Times New Roman" w:eastAsia="Times New Roman" w:hAnsi="Times New Roman" w:cs="Times New Roman"/>
                <w:color w:val="000000"/>
                <w:kern w:val="0"/>
                <w:sz w:val="20"/>
                <w:szCs w:val="20"/>
                <w14:ligatures w14:val="none"/>
              </w:rPr>
            </w:pPr>
            <w:r w:rsidRPr="00455C8B">
              <w:rPr>
                <w:rFonts w:ascii="Times New Roman" w:eastAsia="Times New Roman" w:hAnsi="Times New Roman" w:cs="Times New Roman"/>
                <w:color w:val="000000"/>
                <w:kern w:val="0"/>
                <w:sz w:val="20"/>
                <w:szCs w:val="20"/>
                <w14:ligatures w14:val="none"/>
              </w:rPr>
              <w:t>-0.7</w:t>
            </w:r>
          </w:p>
        </w:tc>
      </w:tr>
      <w:tr w:rsidR="00000131" w:rsidRPr="00455C8B" w14:paraId="4913283D" w14:textId="77777777" w:rsidTr="00D5446D">
        <w:trPr>
          <w:trHeight w:val="312"/>
        </w:trPr>
        <w:tc>
          <w:tcPr>
            <w:tcW w:w="1340" w:type="dxa"/>
            <w:tcBorders>
              <w:top w:val="nil"/>
              <w:left w:val="nil"/>
              <w:bottom w:val="single" w:sz="4" w:space="0" w:color="auto"/>
              <w:right w:val="single" w:sz="4" w:space="0" w:color="auto"/>
            </w:tcBorders>
            <w:vAlign w:val="center"/>
          </w:tcPr>
          <w:p w14:paraId="2153A74C" w14:textId="02BA02F2" w:rsidR="00000131" w:rsidRPr="00455C8B" w:rsidRDefault="00000131" w:rsidP="00D5446D">
            <w:pPr>
              <w:spacing w:after="0" w:line="240" w:lineRule="auto"/>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Global average</w:t>
            </w:r>
          </w:p>
        </w:tc>
        <w:tc>
          <w:tcPr>
            <w:tcW w:w="1240" w:type="dxa"/>
            <w:tcBorders>
              <w:top w:val="nil"/>
              <w:left w:val="single" w:sz="4" w:space="0" w:color="auto"/>
              <w:bottom w:val="single" w:sz="4" w:space="0" w:color="auto"/>
              <w:right w:val="nil"/>
            </w:tcBorders>
            <w:shd w:val="clear" w:color="000000" w:fill="FFFFFF"/>
            <w:noWrap/>
            <w:vAlign w:val="center"/>
          </w:tcPr>
          <w:p w14:paraId="2145C7DB" w14:textId="582D8665" w:rsidR="00000131" w:rsidRPr="00455C8B" w:rsidRDefault="00000131" w:rsidP="00D5446D">
            <w:pPr>
              <w:spacing w:after="0" w:line="240" w:lineRule="auto"/>
              <w:jc w:val="right"/>
              <w:rPr>
                <w:rFonts w:ascii="Times New Roman" w:eastAsia="Times New Roman" w:hAnsi="Times New Roman" w:cs="Times New Roman"/>
                <w:color w:val="000000"/>
                <w:kern w:val="0"/>
                <w:sz w:val="20"/>
                <w:szCs w:val="20"/>
                <w14:ligatures w14:val="none"/>
              </w:rPr>
            </w:pPr>
          </w:p>
        </w:tc>
        <w:tc>
          <w:tcPr>
            <w:tcW w:w="1340" w:type="dxa"/>
            <w:tcBorders>
              <w:top w:val="nil"/>
              <w:left w:val="nil"/>
              <w:bottom w:val="single" w:sz="4" w:space="0" w:color="auto"/>
              <w:right w:val="nil"/>
            </w:tcBorders>
            <w:shd w:val="clear" w:color="000000" w:fill="FFFFFF"/>
            <w:noWrap/>
            <w:vAlign w:val="center"/>
          </w:tcPr>
          <w:p w14:paraId="0D10EDB6" w14:textId="77777777" w:rsidR="00000131" w:rsidRPr="00455C8B" w:rsidRDefault="00000131" w:rsidP="00D5446D">
            <w:pPr>
              <w:spacing w:after="0" w:line="240" w:lineRule="auto"/>
              <w:jc w:val="right"/>
              <w:rPr>
                <w:rFonts w:ascii="Times New Roman" w:eastAsia="Times New Roman" w:hAnsi="Times New Roman" w:cs="Times New Roman"/>
                <w:color w:val="000000"/>
                <w:kern w:val="0"/>
                <w:sz w:val="20"/>
                <w:szCs w:val="20"/>
                <w14:ligatures w14:val="none"/>
              </w:rPr>
            </w:pPr>
          </w:p>
        </w:tc>
        <w:tc>
          <w:tcPr>
            <w:tcW w:w="960" w:type="dxa"/>
            <w:tcBorders>
              <w:top w:val="nil"/>
              <w:left w:val="nil"/>
              <w:bottom w:val="single" w:sz="4" w:space="0" w:color="auto"/>
              <w:right w:val="nil"/>
            </w:tcBorders>
            <w:shd w:val="clear" w:color="000000" w:fill="FFFFFF"/>
            <w:noWrap/>
            <w:vAlign w:val="center"/>
          </w:tcPr>
          <w:p w14:paraId="5D7C07BA" w14:textId="77777777" w:rsidR="00000131" w:rsidRPr="00455C8B" w:rsidRDefault="00000131" w:rsidP="00D5446D">
            <w:pPr>
              <w:spacing w:after="0" w:line="240" w:lineRule="auto"/>
              <w:jc w:val="right"/>
              <w:rPr>
                <w:rFonts w:ascii="Times New Roman" w:eastAsia="Times New Roman" w:hAnsi="Times New Roman" w:cs="Times New Roman"/>
                <w:color w:val="000000"/>
                <w:kern w:val="0"/>
                <w:sz w:val="20"/>
                <w:szCs w:val="20"/>
                <w14:ligatures w14:val="none"/>
              </w:rPr>
            </w:pPr>
          </w:p>
        </w:tc>
        <w:tc>
          <w:tcPr>
            <w:tcW w:w="960" w:type="dxa"/>
            <w:tcBorders>
              <w:top w:val="nil"/>
              <w:left w:val="nil"/>
              <w:bottom w:val="single" w:sz="4" w:space="0" w:color="auto"/>
              <w:right w:val="nil"/>
            </w:tcBorders>
            <w:shd w:val="clear" w:color="000000" w:fill="FFFFFF"/>
            <w:noWrap/>
            <w:vAlign w:val="center"/>
          </w:tcPr>
          <w:p w14:paraId="7A4155A4" w14:textId="77777777" w:rsidR="00000131" w:rsidRPr="00455C8B" w:rsidRDefault="00000131" w:rsidP="00D5446D">
            <w:pPr>
              <w:spacing w:after="0" w:line="240" w:lineRule="auto"/>
              <w:jc w:val="right"/>
              <w:rPr>
                <w:rFonts w:ascii="Times New Roman" w:eastAsia="Times New Roman" w:hAnsi="Times New Roman" w:cs="Times New Roman"/>
                <w:color w:val="000000"/>
                <w:kern w:val="0"/>
                <w:sz w:val="20"/>
                <w:szCs w:val="20"/>
                <w14:ligatures w14:val="none"/>
              </w:rPr>
            </w:pPr>
          </w:p>
        </w:tc>
        <w:tc>
          <w:tcPr>
            <w:tcW w:w="1420" w:type="dxa"/>
            <w:tcBorders>
              <w:top w:val="nil"/>
              <w:left w:val="nil"/>
              <w:bottom w:val="single" w:sz="4" w:space="0" w:color="auto"/>
              <w:right w:val="nil"/>
            </w:tcBorders>
            <w:shd w:val="clear" w:color="000000" w:fill="FFFFFF"/>
            <w:noWrap/>
            <w:vAlign w:val="center"/>
          </w:tcPr>
          <w:p w14:paraId="377F6413" w14:textId="77777777" w:rsidR="00000131" w:rsidRPr="00455C8B" w:rsidRDefault="00000131" w:rsidP="00D5446D">
            <w:pPr>
              <w:spacing w:after="0" w:line="240" w:lineRule="auto"/>
              <w:jc w:val="right"/>
              <w:rPr>
                <w:rFonts w:ascii="Times New Roman" w:eastAsia="Times New Roman" w:hAnsi="Times New Roman" w:cs="Times New Roman"/>
                <w:color w:val="000000"/>
                <w:kern w:val="0"/>
                <w:sz w:val="20"/>
                <w:szCs w:val="20"/>
                <w14:ligatures w14:val="none"/>
              </w:rPr>
            </w:pPr>
          </w:p>
        </w:tc>
        <w:tc>
          <w:tcPr>
            <w:tcW w:w="1040" w:type="dxa"/>
            <w:tcBorders>
              <w:top w:val="nil"/>
              <w:left w:val="nil"/>
              <w:bottom w:val="single" w:sz="4" w:space="0" w:color="auto"/>
              <w:right w:val="nil"/>
            </w:tcBorders>
            <w:shd w:val="clear" w:color="000000" w:fill="FFFFFF"/>
            <w:noWrap/>
            <w:vAlign w:val="center"/>
          </w:tcPr>
          <w:p w14:paraId="2D2EEB2B" w14:textId="77777777" w:rsidR="00000131" w:rsidRPr="00455C8B" w:rsidRDefault="00000131" w:rsidP="00D5446D">
            <w:pPr>
              <w:spacing w:after="0" w:line="240" w:lineRule="auto"/>
              <w:jc w:val="right"/>
              <w:rPr>
                <w:rFonts w:ascii="Times New Roman" w:eastAsia="Times New Roman" w:hAnsi="Times New Roman" w:cs="Times New Roman"/>
                <w:color w:val="000000"/>
                <w:kern w:val="0"/>
                <w:sz w:val="20"/>
                <w:szCs w:val="20"/>
                <w14:ligatures w14:val="none"/>
              </w:rPr>
            </w:pPr>
          </w:p>
        </w:tc>
        <w:tc>
          <w:tcPr>
            <w:tcW w:w="1220" w:type="dxa"/>
            <w:tcBorders>
              <w:top w:val="nil"/>
              <w:left w:val="nil"/>
              <w:bottom w:val="single" w:sz="4" w:space="0" w:color="auto"/>
              <w:right w:val="nil"/>
            </w:tcBorders>
            <w:shd w:val="clear" w:color="000000" w:fill="FFFFFF"/>
            <w:noWrap/>
            <w:vAlign w:val="center"/>
          </w:tcPr>
          <w:p w14:paraId="7C00A849" w14:textId="77777777" w:rsidR="00000131" w:rsidRPr="00455C8B" w:rsidRDefault="00000131" w:rsidP="00D5446D">
            <w:pPr>
              <w:spacing w:after="0" w:line="240" w:lineRule="auto"/>
              <w:jc w:val="right"/>
              <w:rPr>
                <w:rFonts w:ascii="Times New Roman" w:eastAsia="Times New Roman" w:hAnsi="Times New Roman" w:cs="Times New Roman"/>
                <w:color w:val="000000"/>
                <w:kern w:val="0"/>
                <w:sz w:val="20"/>
                <w:szCs w:val="20"/>
                <w14:ligatures w14:val="none"/>
              </w:rPr>
            </w:pPr>
          </w:p>
        </w:tc>
        <w:tc>
          <w:tcPr>
            <w:tcW w:w="960" w:type="dxa"/>
            <w:tcBorders>
              <w:top w:val="nil"/>
              <w:left w:val="nil"/>
              <w:bottom w:val="single" w:sz="4" w:space="0" w:color="auto"/>
              <w:right w:val="nil"/>
            </w:tcBorders>
            <w:shd w:val="clear" w:color="000000" w:fill="FFFFFF"/>
            <w:noWrap/>
            <w:vAlign w:val="center"/>
          </w:tcPr>
          <w:p w14:paraId="4044E64A" w14:textId="77777777" w:rsidR="00000131" w:rsidRPr="00455C8B" w:rsidRDefault="00000131" w:rsidP="00D5446D">
            <w:pPr>
              <w:spacing w:after="0" w:line="240" w:lineRule="auto"/>
              <w:jc w:val="right"/>
              <w:rPr>
                <w:rFonts w:ascii="Times New Roman" w:eastAsia="Times New Roman" w:hAnsi="Times New Roman" w:cs="Times New Roman"/>
                <w:color w:val="000000"/>
                <w:kern w:val="0"/>
                <w:sz w:val="20"/>
                <w:szCs w:val="20"/>
                <w14:ligatures w14:val="none"/>
              </w:rPr>
            </w:pPr>
          </w:p>
        </w:tc>
        <w:tc>
          <w:tcPr>
            <w:tcW w:w="960" w:type="dxa"/>
            <w:tcBorders>
              <w:top w:val="nil"/>
              <w:left w:val="nil"/>
              <w:bottom w:val="single" w:sz="4" w:space="0" w:color="auto"/>
              <w:right w:val="nil"/>
            </w:tcBorders>
            <w:shd w:val="clear" w:color="000000" w:fill="FFFFFF"/>
            <w:noWrap/>
            <w:vAlign w:val="center"/>
          </w:tcPr>
          <w:p w14:paraId="2E4382C5" w14:textId="77777777" w:rsidR="00000131" w:rsidRPr="00455C8B" w:rsidRDefault="00000131" w:rsidP="00D5446D">
            <w:pPr>
              <w:spacing w:after="0" w:line="240" w:lineRule="auto"/>
              <w:jc w:val="right"/>
              <w:rPr>
                <w:rFonts w:ascii="Times New Roman" w:eastAsia="Times New Roman" w:hAnsi="Times New Roman" w:cs="Times New Roman"/>
                <w:color w:val="000000"/>
                <w:kern w:val="0"/>
                <w:sz w:val="20"/>
                <w:szCs w:val="20"/>
                <w14:ligatures w14:val="none"/>
              </w:rPr>
            </w:pPr>
          </w:p>
        </w:tc>
        <w:tc>
          <w:tcPr>
            <w:tcW w:w="960" w:type="dxa"/>
            <w:tcBorders>
              <w:top w:val="nil"/>
              <w:left w:val="nil"/>
              <w:bottom w:val="single" w:sz="4" w:space="0" w:color="auto"/>
              <w:right w:val="nil"/>
            </w:tcBorders>
            <w:shd w:val="clear" w:color="000000" w:fill="FFFFFF"/>
            <w:noWrap/>
            <w:vAlign w:val="center"/>
          </w:tcPr>
          <w:p w14:paraId="6EFC89E5" w14:textId="77777777" w:rsidR="00000131" w:rsidRPr="00455C8B" w:rsidRDefault="00000131" w:rsidP="00D5446D">
            <w:pPr>
              <w:spacing w:after="0" w:line="240" w:lineRule="auto"/>
              <w:jc w:val="right"/>
              <w:rPr>
                <w:rFonts w:ascii="Times New Roman" w:eastAsia="Times New Roman" w:hAnsi="Times New Roman" w:cs="Times New Roman"/>
                <w:color w:val="000000"/>
                <w:kern w:val="0"/>
                <w:sz w:val="20"/>
                <w:szCs w:val="20"/>
                <w14:ligatures w14:val="none"/>
              </w:rPr>
            </w:pPr>
          </w:p>
        </w:tc>
        <w:tc>
          <w:tcPr>
            <w:tcW w:w="960" w:type="dxa"/>
            <w:tcBorders>
              <w:top w:val="nil"/>
              <w:left w:val="nil"/>
              <w:bottom w:val="single" w:sz="4" w:space="0" w:color="auto"/>
              <w:right w:val="nil"/>
            </w:tcBorders>
            <w:shd w:val="clear" w:color="000000" w:fill="FFFFFF"/>
            <w:noWrap/>
            <w:vAlign w:val="center"/>
          </w:tcPr>
          <w:p w14:paraId="6942F739" w14:textId="77777777" w:rsidR="00000131" w:rsidRPr="00455C8B" w:rsidRDefault="00000131" w:rsidP="00D5446D">
            <w:pPr>
              <w:spacing w:after="0" w:line="240" w:lineRule="auto"/>
              <w:jc w:val="right"/>
              <w:rPr>
                <w:rFonts w:ascii="Times New Roman" w:eastAsia="Times New Roman" w:hAnsi="Times New Roman" w:cs="Times New Roman"/>
                <w:color w:val="000000"/>
                <w:kern w:val="0"/>
                <w:sz w:val="20"/>
                <w:szCs w:val="20"/>
                <w14:ligatures w14:val="none"/>
              </w:rPr>
            </w:pPr>
          </w:p>
        </w:tc>
      </w:tr>
    </w:tbl>
    <w:p w14:paraId="18FA387C" w14:textId="77777777" w:rsidR="004427B1" w:rsidRPr="004427B1" w:rsidRDefault="004427B1" w:rsidP="004427B1">
      <w:pPr>
        <w:spacing w:after="0" w:line="240" w:lineRule="auto"/>
        <w:rPr>
          <w:rFonts w:ascii="Times New Roman" w:eastAsia="Times New Roman" w:hAnsi="Times New Roman" w:cs="Times New Roman"/>
          <w:color w:val="000000"/>
          <w:kern w:val="0"/>
          <w:sz w:val="20"/>
          <w:szCs w:val="20"/>
          <w14:ligatures w14:val="none"/>
        </w:rPr>
        <w:sectPr w:rsidR="004427B1" w:rsidRPr="004427B1" w:rsidSect="0026276A">
          <w:pgSz w:w="16838" w:h="11906" w:orient="landscape"/>
          <w:pgMar w:top="1440" w:right="1440" w:bottom="1440" w:left="1440" w:header="709" w:footer="709" w:gutter="0"/>
          <w:cols w:space="708"/>
          <w:docGrid w:linePitch="360"/>
        </w:sectPr>
      </w:pPr>
      <w:r w:rsidRPr="004427B1">
        <w:rPr>
          <w:rFonts w:ascii="Times New Roman" w:eastAsia="Times New Roman" w:hAnsi="Times New Roman" w:cs="Times New Roman"/>
          <w:color w:val="000000"/>
          <w:kern w:val="0"/>
          <w:sz w:val="20"/>
          <w:szCs w:val="20"/>
          <w14:ligatures w14:val="none"/>
        </w:rPr>
        <w:t>Source: GTAP-Power model simulation results</w:t>
      </w:r>
    </w:p>
    <w:p w14:paraId="2B5A57B9" w14:textId="675824CB" w:rsidR="00CA0D71" w:rsidRPr="004F3724" w:rsidRDefault="00017512" w:rsidP="00BE1783">
      <w:pPr>
        <w:spacing w:line="276" w:lineRule="auto"/>
        <w:jc w:val="center"/>
        <w:rPr>
          <w:rFonts w:ascii="Times New Roman" w:hAnsi="Times New Roman" w:cs="Times New Roman"/>
          <w:b/>
          <w:bCs/>
        </w:rPr>
      </w:pPr>
      <w:r w:rsidRPr="004F3724">
        <w:rPr>
          <w:rFonts w:ascii="Times New Roman" w:hAnsi="Times New Roman" w:cs="Times New Roman"/>
          <w:b/>
          <w:bCs/>
        </w:rPr>
        <w:t xml:space="preserve">Table </w:t>
      </w:r>
      <w:r w:rsidR="0026276A">
        <w:rPr>
          <w:rFonts w:ascii="Times New Roman" w:hAnsi="Times New Roman" w:cs="Times New Roman"/>
          <w:b/>
          <w:bCs/>
        </w:rPr>
        <w:t>4</w:t>
      </w:r>
      <w:r w:rsidRPr="004F3724">
        <w:rPr>
          <w:rFonts w:ascii="Times New Roman" w:hAnsi="Times New Roman" w:cs="Times New Roman"/>
          <w:b/>
          <w:bCs/>
        </w:rPr>
        <w:t>:</w:t>
      </w:r>
      <w:r w:rsidR="00A63471" w:rsidRPr="004F3724">
        <w:rPr>
          <w:rFonts w:ascii="Times New Roman" w:hAnsi="Times New Roman" w:cs="Times New Roman"/>
          <w:b/>
          <w:bCs/>
        </w:rPr>
        <w:t xml:space="preserve"> Change of Electricity price </w:t>
      </w:r>
      <w:r w:rsidR="00311A80">
        <w:rPr>
          <w:rFonts w:ascii="Times New Roman" w:hAnsi="Times New Roman" w:cs="Times New Roman"/>
          <w:b/>
          <w:bCs/>
        </w:rPr>
        <w:t xml:space="preserve">for </w:t>
      </w:r>
      <w:r w:rsidR="004427B1">
        <w:rPr>
          <w:rFonts w:ascii="Times New Roman" w:hAnsi="Times New Roman" w:cs="Times New Roman"/>
          <w:b/>
          <w:bCs/>
        </w:rPr>
        <w:t xml:space="preserve">households </w:t>
      </w:r>
      <w:r w:rsidR="00A63471" w:rsidRPr="004F3724">
        <w:rPr>
          <w:rFonts w:ascii="Times New Roman" w:hAnsi="Times New Roman" w:cs="Times New Roman"/>
          <w:b/>
          <w:bCs/>
        </w:rPr>
        <w:t xml:space="preserve">in </w:t>
      </w:r>
      <w:r w:rsidR="00BE1783" w:rsidRPr="004F3724">
        <w:rPr>
          <w:rFonts w:ascii="Times New Roman" w:hAnsi="Times New Roman" w:cs="Times New Roman"/>
          <w:b/>
          <w:bCs/>
        </w:rPr>
        <w:t>Scenarios 1 to 3 (%)</w:t>
      </w:r>
    </w:p>
    <w:tbl>
      <w:tblPr>
        <w:tblW w:w="13414" w:type="dxa"/>
        <w:tblBorders>
          <w:top w:val="single" w:sz="4" w:space="0" w:color="auto"/>
          <w:bottom w:val="single" w:sz="4" w:space="0" w:color="auto"/>
        </w:tblBorders>
        <w:tblLook w:val="04A0" w:firstRow="1" w:lastRow="0" w:firstColumn="1" w:lastColumn="0" w:noHBand="0" w:noVBand="1"/>
      </w:tblPr>
      <w:tblGrid>
        <w:gridCol w:w="2561"/>
        <w:gridCol w:w="814"/>
        <w:gridCol w:w="794"/>
        <w:gridCol w:w="794"/>
        <w:gridCol w:w="1509"/>
        <w:gridCol w:w="814"/>
        <w:gridCol w:w="794"/>
        <w:gridCol w:w="794"/>
        <w:gridCol w:w="2138"/>
        <w:gridCol w:w="814"/>
        <w:gridCol w:w="794"/>
        <w:gridCol w:w="794"/>
      </w:tblGrid>
      <w:tr w:rsidR="00D60520" w:rsidRPr="004F3724" w14:paraId="71CCD2B8" w14:textId="77777777" w:rsidTr="002A6AFA">
        <w:trPr>
          <w:trHeight w:val="295"/>
        </w:trPr>
        <w:tc>
          <w:tcPr>
            <w:tcW w:w="2561" w:type="dxa"/>
            <w:tcBorders>
              <w:top w:val="single" w:sz="4" w:space="0" w:color="auto"/>
              <w:bottom w:val="single" w:sz="4" w:space="0" w:color="auto"/>
            </w:tcBorders>
            <w:noWrap/>
            <w:vAlign w:val="center"/>
            <w:hideMark/>
          </w:tcPr>
          <w:p w14:paraId="12A67F61" w14:textId="77777777" w:rsidR="00017512" w:rsidRPr="00017512" w:rsidRDefault="00017512" w:rsidP="00017512">
            <w:pPr>
              <w:spacing w:after="0" w:line="240" w:lineRule="auto"/>
              <w:rPr>
                <w:rFonts w:ascii="Times New Roman" w:eastAsia="Times New Roman" w:hAnsi="Times New Roman" w:cs="Times New Roman"/>
                <w:b/>
                <w:bCs/>
                <w:color w:val="000000"/>
                <w:kern w:val="0"/>
                <w:sz w:val="20"/>
                <w:szCs w:val="20"/>
                <w14:ligatures w14:val="none"/>
              </w:rPr>
            </w:pPr>
            <w:r w:rsidRPr="00017512">
              <w:rPr>
                <w:rFonts w:ascii="Times New Roman" w:eastAsia="Times New Roman" w:hAnsi="Times New Roman" w:cs="Times New Roman"/>
                <w:b/>
                <w:bCs/>
                <w:color w:val="000000"/>
                <w:kern w:val="0"/>
                <w:sz w:val="20"/>
                <w:szCs w:val="20"/>
                <w14:ligatures w14:val="none"/>
              </w:rPr>
              <w:t>Regions</w:t>
            </w:r>
          </w:p>
        </w:tc>
        <w:tc>
          <w:tcPr>
            <w:tcW w:w="814" w:type="dxa"/>
            <w:tcBorders>
              <w:top w:val="single" w:sz="4" w:space="0" w:color="auto"/>
              <w:bottom w:val="single" w:sz="4" w:space="0" w:color="auto"/>
            </w:tcBorders>
            <w:noWrap/>
            <w:vAlign w:val="center"/>
            <w:hideMark/>
          </w:tcPr>
          <w:p w14:paraId="18717260" w14:textId="6473B799" w:rsidR="00017512" w:rsidRPr="00017512" w:rsidRDefault="00017512" w:rsidP="00D60520">
            <w:pPr>
              <w:spacing w:after="0" w:line="240" w:lineRule="auto"/>
              <w:jc w:val="right"/>
              <w:rPr>
                <w:rFonts w:ascii="Times New Roman" w:eastAsia="Times New Roman" w:hAnsi="Times New Roman" w:cs="Times New Roman"/>
                <w:b/>
                <w:bCs/>
                <w:color w:val="000000"/>
                <w:kern w:val="0"/>
                <w:sz w:val="20"/>
                <w:szCs w:val="20"/>
                <w14:ligatures w14:val="none"/>
              </w:rPr>
            </w:pPr>
            <w:r w:rsidRPr="00017512">
              <w:rPr>
                <w:rFonts w:ascii="Times New Roman" w:eastAsia="Times New Roman" w:hAnsi="Times New Roman" w:cs="Times New Roman"/>
                <w:b/>
                <w:bCs/>
                <w:color w:val="000000"/>
                <w:kern w:val="0"/>
                <w:sz w:val="20"/>
                <w:szCs w:val="20"/>
                <w14:ligatures w14:val="none"/>
              </w:rPr>
              <w:t>S1</w:t>
            </w:r>
          </w:p>
        </w:tc>
        <w:tc>
          <w:tcPr>
            <w:tcW w:w="794" w:type="dxa"/>
            <w:tcBorders>
              <w:top w:val="single" w:sz="4" w:space="0" w:color="auto"/>
              <w:bottom w:val="single" w:sz="4" w:space="0" w:color="auto"/>
            </w:tcBorders>
            <w:noWrap/>
            <w:vAlign w:val="center"/>
            <w:hideMark/>
          </w:tcPr>
          <w:p w14:paraId="533D80F3" w14:textId="77777777" w:rsidR="00017512" w:rsidRPr="00017512" w:rsidRDefault="00017512" w:rsidP="00D60520">
            <w:pPr>
              <w:spacing w:after="0" w:line="240" w:lineRule="auto"/>
              <w:jc w:val="right"/>
              <w:rPr>
                <w:rFonts w:ascii="Times New Roman" w:eastAsia="Times New Roman" w:hAnsi="Times New Roman" w:cs="Times New Roman"/>
                <w:b/>
                <w:bCs/>
                <w:color w:val="000000"/>
                <w:kern w:val="0"/>
                <w:sz w:val="20"/>
                <w:szCs w:val="20"/>
                <w14:ligatures w14:val="none"/>
              </w:rPr>
            </w:pPr>
            <w:r w:rsidRPr="00017512">
              <w:rPr>
                <w:rFonts w:ascii="Times New Roman" w:eastAsia="Times New Roman" w:hAnsi="Times New Roman" w:cs="Times New Roman"/>
                <w:b/>
                <w:bCs/>
                <w:color w:val="000000"/>
                <w:kern w:val="0"/>
                <w:sz w:val="20"/>
                <w:szCs w:val="20"/>
                <w14:ligatures w14:val="none"/>
              </w:rPr>
              <w:t>S2</w:t>
            </w:r>
          </w:p>
        </w:tc>
        <w:tc>
          <w:tcPr>
            <w:tcW w:w="794" w:type="dxa"/>
            <w:tcBorders>
              <w:top w:val="single" w:sz="4" w:space="0" w:color="auto"/>
              <w:bottom w:val="single" w:sz="4" w:space="0" w:color="auto"/>
            </w:tcBorders>
            <w:noWrap/>
            <w:vAlign w:val="center"/>
            <w:hideMark/>
          </w:tcPr>
          <w:p w14:paraId="7988CD54" w14:textId="77777777" w:rsidR="00017512" w:rsidRPr="00017512" w:rsidRDefault="00017512" w:rsidP="00D60520">
            <w:pPr>
              <w:spacing w:after="0" w:line="240" w:lineRule="auto"/>
              <w:jc w:val="right"/>
              <w:rPr>
                <w:rFonts w:ascii="Times New Roman" w:eastAsia="Times New Roman" w:hAnsi="Times New Roman" w:cs="Times New Roman"/>
                <w:b/>
                <w:bCs/>
                <w:color w:val="000000"/>
                <w:kern w:val="0"/>
                <w:sz w:val="20"/>
                <w:szCs w:val="20"/>
                <w14:ligatures w14:val="none"/>
              </w:rPr>
            </w:pPr>
            <w:r w:rsidRPr="00017512">
              <w:rPr>
                <w:rFonts w:ascii="Times New Roman" w:eastAsia="Times New Roman" w:hAnsi="Times New Roman" w:cs="Times New Roman"/>
                <w:b/>
                <w:bCs/>
                <w:color w:val="000000"/>
                <w:kern w:val="0"/>
                <w:sz w:val="20"/>
                <w:szCs w:val="20"/>
                <w14:ligatures w14:val="none"/>
              </w:rPr>
              <w:t>S3</w:t>
            </w:r>
          </w:p>
        </w:tc>
        <w:tc>
          <w:tcPr>
            <w:tcW w:w="1509" w:type="dxa"/>
            <w:tcBorders>
              <w:top w:val="single" w:sz="4" w:space="0" w:color="auto"/>
              <w:bottom w:val="single" w:sz="4" w:space="0" w:color="auto"/>
            </w:tcBorders>
            <w:noWrap/>
            <w:vAlign w:val="center"/>
            <w:hideMark/>
          </w:tcPr>
          <w:p w14:paraId="103A14AB" w14:textId="77777777" w:rsidR="00017512" w:rsidRPr="00017512" w:rsidRDefault="00017512" w:rsidP="00017512">
            <w:pPr>
              <w:spacing w:after="0" w:line="240" w:lineRule="auto"/>
              <w:rPr>
                <w:rFonts w:ascii="Times New Roman" w:eastAsia="Times New Roman" w:hAnsi="Times New Roman" w:cs="Times New Roman"/>
                <w:b/>
                <w:bCs/>
                <w:color w:val="000000"/>
                <w:kern w:val="0"/>
                <w:sz w:val="20"/>
                <w:szCs w:val="20"/>
                <w14:ligatures w14:val="none"/>
              </w:rPr>
            </w:pPr>
            <w:r w:rsidRPr="00017512">
              <w:rPr>
                <w:rFonts w:ascii="Times New Roman" w:eastAsia="Times New Roman" w:hAnsi="Times New Roman" w:cs="Times New Roman"/>
                <w:b/>
                <w:bCs/>
                <w:color w:val="000000"/>
                <w:kern w:val="0"/>
                <w:sz w:val="20"/>
                <w:szCs w:val="20"/>
                <w14:ligatures w14:val="none"/>
              </w:rPr>
              <w:t>Regions</w:t>
            </w:r>
          </w:p>
        </w:tc>
        <w:tc>
          <w:tcPr>
            <w:tcW w:w="814" w:type="dxa"/>
            <w:tcBorders>
              <w:top w:val="single" w:sz="4" w:space="0" w:color="auto"/>
              <w:bottom w:val="single" w:sz="4" w:space="0" w:color="auto"/>
            </w:tcBorders>
            <w:noWrap/>
            <w:vAlign w:val="center"/>
            <w:hideMark/>
          </w:tcPr>
          <w:p w14:paraId="1F378F0F" w14:textId="17350132" w:rsidR="00017512" w:rsidRPr="00017512" w:rsidRDefault="00017512" w:rsidP="00D60520">
            <w:pPr>
              <w:spacing w:after="0" w:line="240" w:lineRule="auto"/>
              <w:jc w:val="right"/>
              <w:rPr>
                <w:rFonts w:ascii="Times New Roman" w:eastAsia="Times New Roman" w:hAnsi="Times New Roman" w:cs="Times New Roman"/>
                <w:b/>
                <w:bCs/>
                <w:color w:val="000000"/>
                <w:kern w:val="0"/>
                <w:sz w:val="20"/>
                <w:szCs w:val="20"/>
                <w14:ligatures w14:val="none"/>
              </w:rPr>
            </w:pPr>
            <w:r w:rsidRPr="00017512">
              <w:rPr>
                <w:rFonts w:ascii="Times New Roman" w:eastAsia="Times New Roman" w:hAnsi="Times New Roman" w:cs="Times New Roman"/>
                <w:b/>
                <w:bCs/>
                <w:color w:val="000000"/>
                <w:kern w:val="0"/>
                <w:sz w:val="20"/>
                <w:szCs w:val="20"/>
                <w14:ligatures w14:val="none"/>
              </w:rPr>
              <w:t>S1</w:t>
            </w:r>
          </w:p>
        </w:tc>
        <w:tc>
          <w:tcPr>
            <w:tcW w:w="794" w:type="dxa"/>
            <w:tcBorders>
              <w:top w:val="single" w:sz="4" w:space="0" w:color="auto"/>
              <w:bottom w:val="single" w:sz="4" w:space="0" w:color="auto"/>
            </w:tcBorders>
            <w:noWrap/>
            <w:vAlign w:val="center"/>
            <w:hideMark/>
          </w:tcPr>
          <w:p w14:paraId="3177E900" w14:textId="77777777" w:rsidR="00017512" w:rsidRPr="00017512" w:rsidRDefault="00017512" w:rsidP="00D60520">
            <w:pPr>
              <w:spacing w:after="0" w:line="240" w:lineRule="auto"/>
              <w:jc w:val="right"/>
              <w:rPr>
                <w:rFonts w:ascii="Times New Roman" w:eastAsia="Times New Roman" w:hAnsi="Times New Roman" w:cs="Times New Roman"/>
                <w:b/>
                <w:bCs/>
                <w:color w:val="000000"/>
                <w:kern w:val="0"/>
                <w:sz w:val="20"/>
                <w:szCs w:val="20"/>
                <w14:ligatures w14:val="none"/>
              </w:rPr>
            </w:pPr>
            <w:r w:rsidRPr="00017512">
              <w:rPr>
                <w:rFonts w:ascii="Times New Roman" w:eastAsia="Times New Roman" w:hAnsi="Times New Roman" w:cs="Times New Roman"/>
                <w:b/>
                <w:bCs/>
                <w:color w:val="000000"/>
                <w:kern w:val="0"/>
                <w:sz w:val="20"/>
                <w:szCs w:val="20"/>
                <w14:ligatures w14:val="none"/>
              </w:rPr>
              <w:t>S2</w:t>
            </w:r>
          </w:p>
        </w:tc>
        <w:tc>
          <w:tcPr>
            <w:tcW w:w="794" w:type="dxa"/>
            <w:tcBorders>
              <w:top w:val="single" w:sz="4" w:space="0" w:color="auto"/>
              <w:bottom w:val="single" w:sz="4" w:space="0" w:color="auto"/>
            </w:tcBorders>
            <w:noWrap/>
            <w:vAlign w:val="center"/>
            <w:hideMark/>
          </w:tcPr>
          <w:p w14:paraId="60326177" w14:textId="77777777" w:rsidR="00017512" w:rsidRPr="00017512" w:rsidRDefault="00017512" w:rsidP="00D60520">
            <w:pPr>
              <w:spacing w:after="0" w:line="240" w:lineRule="auto"/>
              <w:jc w:val="right"/>
              <w:rPr>
                <w:rFonts w:ascii="Times New Roman" w:eastAsia="Times New Roman" w:hAnsi="Times New Roman" w:cs="Times New Roman"/>
                <w:b/>
                <w:bCs/>
                <w:color w:val="000000"/>
                <w:kern w:val="0"/>
                <w:sz w:val="20"/>
                <w:szCs w:val="20"/>
                <w14:ligatures w14:val="none"/>
              </w:rPr>
            </w:pPr>
            <w:r w:rsidRPr="00017512">
              <w:rPr>
                <w:rFonts w:ascii="Times New Roman" w:eastAsia="Times New Roman" w:hAnsi="Times New Roman" w:cs="Times New Roman"/>
                <w:b/>
                <w:bCs/>
                <w:color w:val="000000"/>
                <w:kern w:val="0"/>
                <w:sz w:val="20"/>
                <w:szCs w:val="20"/>
                <w14:ligatures w14:val="none"/>
              </w:rPr>
              <w:t>S3</w:t>
            </w:r>
          </w:p>
        </w:tc>
        <w:tc>
          <w:tcPr>
            <w:tcW w:w="2138" w:type="dxa"/>
            <w:tcBorders>
              <w:top w:val="single" w:sz="4" w:space="0" w:color="auto"/>
              <w:bottom w:val="single" w:sz="4" w:space="0" w:color="auto"/>
            </w:tcBorders>
            <w:noWrap/>
            <w:vAlign w:val="center"/>
            <w:hideMark/>
          </w:tcPr>
          <w:p w14:paraId="07D2027A" w14:textId="77777777" w:rsidR="00017512" w:rsidRPr="00017512" w:rsidRDefault="00017512" w:rsidP="00017512">
            <w:pPr>
              <w:spacing w:after="0" w:line="240" w:lineRule="auto"/>
              <w:rPr>
                <w:rFonts w:ascii="Times New Roman" w:eastAsia="Times New Roman" w:hAnsi="Times New Roman" w:cs="Times New Roman"/>
                <w:b/>
                <w:bCs/>
                <w:color w:val="000000"/>
                <w:kern w:val="0"/>
                <w:sz w:val="20"/>
                <w:szCs w:val="20"/>
                <w14:ligatures w14:val="none"/>
              </w:rPr>
            </w:pPr>
            <w:r w:rsidRPr="00017512">
              <w:rPr>
                <w:rFonts w:ascii="Times New Roman" w:eastAsia="Times New Roman" w:hAnsi="Times New Roman" w:cs="Times New Roman"/>
                <w:b/>
                <w:bCs/>
                <w:color w:val="000000"/>
                <w:kern w:val="0"/>
                <w:sz w:val="20"/>
                <w:szCs w:val="20"/>
                <w14:ligatures w14:val="none"/>
              </w:rPr>
              <w:t>Regions</w:t>
            </w:r>
          </w:p>
        </w:tc>
        <w:tc>
          <w:tcPr>
            <w:tcW w:w="814" w:type="dxa"/>
            <w:tcBorders>
              <w:top w:val="single" w:sz="4" w:space="0" w:color="auto"/>
              <w:bottom w:val="single" w:sz="4" w:space="0" w:color="auto"/>
            </w:tcBorders>
            <w:noWrap/>
            <w:vAlign w:val="center"/>
            <w:hideMark/>
          </w:tcPr>
          <w:p w14:paraId="1EB5B98B" w14:textId="773D6275" w:rsidR="00017512" w:rsidRPr="00017512" w:rsidRDefault="00D60520" w:rsidP="00017512">
            <w:pPr>
              <w:spacing w:after="0" w:line="240" w:lineRule="auto"/>
              <w:rPr>
                <w:rFonts w:ascii="Times New Roman" w:eastAsia="Times New Roman" w:hAnsi="Times New Roman" w:cs="Times New Roman"/>
                <w:b/>
                <w:bCs/>
                <w:color w:val="000000"/>
                <w:kern w:val="0"/>
                <w:sz w:val="20"/>
                <w:szCs w:val="20"/>
                <w14:ligatures w14:val="none"/>
              </w:rPr>
            </w:pPr>
            <w:r w:rsidRPr="004F3724">
              <w:rPr>
                <w:rFonts w:ascii="Times New Roman" w:eastAsia="Times New Roman" w:hAnsi="Times New Roman" w:cs="Times New Roman"/>
                <w:b/>
                <w:bCs/>
                <w:color w:val="000000"/>
                <w:kern w:val="0"/>
                <w:sz w:val="20"/>
                <w:szCs w:val="20"/>
                <w14:ligatures w14:val="none"/>
              </w:rPr>
              <w:t>S</w:t>
            </w:r>
            <w:r w:rsidR="00017512" w:rsidRPr="00017512">
              <w:rPr>
                <w:rFonts w:ascii="Times New Roman" w:eastAsia="Times New Roman" w:hAnsi="Times New Roman" w:cs="Times New Roman"/>
                <w:b/>
                <w:bCs/>
                <w:color w:val="000000"/>
                <w:kern w:val="0"/>
                <w:sz w:val="20"/>
                <w:szCs w:val="20"/>
                <w14:ligatures w14:val="none"/>
              </w:rPr>
              <w:t>1</w:t>
            </w:r>
          </w:p>
        </w:tc>
        <w:tc>
          <w:tcPr>
            <w:tcW w:w="794" w:type="dxa"/>
            <w:tcBorders>
              <w:top w:val="single" w:sz="4" w:space="0" w:color="auto"/>
              <w:bottom w:val="single" w:sz="4" w:space="0" w:color="auto"/>
            </w:tcBorders>
            <w:noWrap/>
            <w:vAlign w:val="center"/>
            <w:hideMark/>
          </w:tcPr>
          <w:p w14:paraId="3C9BDE51" w14:textId="77777777" w:rsidR="00017512" w:rsidRPr="00017512" w:rsidRDefault="00017512" w:rsidP="00017512">
            <w:pPr>
              <w:spacing w:after="0" w:line="240" w:lineRule="auto"/>
              <w:rPr>
                <w:rFonts w:ascii="Times New Roman" w:eastAsia="Times New Roman" w:hAnsi="Times New Roman" w:cs="Times New Roman"/>
                <w:b/>
                <w:bCs/>
                <w:color w:val="000000"/>
                <w:kern w:val="0"/>
                <w:sz w:val="20"/>
                <w:szCs w:val="20"/>
                <w14:ligatures w14:val="none"/>
              </w:rPr>
            </w:pPr>
            <w:r w:rsidRPr="00017512">
              <w:rPr>
                <w:rFonts w:ascii="Times New Roman" w:eastAsia="Times New Roman" w:hAnsi="Times New Roman" w:cs="Times New Roman"/>
                <w:b/>
                <w:bCs/>
                <w:color w:val="000000"/>
                <w:kern w:val="0"/>
                <w:sz w:val="20"/>
                <w:szCs w:val="20"/>
                <w14:ligatures w14:val="none"/>
              </w:rPr>
              <w:t>S2</w:t>
            </w:r>
          </w:p>
        </w:tc>
        <w:tc>
          <w:tcPr>
            <w:tcW w:w="794" w:type="dxa"/>
            <w:tcBorders>
              <w:top w:val="single" w:sz="4" w:space="0" w:color="auto"/>
              <w:bottom w:val="single" w:sz="4" w:space="0" w:color="auto"/>
            </w:tcBorders>
            <w:noWrap/>
            <w:vAlign w:val="center"/>
            <w:hideMark/>
          </w:tcPr>
          <w:p w14:paraId="42AC9494" w14:textId="77777777" w:rsidR="00017512" w:rsidRPr="00017512" w:rsidRDefault="00017512" w:rsidP="00017512">
            <w:pPr>
              <w:spacing w:after="0" w:line="240" w:lineRule="auto"/>
              <w:rPr>
                <w:rFonts w:ascii="Times New Roman" w:eastAsia="Times New Roman" w:hAnsi="Times New Roman" w:cs="Times New Roman"/>
                <w:b/>
                <w:bCs/>
                <w:color w:val="000000"/>
                <w:kern w:val="0"/>
                <w:sz w:val="20"/>
                <w:szCs w:val="20"/>
                <w14:ligatures w14:val="none"/>
              </w:rPr>
            </w:pPr>
            <w:r w:rsidRPr="00017512">
              <w:rPr>
                <w:rFonts w:ascii="Times New Roman" w:eastAsia="Times New Roman" w:hAnsi="Times New Roman" w:cs="Times New Roman"/>
                <w:b/>
                <w:bCs/>
                <w:color w:val="000000"/>
                <w:kern w:val="0"/>
                <w:sz w:val="20"/>
                <w:szCs w:val="20"/>
                <w14:ligatures w14:val="none"/>
              </w:rPr>
              <w:t>S3</w:t>
            </w:r>
          </w:p>
        </w:tc>
      </w:tr>
      <w:tr w:rsidR="00D60520" w:rsidRPr="004F3724" w14:paraId="041C541A" w14:textId="77777777" w:rsidTr="002A6AFA">
        <w:trPr>
          <w:trHeight w:val="355"/>
        </w:trPr>
        <w:tc>
          <w:tcPr>
            <w:tcW w:w="2561" w:type="dxa"/>
            <w:tcBorders>
              <w:top w:val="single" w:sz="4" w:space="0" w:color="auto"/>
            </w:tcBorders>
            <w:noWrap/>
            <w:vAlign w:val="center"/>
            <w:hideMark/>
          </w:tcPr>
          <w:p w14:paraId="59BCDEB1" w14:textId="77777777" w:rsidR="00017512" w:rsidRPr="00017512" w:rsidRDefault="00017512" w:rsidP="00017512">
            <w:pPr>
              <w:spacing w:after="0" w:line="240" w:lineRule="auto"/>
              <w:rPr>
                <w:rFonts w:ascii="Times New Roman" w:eastAsia="Times New Roman" w:hAnsi="Times New Roman" w:cs="Times New Roman"/>
                <w:b/>
                <w:bCs/>
                <w:color w:val="000000"/>
                <w:kern w:val="0"/>
                <w:sz w:val="20"/>
                <w:szCs w:val="20"/>
                <w14:ligatures w14:val="none"/>
              </w:rPr>
            </w:pPr>
            <w:r w:rsidRPr="00017512">
              <w:rPr>
                <w:rFonts w:ascii="Times New Roman" w:eastAsia="Times New Roman" w:hAnsi="Times New Roman" w:cs="Times New Roman"/>
                <w:b/>
                <w:bCs/>
                <w:color w:val="000000"/>
                <w:kern w:val="0"/>
                <w:sz w:val="20"/>
                <w:szCs w:val="20"/>
                <w14:ligatures w14:val="none"/>
              </w:rPr>
              <w:t xml:space="preserve"> Australia</w:t>
            </w:r>
          </w:p>
        </w:tc>
        <w:tc>
          <w:tcPr>
            <w:tcW w:w="814" w:type="dxa"/>
            <w:tcBorders>
              <w:top w:val="single" w:sz="4" w:space="0" w:color="auto"/>
            </w:tcBorders>
            <w:noWrap/>
            <w:vAlign w:val="center"/>
            <w:hideMark/>
          </w:tcPr>
          <w:p w14:paraId="3DB82443" w14:textId="77777777" w:rsidR="00017512" w:rsidRPr="00017512" w:rsidRDefault="00017512" w:rsidP="00D60520">
            <w:pPr>
              <w:spacing w:after="0" w:line="240" w:lineRule="auto"/>
              <w:jc w:val="right"/>
              <w:rPr>
                <w:rFonts w:ascii="Times New Roman" w:eastAsia="Times New Roman" w:hAnsi="Times New Roman" w:cs="Times New Roman"/>
                <w:b/>
                <w:bCs/>
                <w:color w:val="000000"/>
                <w:kern w:val="0"/>
                <w:sz w:val="20"/>
                <w:szCs w:val="20"/>
                <w14:ligatures w14:val="none"/>
              </w:rPr>
            </w:pPr>
            <w:r w:rsidRPr="00017512">
              <w:rPr>
                <w:rFonts w:ascii="Times New Roman" w:eastAsia="Times New Roman" w:hAnsi="Times New Roman" w:cs="Times New Roman"/>
                <w:b/>
                <w:bCs/>
                <w:color w:val="000000"/>
                <w:kern w:val="0"/>
                <w:sz w:val="20"/>
                <w:szCs w:val="20"/>
                <w14:ligatures w14:val="none"/>
              </w:rPr>
              <w:t>11.5</w:t>
            </w:r>
          </w:p>
        </w:tc>
        <w:tc>
          <w:tcPr>
            <w:tcW w:w="794" w:type="dxa"/>
            <w:tcBorders>
              <w:top w:val="single" w:sz="4" w:space="0" w:color="auto"/>
            </w:tcBorders>
            <w:noWrap/>
            <w:vAlign w:val="center"/>
            <w:hideMark/>
          </w:tcPr>
          <w:p w14:paraId="5C53F0C2" w14:textId="77777777" w:rsidR="00017512" w:rsidRPr="00017512" w:rsidRDefault="00017512" w:rsidP="00D60520">
            <w:pPr>
              <w:spacing w:after="0" w:line="240" w:lineRule="auto"/>
              <w:jc w:val="right"/>
              <w:rPr>
                <w:rFonts w:ascii="Times New Roman" w:eastAsia="Times New Roman" w:hAnsi="Times New Roman" w:cs="Times New Roman"/>
                <w:b/>
                <w:bCs/>
                <w:color w:val="000000"/>
                <w:kern w:val="0"/>
                <w:sz w:val="20"/>
                <w:szCs w:val="20"/>
                <w14:ligatures w14:val="none"/>
              </w:rPr>
            </w:pPr>
            <w:r w:rsidRPr="00017512">
              <w:rPr>
                <w:rFonts w:ascii="Times New Roman" w:eastAsia="Times New Roman" w:hAnsi="Times New Roman" w:cs="Times New Roman"/>
                <w:b/>
                <w:bCs/>
                <w:color w:val="000000"/>
                <w:kern w:val="0"/>
                <w:sz w:val="20"/>
                <w:szCs w:val="20"/>
                <w14:ligatures w14:val="none"/>
              </w:rPr>
              <w:t>11.5</w:t>
            </w:r>
          </w:p>
        </w:tc>
        <w:tc>
          <w:tcPr>
            <w:tcW w:w="794" w:type="dxa"/>
            <w:tcBorders>
              <w:top w:val="single" w:sz="4" w:space="0" w:color="auto"/>
            </w:tcBorders>
            <w:noWrap/>
            <w:vAlign w:val="center"/>
            <w:hideMark/>
          </w:tcPr>
          <w:p w14:paraId="1B483B30"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11.7</w:t>
            </w:r>
          </w:p>
        </w:tc>
        <w:tc>
          <w:tcPr>
            <w:tcW w:w="1509" w:type="dxa"/>
            <w:tcBorders>
              <w:top w:val="single" w:sz="4" w:space="0" w:color="auto"/>
            </w:tcBorders>
            <w:noWrap/>
            <w:vAlign w:val="center"/>
            <w:hideMark/>
          </w:tcPr>
          <w:p w14:paraId="3D136BD1" w14:textId="77777777" w:rsidR="00017512" w:rsidRPr="00017512" w:rsidRDefault="00017512" w:rsidP="00017512">
            <w:pPr>
              <w:spacing w:after="0" w:line="240" w:lineRule="auto"/>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Belgium</w:t>
            </w:r>
          </w:p>
        </w:tc>
        <w:tc>
          <w:tcPr>
            <w:tcW w:w="814" w:type="dxa"/>
            <w:tcBorders>
              <w:top w:val="single" w:sz="4" w:space="0" w:color="auto"/>
            </w:tcBorders>
            <w:noWrap/>
            <w:vAlign w:val="center"/>
            <w:hideMark/>
          </w:tcPr>
          <w:p w14:paraId="2D1C006D"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0.4</w:t>
            </w:r>
          </w:p>
        </w:tc>
        <w:tc>
          <w:tcPr>
            <w:tcW w:w="794" w:type="dxa"/>
            <w:tcBorders>
              <w:top w:val="single" w:sz="4" w:space="0" w:color="auto"/>
            </w:tcBorders>
            <w:noWrap/>
            <w:vAlign w:val="center"/>
            <w:hideMark/>
          </w:tcPr>
          <w:p w14:paraId="264924B9"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0.4</w:t>
            </w:r>
          </w:p>
        </w:tc>
        <w:tc>
          <w:tcPr>
            <w:tcW w:w="794" w:type="dxa"/>
            <w:tcBorders>
              <w:top w:val="single" w:sz="4" w:space="0" w:color="auto"/>
            </w:tcBorders>
            <w:noWrap/>
            <w:vAlign w:val="center"/>
            <w:hideMark/>
          </w:tcPr>
          <w:p w14:paraId="5F129FDA"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1.2</w:t>
            </w:r>
          </w:p>
        </w:tc>
        <w:tc>
          <w:tcPr>
            <w:tcW w:w="2138" w:type="dxa"/>
            <w:tcBorders>
              <w:top w:val="single" w:sz="4" w:space="0" w:color="auto"/>
            </w:tcBorders>
            <w:noWrap/>
            <w:vAlign w:val="center"/>
            <w:hideMark/>
          </w:tcPr>
          <w:p w14:paraId="688B5572" w14:textId="77777777" w:rsidR="00017512" w:rsidRPr="00017512" w:rsidRDefault="00017512" w:rsidP="00017512">
            <w:pPr>
              <w:spacing w:after="0" w:line="240" w:lineRule="auto"/>
              <w:rPr>
                <w:rFonts w:ascii="Times New Roman" w:eastAsia="Times New Roman" w:hAnsi="Times New Roman" w:cs="Times New Roman"/>
                <w:b/>
                <w:bCs/>
                <w:color w:val="000000"/>
                <w:kern w:val="0"/>
                <w:sz w:val="20"/>
                <w:szCs w:val="20"/>
                <w14:ligatures w14:val="none"/>
              </w:rPr>
            </w:pPr>
            <w:r w:rsidRPr="00017512">
              <w:rPr>
                <w:rFonts w:ascii="Times New Roman" w:eastAsia="Times New Roman" w:hAnsi="Times New Roman" w:cs="Times New Roman"/>
                <w:b/>
                <w:bCs/>
                <w:color w:val="000000"/>
                <w:kern w:val="0"/>
                <w:sz w:val="20"/>
                <w:szCs w:val="20"/>
                <w14:ligatures w14:val="none"/>
              </w:rPr>
              <w:t xml:space="preserve"> Ukraine</w:t>
            </w:r>
          </w:p>
        </w:tc>
        <w:tc>
          <w:tcPr>
            <w:tcW w:w="814" w:type="dxa"/>
            <w:tcBorders>
              <w:top w:val="single" w:sz="4" w:space="0" w:color="auto"/>
            </w:tcBorders>
            <w:noWrap/>
            <w:vAlign w:val="center"/>
            <w:hideMark/>
          </w:tcPr>
          <w:p w14:paraId="4459DBCB" w14:textId="77777777" w:rsidR="00017512" w:rsidRPr="00017512" w:rsidRDefault="00017512" w:rsidP="00017512">
            <w:pPr>
              <w:spacing w:after="0" w:line="240" w:lineRule="auto"/>
              <w:jc w:val="right"/>
              <w:rPr>
                <w:rFonts w:ascii="Times New Roman" w:eastAsia="Times New Roman" w:hAnsi="Times New Roman" w:cs="Times New Roman"/>
                <w:b/>
                <w:bCs/>
                <w:color w:val="000000"/>
                <w:kern w:val="0"/>
                <w:sz w:val="20"/>
                <w:szCs w:val="20"/>
                <w14:ligatures w14:val="none"/>
              </w:rPr>
            </w:pPr>
            <w:r w:rsidRPr="00017512">
              <w:rPr>
                <w:rFonts w:ascii="Times New Roman" w:eastAsia="Times New Roman" w:hAnsi="Times New Roman" w:cs="Times New Roman"/>
                <w:b/>
                <w:bCs/>
                <w:color w:val="000000"/>
                <w:kern w:val="0"/>
                <w:sz w:val="20"/>
                <w:szCs w:val="20"/>
                <w14:ligatures w14:val="none"/>
              </w:rPr>
              <w:t>6.4</w:t>
            </w:r>
          </w:p>
        </w:tc>
        <w:tc>
          <w:tcPr>
            <w:tcW w:w="794" w:type="dxa"/>
            <w:tcBorders>
              <w:top w:val="single" w:sz="4" w:space="0" w:color="auto"/>
            </w:tcBorders>
            <w:noWrap/>
            <w:vAlign w:val="center"/>
            <w:hideMark/>
          </w:tcPr>
          <w:p w14:paraId="4651CB5E" w14:textId="77777777" w:rsidR="00017512" w:rsidRPr="00017512" w:rsidRDefault="00017512" w:rsidP="00017512">
            <w:pPr>
              <w:spacing w:after="0" w:line="240" w:lineRule="auto"/>
              <w:jc w:val="right"/>
              <w:rPr>
                <w:rFonts w:ascii="Times New Roman" w:eastAsia="Times New Roman" w:hAnsi="Times New Roman" w:cs="Times New Roman"/>
                <w:b/>
                <w:bCs/>
                <w:color w:val="000000"/>
                <w:kern w:val="0"/>
                <w:sz w:val="20"/>
                <w:szCs w:val="20"/>
                <w14:ligatures w14:val="none"/>
              </w:rPr>
            </w:pPr>
            <w:r w:rsidRPr="00017512">
              <w:rPr>
                <w:rFonts w:ascii="Times New Roman" w:eastAsia="Times New Roman" w:hAnsi="Times New Roman" w:cs="Times New Roman"/>
                <w:b/>
                <w:bCs/>
                <w:color w:val="000000"/>
                <w:kern w:val="0"/>
                <w:sz w:val="20"/>
                <w:szCs w:val="20"/>
                <w14:ligatures w14:val="none"/>
              </w:rPr>
              <w:t>6.4</w:t>
            </w:r>
          </w:p>
        </w:tc>
        <w:tc>
          <w:tcPr>
            <w:tcW w:w="794" w:type="dxa"/>
            <w:tcBorders>
              <w:top w:val="single" w:sz="4" w:space="0" w:color="auto"/>
            </w:tcBorders>
            <w:noWrap/>
            <w:vAlign w:val="center"/>
            <w:hideMark/>
          </w:tcPr>
          <w:p w14:paraId="4AF3C012"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7.9</w:t>
            </w:r>
          </w:p>
        </w:tc>
      </w:tr>
      <w:tr w:rsidR="00D60520" w:rsidRPr="004F3724" w14:paraId="0733CAE9" w14:textId="77777777" w:rsidTr="002A6AFA">
        <w:trPr>
          <w:trHeight w:val="355"/>
        </w:trPr>
        <w:tc>
          <w:tcPr>
            <w:tcW w:w="2561" w:type="dxa"/>
            <w:noWrap/>
            <w:vAlign w:val="center"/>
            <w:hideMark/>
          </w:tcPr>
          <w:p w14:paraId="4DD30997" w14:textId="77777777" w:rsidR="00017512" w:rsidRPr="00017512" w:rsidRDefault="00017512" w:rsidP="00017512">
            <w:pPr>
              <w:spacing w:after="0" w:line="240" w:lineRule="auto"/>
              <w:rPr>
                <w:rFonts w:ascii="Times New Roman" w:eastAsia="Times New Roman" w:hAnsi="Times New Roman" w:cs="Times New Roman"/>
                <w:b/>
                <w:bCs/>
                <w:color w:val="000000"/>
                <w:kern w:val="0"/>
                <w:sz w:val="20"/>
                <w:szCs w:val="20"/>
                <w14:ligatures w14:val="none"/>
              </w:rPr>
            </w:pPr>
            <w:r w:rsidRPr="00017512">
              <w:rPr>
                <w:rFonts w:ascii="Times New Roman" w:eastAsia="Times New Roman" w:hAnsi="Times New Roman" w:cs="Times New Roman"/>
                <w:b/>
                <w:bCs/>
                <w:color w:val="000000"/>
                <w:kern w:val="0"/>
                <w:sz w:val="20"/>
                <w:szCs w:val="20"/>
                <w14:ligatures w14:val="none"/>
              </w:rPr>
              <w:t xml:space="preserve"> China</w:t>
            </w:r>
          </w:p>
        </w:tc>
        <w:tc>
          <w:tcPr>
            <w:tcW w:w="814" w:type="dxa"/>
            <w:noWrap/>
            <w:vAlign w:val="center"/>
            <w:hideMark/>
          </w:tcPr>
          <w:p w14:paraId="3423BCC6" w14:textId="77777777" w:rsidR="00017512" w:rsidRPr="00017512" w:rsidRDefault="00017512" w:rsidP="00D60520">
            <w:pPr>
              <w:spacing w:after="0" w:line="240" w:lineRule="auto"/>
              <w:jc w:val="right"/>
              <w:rPr>
                <w:rFonts w:ascii="Times New Roman" w:eastAsia="Times New Roman" w:hAnsi="Times New Roman" w:cs="Times New Roman"/>
                <w:b/>
                <w:bCs/>
                <w:color w:val="000000"/>
                <w:kern w:val="0"/>
                <w:sz w:val="20"/>
                <w:szCs w:val="20"/>
                <w14:ligatures w14:val="none"/>
              </w:rPr>
            </w:pPr>
            <w:r w:rsidRPr="00017512">
              <w:rPr>
                <w:rFonts w:ascii="Times New Roman" w:eastAsia="Times New Roman" w:hAnsi="Times New Roman" w:cs="Times New Roman"/>
                <w:b/>
                <w:bCs/>
                <w:color w:val="000000"/>
                <w:kern w:val="0"/>
                <w:sz w:val="20"/>
                <w:szCs w:val="20"/>
                <w14:ligatures w14:val="none"/>
              </w:rPr>
              <w:t>20.3</w:t>
            </w:r>
          </w:p>
        </w:tc>
        <w:tc>
          <w:tcPr>
            <w:tcW w:w="794" w:type="dxa"/>
            <w:noWrap/>
            <w:vAlign w:val="center"/>
            <w:hideMark/>
          </w:tcPr>
          <w:p w14:paraId="5A0DC661" w14:textId="77777777" w:rsidR="00017512" w:rsidRPr="00017512" w:rsidRDefault="00017512" w:rsidP="00D60520">
            <w:pPr>
              <w:spacing w:after="0" w:line="240" w:lineRule="auto"/>
              <w:jc w:val="right"/>
              <w:rPr>
                <w:rFonts w:ascii="Times New Roman" w:eastAsia="Times New Roman" w:hAnsi="Times New Roman" w:cs="Times New Roman"/>
                <w:b/>
                <w:bCs/>
                <w:color w:val="000000"/>
                <w:kern w:val="0"/>
                <w:sz w:val="20"/>
                <w:szCs w:val="20"/>
                <w14:ligatures w14:val="none"/>
              </w:rPr>
            </w:pPr>
            <w:r w:rsidRPr="00017512">
              <w:rPr>
                <w:rFonts w:ascii="Times New Roman" w:eastAsia="Times New Roman" w:hAnsi="Times New Roman" w:cs="Times New Roman"/>
                <w:b/>
                <w:bCs/>
                <w:color w:val="000000"/>
                <w:kern w:val="0"/>
                <w:sz w:val="20"/>
                <w:szCs w:val="20"/>
                <w14:ligatures w14:val="none"/>
              </w:rPr>
              <w:t>20.3</w:t>
            </w:r>
          </w:p>
        </w:tc>
        <w:tc>
          <w:tcPr>
            <w:tcW w:w="794" w:type="dxa"/>
            <w:noWrap/>
            <w:vAlign w:val="center"/>
            <w:hideMark/>
          </w:tcPr>
          <w:p w14:paraId="5D8057E5"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22.2</w:t>
            </w:r>
          </w:p>
        </w:tc>
        <w:tc>
          <w:tcPr>
            <w:tcW w:w="1509" w:type="dxa"/>
            <w:noWrap/>
            <w:vAlign w:val="center"/>
            <w:hideMark/>
          </w:tcPr>
          <w:p w14:paraId="1FB8D22C" w14:textId="77777777" w:rsidR="00017512" w:rsidRPr="00017512" w:rsidRDefault="00017512" w:rsidP="00017512">
            <w:pPr>
              <w:spacing w:after="0" w:line="240" w:lineRule="auto"/>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Bulgaria</w:t>
            </w:r>
          </w:p>
        </w:tc>
        <w:tc>
          <w:tcPr>
            <w:tcW w:w="814" w:type="dxa"/>
            <w:noWrap/>
            <w:vAlign w:val="center"/>
            <w:hideMark/>
          </w:tcPr>
          <w:p w14:paraId="10639DA1"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0.9</w:t>
            </w:r>
          </w:p>
        </w:tc>
        <w:tc>
          <w:tcPr>
            <w:tcW w:w="794" w:type="dxa"/>
            <w:noWrap/>
            <w:vAlign w:val="center"/>
            <w:hideMark/>
          </w:tcPr>
          <w:p w14:paraId="58A2F371"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0.7</w:t>
            </w:r>
          </w:p>
        </w:tc>
        <w:tc>
          <w:tcPr>
            <w:tcW w:w="794" w:type="dxa"/>
            <w:noWrap/>
            <w:vAlign w:val="center"/>
            <w:hideMark/>
          </w:tcPr>
          <w:p w14:paraId="7E621A9A"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3.1</w:t>
            </w:r>
          </w:p>
        </w:tc>
        <w:tc>
          <w:tcPr>
            <w:tcW w:w="2138" w:type="dxa"/>
            <w:noWrap/>
            <w:vAlign w:val="center"/>
            <w:hideMark/>
          </w:tcPr>
          <w:p w14:paraId="14A37D02" w14:textId="77777777" w:rsidR="00017512" w:rsidRPr="00017512" w:rsidRDefault="00017512" w:rsidP="00017512">
            <w:pPr>
              <w:spacing w:after="0" w:line="240" w:lineRule="auto"/>
              <w:rPr>
                <w:rFonts w:ascii="Times New Roman" w:eastAsia="Times New Roman" w:hAnsi="Times New Roman" w:cs="Times New Roman"/>
                <w:b/>
                <w:bCs/>
                <w:color w:val="000000"/>
                <w:kern w:val="0"/>
                <w:sz w:val="20"/>
                <w:szCs w:val="20"/>
                <w14:ligatures w14:val="none"/>
              </w:rPr>
            </w:pPr>
            <w:r w:rsidRPr="00017512">
              <w:rPr>
                <w:rFonts w:ascii="Times New Roman" w:eastAsia="Times New Roman" w:hAnsi="Times New Roman" w:cs="Times New Roman"/>
                <w:b/>
                <w:bCs/>
                <w:color w:val="000000"/>
                <w:kern w:val="0"/>
                <w:sz w:val="20"/>
                <w:szCs w:val="20"/>
                <w14:ligatures w14:val="none"/>
              </w:rPr>
              <w:t xml:space="preserve"> Kazakhstan</w:t>
            </w:r>
          </w:p>
        </w:tc>
        <w:tc>
          <w:tcPr>
            <w:tcW w:w="814" w:type="dxa"/>
            <w:noWrap/>
            <w:vAlign w:val="center"/>
            <w:hideMark/>
          </w:tcPr>
          <w:p w14:paraId="5EFF8154" w14:textId="77777777" w:rsidR="00017512" w:rsidRPr="00017512" w:rsidRDefault="00017512" w:rsidP="00017512">
            <w:pPr>
              <w:spacing w:after="0" w:line="240" w:lineRule="auto"/>
              <w:jc w:val="right"/>
              <w:rPr>
                <w:rFonts w:ascii="Times New Roman" w:eastAsia="Times New Roman" w:hAnsi="Times New Roman" w:cs="Times New Roman"/>
                <w:b/>
                <w:bCs/>
                <w:color w:val="000000"/>
                <w:kern w:val="0"/>
                <w:sz w:val="20"/>
                <w:szCs w:val="20"/>
                <w14:ligatures w14:val="none"/>
              </w:rPr>
            </w:pPr>
            <w:r w:rsidRPr="00017512">
              <w:rPr>
                <w:rFonts w:ascii="Times New Roman" w:eastAsia="Times New Roman" w:hAnsi="Times New Roman" w:cs="Times New Roman"/>
                <w:b/>
                <w:bCs/>
                <w:color w:val="000000"/>
                <w:kern w:val="0"/>
                <w:sz w:val="20"/>
                <w:szCs w:val="20"/>
                <w14:ligatures w14:val="none"/>
              </w:rPr>
              <w:t>92.5</w:t>
            </w:r>
          </w:p>
        </w:tc>
        <w:tc>
          <w:tcPr>
            <w:tcW w:w="794" w:type="dxa"/>
            <w:noWrap/>
            <w:vAlign w:val="center"/>
            <w:hideMark/>
          </w:tcPr>
          <w:p w14:paraId="0B1157EC" w14:textId="77777777" w:rsidR="00017512" w:rsidRPr="00017512" w:rsidRDefault="00017512" w:rsidP="00017512">
            <w:pPr>
              <w:spacing w:after="0" w:line="240" w:lineRule="auto"/>
              <w:jc w:val="right"/>
              <w:rPr>
                <w:rFonts w:ascii="Times New Roman" w:eastAsia="Times New Roman" w:hAnsi="Times New Roman" w:cs="Times New Roman"/>
                <w:b/>
                <w:bCs/>
                <w:color w:val="000000"/>
                <w:kern w:val="0"/>
                <w:sz w:val="20"/>
                <w:szCs w:val="20"/>
                <w14:ligatures w14:val="none"/>
              </w:rPr>
            </w:pPr>
            <w:r w:rsidRPr="00017512">
              <w:rPr>
                <w:rFonts w:ascii="Times New Roman" w:eastAsia="Times New Roman" w:hAnsi="Times New Roman" w:cs="Times New Roman"/>
                <w:b/>
                <w:bCs/>
                <w:color w:val="000000"/>
                <w:kern w:val="0"/>
                <w:sz w:val="20"/>
                <w:szCs w:val="20"/>
                <w14:ligatures w14:val="none"/>
              </w:rPr>
              <w:t>92.5</w:t>
            </w:r>
          </w:p>
        </w:tc>
        <w:tc>
          <w:tcPr>
            <w:tcW w:w="794" w:type="dxa"/>
            <w:noWrap/>
            <w:vAlign w:val="center"/>
            <w:hideMark/>
          </w:tcPr>
          <w:p w14:paraId="3366BB7F"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92</w:t>
            </w:r>
          </w:p>
        </w:tc>
      </w:tr>
      <w:tr w:rsidR="00D60520" w:rsidRPr="004F3724" w14:paraId="60D2D272" w14:textId="77777777" w:rsidTr="002A6AFA">
        <w:trPr>
          <w:trHeight w:val="355"/>
        </w:trPr>
        <w:tc>
          <w:tcPr>
            <w:tcW w:w="2561" w:type="dxa"/>
            <w:noWrap/>
            <w:vAlign w:val="center"/>
            <w:hideMark/>
          </w:tcPr>
          <w:p w14:paraId="68FC02F7" w14:textId="77777777" w:rsidR="00017512" w:rsidRPr="00017512" w:rsidRDefault="00017512" w:rsidP="00017512">
            <w:pPr>
              <w:spacing w:after="0" w:line="240" w:lineRule="auto"/>
              <w:rPr>
                <w:rFonts w:ascii="Times New Roman" w:eastAsia="Times New Roman" w:hAnsi="Times New Roman" w:cs="Times New Roman"/>
                <w:b/>
                <w:bCs/>
                <w:color w:val="000000"/>
                <w:kern w:val="0"/>
                <w:sz w:val="20"/>
                <w:szCs w:val="20"/>
                <w14:ligatures w14:val="none"/>
              </w:rPr>
            </w:pPr>
            <w:r w:rsidRPr="00017512">
              <w:rPr>
                <w:rFonts w:ascii="Times New Roman" w:eastAsia="Times New Roman" w:hAnsi="Times New Roman" w:cs="Times New Roman"/>
                <w:b/>
                <w:bCs/>
                <w:color w:val="000000"/>
                <w:kern w:val="0"/>
                <w:sz w:val="20"/>
                <w:szCs w:val="20"/>
                <w14:ligatures w14:val="none"/>
              </w:rPr>
              <w:t xml:space="preserve"> Japan</w:t>
            </w:r>
          </w:p>
        </w:tc>
        <w:tc>
          <w:tcPr>
            <w:tcW w:w="814" w:type="dxa"/>
            <w:noWrap/>
            <w:vAlign w:val="center"/>
            <w:hideMark/>
          </w:tcPr>
          <w:p w14:paraId="270AB205" w14:textId="77777777" w:rsidR="00017512" w:rsidRPr="00017512" w:rsidRDefault="00017512" w:rsidP="00D60520">
            <w:pPr>
              <w:spacing w:after="0" w:line="240" w:lineRule="auto"/>
              <w:jc w:val="right"/>
              <w:rPr>
                <w:rFonts w:ascii="Times New Roman" w:eastAsia="Times New Roman" w:hAnsi="Times New Roman" w:cs="Times New Roman"/>
                <w:b/>
                <w:bCs/>
                <w:color w:val="000000"/>
                <w:kern w:val="0"/>
                <w:sz w:val="20"/>
                <w:szCs w:val="20"/>
                <w14:ligatures w14:val="none"/>
              </w:rPr>
            </w:pPr>
            <w:r w:rsidRPr="00017512">
              <w:rPr>
                <w:rFonts w:ascii="Times New Roman" w:eastAsia="Times New Roman" w:hAnsi="Times New Roman" w:cs="Times New Roman"/>
                <w:b/>
                <w:bCs/>
                <w:color w:val="000000"/>
                <w:kern w:val="0"/>
                <w:sz w:val="20"/>
                <w:szCs w:val="20"/>
                <w14:ligatures w14:val="none"/>
              </w:rPr>
              <w:t>4.5</w:t>
            </w:r>
          </w:p>
        </w:tc>
        <w:tc>
          <w:tcPr>
            <w:tcW w:w="794" w:type="dxa"/>
            <w:noWrap/>
            <w:vAlign w:val="center"/>
            <w:hideMark/>
          </w:tcPr>
          <w:p w14:paraId="605C400F" w14:textId="77777777" w:rsidR="00017512" w:rsidRPr="00017512" w:rsidRDefault="00017512" w:rsidP="00D60520">
            <w:pPr>
              <w:spacing w:after="0" w:line="240" w:lineRule="auto"/>
              <w:jc w:val="right"/>
              <w:rPr>
                <w:rFonts w:ascii="Times New Roman" w:eastAsia="Times New Roman" w:hAnsi="Times New Roman" w:cs="Times New Roman"/>
                <w:b/>
                <w:bCs/>
                <w:color w:val="000000"/>
                <w:kern w:val="0"/>
                <w:sz w:val="20"/>
                <w:szCs w:val="20"/>
                <w14:ligatures w14:val="none"/>
              </w:rPr>
            </w:pPr>
            <w:r w:rsidRPr="00017512">
              <w:rPr>
                <w:rFonts w:ascii="Times New Roman" w:eastAsia="Times New Roman" w:hAnsi="Times New Roman" w:cs="Times New Roman"/>
                <w:b/>
                <w:bCs/>
                <w:color w:val="000000"/>
                <w:kern w:val="0"/>
                <w:sz w:val="20"/>
                <w:szCs w:val="20"/>
                <w14:ligatures w14:val="none"/>
              </w:rPr>
              <w:t>4.5</w:t>
            </w:r>
          </w:p>
        </w:tc>
        <w:tc>
          <w:tcPr>
            <w:tcW w:w="794" w:type="dxa"/>
            <w:noWrap/>
            <w:vAlign w:val="center"/>
            <w:hideMark/>
          </w:tcPr>
          <w:p w14:paraId="4E125BE9"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5.9</w:t>
            </w:r>
          </w:p>
        </w:tc>
        <w:tc>
          <w:tcPr>
            <w:tcW w:w="1509" w:type="dxa"/>
            <w:noWrap/>
            <w:vAlign w:val="center"/>
            <w:hideMark/>
          </w:tcPr>
          <w:p w14:paraId="315CD908" w14:textId="77777777" w:rsidR="00017512" w:rsidRPr="00017512" w:rsidRDefault="00017512" w:rsidP="00017512">
            <w:pPr>
              <w:spacing w:after="0" w:line="240" w:lineRule="auto"/>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Croatia</w:t>
            </w:r>
          </w:p>
        </w:tc>
        <w:tc>
          <w:tcPr>
            <w:tcW w:w="814" w:type="dxa"/>
            <w:noWrap/>
            <w:vAlign w:val="center"/>
            <w:hideMark/>
          </w:tcPr>
          <w:p w14:paraId="51FEC426"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1.1</w:t>
            </w:r>
          </w:p>
        </w:tc>
        <w:tc>
          <w:tcPr>
            <w:tcW w:w="794" w:type="dxa"/>
            <w:noWrap/>
            <w:vAlign w:val="center"/>
            <w:hideMark/>
          </w:tcPr>
          <w:p w14:paraId="35B7C125"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1</w:t>
            </w:r>
          </w:p>
        </w:tc>
        <w:tc>
          <w:tcPr>
            <w:tcW w:w="794" w:type="dxa"/>
            <w:noWrap/>
            <w:vAlign w:val="center"/>
            <w:hideMark/>
          </w:tcPr>
          <w:p w14:paraId="65796C06"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4.8</w:t>
            </w:r>
          </w:p>
        </w:tc>
        <w:tc>
          <w:tcPr>
            <w:tcW w:w="2138" w:type="dxa"/>
            <w:noWrap/>
            <w:vAlign w:val="center"/>
            <w:hideMark/>
          </w:tcPr>
          <w:p w14:paraId="7E321C3C" w14:textId="77777777" w:rsidR="00017512" w:rsidRPr="00017512" w:rsidRDefault="00017512" w:rsidP="00017512">
            <w:pPr>
              <w:spacing w:after="0" w:line="240" w:lineRule="auto"/>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Kyrgyzstan</w:t>
            </w:r>
          </w:p>
        </w:tc>
        <w:tc>
          <w:tcPr>
            <w:tcW w:w="814" w:type="dxa"/>
            <w:noWrap/>
            <w:vAlign w:val="center"/>
            <w:hideMark/>
          </w:tcPr>
          <w:p w14:paraId="637225E0"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-0.2</w:t>
            </w:r>
          </w:p>
        </w:tc>
        <w:tc>
          <w:tcPr>
            <w:tcW w:w="794" w:type="dxa"/>
            <w:noWrap/>
            <w:vAlign w:val="center"/>
            <w:hideMark/>
          </w:tcPr>
          <w:p w14:paraId="2D23FAC9"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0.1</w:t>
            </w:r>
          </w:p>
        </w:tc>
        <w:tc>
          <w:tcPr>
            <w:tcW w:w="794" w:type="dxa"/>
            <w:noWrap/>
            <w:vAlign w:val="center"/>
            <w:hideMark/>
          </w:tcPr>
          <w:p w14:paraId="5858C6E3"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3.9</w:t>
            </w:r>
          </w:p>
        </w:tc>
      </w:tr>
      <w:tr w:rsidR="00D60520" w:rsidRPr="004F3724" w14:paraId="18C275F9" w14:textId="77777777" w:rsidTr="002A6AFA">
        <w:trPr>
          <w:trHeight w:val="355"/>
        </w:trPr>
        <w:tc>
          <w:tcPr>
            <w:tcW w:w="2561" w:type="dxa"/>
            <w:noWrap/>
            <w:vAlign w:val="center"/>
            <w:hideMark/>
          </w:tcPr>
          <w:p w14:paraId="12E05368" w14:textId="77777777" w:rsidR="00017512" w:rsidRPr="00017512" w:rsidRDefault="00017512" w:rsidP="00017512">
            <w:pPr>
              <w:spacing w:after="0" w:line="240" w:lineRule="auto"/>
              <w:rPr>
                <w:rFonts w:ascii="Times New Roman" w:eastAsia="Times New Roman" w:hAnsi="Times New Roman" w:cs="Times New Roman"/>
                <w:b/>
                <w:bCs/>
                <w:color w:val="000000"/>
                <w:kern w:val="0"/>
                <w:sz w:val="20"/>
                <w:szCs w:val="20"/>
                <w14:ligatures w14:val="none"/>
              </w:rPr>
            </w:pPr>
            <w:r w:rsidRPr="00017512">
              <w:rPr>
                <w:rFonts w:ascii="Times New Roman" w:eastAsia="Times New Roman" w:hAnsi="Times New Roman" w:cs="Times New Roman"/>
                <w:b/>
                <w:bCs/>
                <w:color w:val="000000"/>
                <w:kern w:val="0"/>
                <w:sz w:val="20"/>
                <w:szCs w:val="20"/>
                <w14:ligatures w14:val="none"/>
              </w:rPr>
              <w:t xml:space="preserve"> Republic of Korea</w:t>
            </w:r>
          </w:p>
        </w:tc>
        <w:tc>
          <w:tcPr>
            <w:tcW w:w="814" w:type="dxa"/>
            <w:noWrap/>
            <w:vAlign w:val="center"/>
            <w:hideMark/>
          </w:tcPr>
          <w:p w14:paraId="42EC7727" w14:textId="77777777" w:rsidR="00017512" w:rsidRPr="00017512" w:rsidRDefault="00017512" w:rsidP="00D60520">
            <w:pPr>
              <w:spacing w:after="0" w:line="240" w:lineRule="auto"/>
              <w:jc w:val="right"/>
              <w:rPr>
                <w:rFonts w:ascii="Times New Roman" w:eastAsia="Times New Roman" w:hAnsi="Times New Roman" w:cs="Times New Roman"/>
                <w:b/>
                <w:bCs/>
                <w:color w:val="000000"/>
                <w:kern w:val="0"/>
                <w:sz w:val="20"/>
                <w:szCs w:val="20"/>
                <w14:ligatures w14:val="none"/>
              </w:rPr>
            </w:pPr>
            <w:r w:rsidRPr="00017512">
              <w:rPr>
                <w:rFonts w:ascii="Times New Roman" w:eastAsia="Times New Roman" w:hAnsi="Times New Roman" w:cs="Times New Roman"/>
                <w:b/>
                <w:bCs/>
                <w:color w:val="000000"/>
                <w:kern w:val="0"/>
                <w:sz w:val="20"/>
                <w:szCs w:val="20"/>
                <w14:ligatures w14:val="none"/>
              </w:rPr>
              <w:t>7.0</w:t>
            </w:r>
          </w:p>
        </w:tc>
        <w:tc>
          <w:tcPr>
            <w:tcW w:w="794" w:type="dxa"/>
            <w:noWrap/>
            <w:vAlign w:val="center"/>
            <w:hideMark/>
          </w:tcPr>
          <w:p w14:paraId="04A3D9C1" w14:textId="65FD7120" w:rsidR="00017512" w:rsidRPr="00017512" w:rsidRDefault="00017512" w:rsidP="00D60520">
            <w:pPr>
              <w:spacing w:after="0" w:line="240" w:lineRule="auto"/>
              <w:jc w:val="right"/>
              <w:rPr>
                <w:rFonts w:ascii="Times New Roman" w:eastAsia="Times New Roman" w:hAnsi="Times New Roman" w:cs="Times New Roman"/>
                <w:b/>
                <w:bCs/>
                <w:color w:val="000000"/>
                <w:kern w:val="0"/>
                <w:sz w:val="20"/>
                <w:szCs w:val="20"/>
                <w14:ligatures w14:val="none"/>
              </w:rPr>
            </w:pPr>
            <w:r w:rsidRPr="00017512">
              <w:rPr>
                <w:rFonts w:ascii="Times New Roman" w:eastAsia="Times New Roman" w:hAnsi="Times New Roman" w:cs="Times New Roman"/>
                <w:b/>
                <w:bCs/>
                <w:color w:val="000000"/>
                <w:kern w:val="0"/>
                <w:sz w:val="20"/>
                <w:szCs w:val="20"/>
                <w14:ligatures w14:val="none"/>
              </w:rPr>
              <w:t>7</w:t>
            </w:r>
            <w:r w:rsidR="00462213">
              <w:rPr>
                <w:rFonts w:ascii="Times New Roman" w:eastAsia="Times New Roman" w:hAnsi="Times New Roman" w:cs="Times New Roman"/>
                <w:b/>
                <w:bCs/>
                <w:color w:val="000000"/>
                <w:kern w:val="0"/>
                <w:sz w:val="20"/>
                <w:szCs w:val="20"/>
                <w14:ligatures w14:val="none"/>
              </w:rPr>
              <w:t>.0</w:t>
            </w:r>
          </w:p>
        </w:tc>
        <w:tc>
          <w:tcPr>
            <w:tcW w:w="794" w:type="dxa"/>
            <w:noWrap/>
            <w:vAlign w:val="center"/>
            <w:hideMark/>
          </w:tcPr>
          <w:p w14:paraId="1CE578A3"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8.1</w:t>
            </w:r>
          </w:p>
        </w:tc>
        <w:tc>
          <w:tcPr>
            <w:tcW w:w="1509" w:type="dxa"/>
            <w:noWrap/>
            <w:vAlign w:val="center"/>
            <w:hideMark/>
          </w:tcPr>
          <w:p w14:paraId="2A51CF8C" w14:textId="77777777" w:rsidR="00017512" w:rsidRPr="00017512" w:rsidRDefault="00017512" w:rsidP="00017512">
            <w:pPr>
              <w:spacing w:after="0" w:line="240" w:lineRule="auto"/>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Cyprus</w:t>
            </w:r>
          </w:p>
        </w:tc>
        <w:tc>
          <w:tcPr>
            <w:tcW w:w="814" w:type="dxa"/>
            <w:noWrap/>
            <w:vAlign w:val="center"/>
            <w:hideMark/>
          </w:tcPr>
          <w:p w14:paraId="1F93E888"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0.6</w:t>
            </w:r>
          </w:p>
        </w:tc>
        <w:tc>
          <w:tcPr>
            <w:tcW w:w="794" w:type="dxa"/>
            <w:noWrap/>
            <w:vAlign w:val="center"/>
            <w:hideMark/>
          </w:tcPr>
          <w:p w14:paraId="084C6581"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0.6</w:t>
            </w:r>
          </w:p>
        </w:tc>
        <w:tc>
          <w:tcPr>
            <w:tcW w:w="794" w:type="dxa"/>
            <w:noWrap/>
            <w:vAlign w:val="center"/>
            <w:hideMark/>
          </w:tcPr>
          <w:p w14:paraId="75DEACE6"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2</w:t>
            </w:r>
          </w:p>
        </w:tc>
        <w:tc>
          <w:tcPr>
            <w:tcW w:w="2138" w:type="dxa"/>
            <w:noWrap/>
            <w:vAlign w:val="center"/>
            <w:hideMark/>
          </w:tcPr>
          <w:p w14:paraId="7A9BE5BE" w14:textId="77777777" w:rsidR="00017512" w:rsidRPr="00017512" w:rsidRDefault="00017512" w:rsidP="00017512">
            <w:pPr>
              <w:spacing w:after="0" w:line="240" w:lineRule="auto"/>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Armenia</w:t>
            </w:r>
          </w:p>
        </w:tc>
        <w:tc>
          <w:tcPr>
            <w:tcW w:w="814" w:type="dxa"/>
            <w:noWrap/>
            <w:vAlign w:val="center"/>
            <w:hideMark/>
          </w:tcPr>
          <w:p w14:paraId="49C9A355"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0.4</w:t>
            </w:r>
          </w:p>
        </w:tc>
        <w:tc>
          <w:tcPr>
            <w:tcW w:w="794" w:type="dxa"/>
            <w:noWrap/>
            <w:vAlign w:val="center"/>
            <w:hideMark/>
          </w:tcPr>
          <w:p w14:paraId="578BD0B7"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0.4</w:t>
            </w:r>
          </w:p>
        </w:tc>
        <w:tc>
          <w:tcPr>
            <w:tcW w:w="794" w:type="dxa"/>
            <w:noWrap/>
            <w:vAlign w:val="center"/>
            <w:hideMark/>
          </w:tcPr>
          <w:p w14:paraId="29D2D858"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0.7</w:t>
            </w:r>
          </w:p>
        </w:tc>
      </w:tr>
      <w:tr w:rsidR="00D60520" w:rsidRPr="004F3724" w14:paraId="37CD251D" w14:textId="77777777" w:rsidTr="002A6AFA">
        <w:trPr>
          <w:trHeight w:val="355"/>
        </w:trPr>
        <w:tc>
          <w:tcPr>
            <w:tcW w:w="2561" w:type="dxa"/>
            <w:noWrap/>
            <w:vAlign w:val="center"/>
            <w:hideMark/>
          </w:tcPr>
          <w:p w14:paraId="7734884D" w14:textId="77777777" w:rsidR="00017512" w:rsidRPr="00017512" w:rsidRDefault="00017512" w:rsidP="00017512">
            <w:pPr>
              <w:spacing w:after="0" w:line="240" w:lineRule="auto"/>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Mongolia</w:t>
            </w:r>
          </w:p>
        </w:tc>
        <w:tc>
          <w:tcPr>
            <w:tcW w:w="814" w:type="dxa"/>
            <w:noWrap/>
            <w:vAlign w:val="center"/>
            <w:hideMark/>
          </w:tcPr>
          <w:p w14:paraId="355DF0AD"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-0.5</w:t>
            </w:r>
          </w:p>
        </w:tc>
        <w:tc>
          <w:tcPr>
            <w:tcW w:w="794" w:type="dxa"/>
            <w:noWrap/>
            <w:vAlign w:val="center"/>
            <w:hideMark/>
          </w:tcPr>
          <w:p w14:paraId="6FE6FCAE"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-2.2</w:t>
            </w:r>
          </w:p>
        </w:tc>
        <w:tc>
          <w:tcPr>
            <w:tcW w:w="794" w:type="dxa"/>
            <w:noWrap/>
            <w:vAlign w:val="center"/>
            <w:hideMark/>
          </w:tcPr>
          <w:p w14:paraId="0B788544"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24.9</w:t>
            </w:r>
          </w:p>
        </w:tc>
        <w:tc>
          <w:tcPr>
            <w:tcW w:w="1509" w:type="dxa"/>
            <w:noWrap/>
            <w:vAlign w:val="center"/>
            <w:hideMark/>
          </w:tcPr>
          <w:p w14:paraId="299D4477" w14:textId="77777777" w:rsidR="00017512" w:rsidRPr="00017512" w:rsidRDefault="00017512" w:rsidP="00017512">
            <w:pPr>
              <w:spacing w:after="0" w:line="240" w:lineRule="auto"/>
              <w:rPr>
                <w:rFonts w:ascii="Times New Roman" w:eastAsia="Times New Roman" w:hAnsi="Times New Roman" w:cs="Times New Roman"/>
                <w:b/>
                <w:bCs/>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w:t>
            </w:r>
            <w:r w:rsidRPr="00017512">
              <w:rPr>
                <w:rFonts w:ascii="Times New Roman" w:eastAsia="Times New Roman" w:hAnsi="Times New Roman" w:cs="Times New Roman"/>
                <w:b/>
                <w:bCs/>
                <w:color w:val="000000"/>
                <w:kern w:val="0"/>
                <w:sz w:val="20"/>
                <w:szCs w:val="20"/>
                <w14:ligatures w14:val="none"/>
              </w:rPr>
              <w:t>Czechia</w:t>
            </w:r>
          </w:p>
        </w:tc>
        <w:tc>
          <w:tcPr>
            <w:tcW w:w="814" w:type="dxa"/>
            <w:noWrap/>
            <w:vAlign w:val="center"/>
            <w:hideMark/>
          </w:tcPr>
          <w:p w14:paraId="11585D01" w14:textId="77777777" w:rsidR="00017512" w:rsidRPr="00017512" w:rsidRDefault="00017512" w:rsidP="00D60520">
            <w:pPr>
              <w:spacing w:after="0" w:line="240" w:lineRule="auto"/>
              <w:jc w:val="right"/>
              <w:rPr>
                <w:rFonts w:ascii="Times New Roman" w:eastAsia="Times New Roman" w:hAnsi="Times New Roman" w:cs="Times New Roman"/>
                <w:b/>
                <w:bCs/>
                <w:color w:val="000000"/>
                <w:kern w:val="0"/>
                <w:sz w:val="20"/>
                <w:szCs w:val="20"/>
                <w14:ligatures w14:val="none"/>
              </w:rPr>
            </w:pPr>
            <w:r w:rsidRPr="00017512">
              <w:rPr>
                <w:rFonts w:ascii="Times New Roman" w:eastAsia="Times New Roman" w:hAnsi="Times New Roman" w:cs="Times New Roman"/>
                <w:b/>
                <w:bCs/>
                <w:color w:val="000000"/>
                <w:kern w:val="0"/>
                <w:sz w:val="20"/>
                <w:szCs w:val="20"/>
                <w14:ligatures w14:val="none"/>
              </w:rPr>
              <w:t>8.2</w:t>
            </w:r>
          </w:p>
        </w:tc>
        <w:tc>
          <w:tcPr>
            <w:tcW w:w="794" w:type="dxa"/>
            <w:noWrap/>
            <w:vAlign w:val="center"/>
            <w:hideMark/>
          </w:tcPr>
          <w:p w14:paraId="05F4A5B1" w14:textId="77777777" w:rsidR="00017512" w:rsidRPr="00017512" w:rsidRDefault="00017512" w:rsidP="00D60520">
            <w:pPr>
              <w:spacing w:after="0" w:line="240" w:lineRule="auto"/>
              <w:jc w:val="right"/>
              <w:rPr>
                <w:rFonts w:ascii="Times New Roman" w:eastAsia="Times New Roman" w:hAnsi="Times New Roman" w:cs="Times New Roman"/>
                <w:b/>
                <w:bCs/>
                <w:color w:val="000000"/>
                <w:kern w:val="0"/>
                <w:sz w:val="20"/>
                <w:szCs w:val="20"/>
                <w14:ligatures w14:val="none"/>
              </w:rPr>
            </w:pPr>
            <w:r w:rsidRPr="00017512">
              <w:rPr>
                <w:rFonts w:ascii="Times New Roman" w:eastAsia="Times New Roman" w:hAnsi="Times New Roman" w:cs="Times New Roman"/>
                <w:b/>
                <w:bCs/>
                <w:color w:val="000000"/>
                <w:kern w:val="0"/>
                <w:sz w:val="20"/>
                <w:szCs w:val="20"/>
                <w14:ligatures w14:val="none"/>
              </w:rPr>
              <w:t>8.2</w:t>
            </w:r>
          </w:p>
        </w:tc>
        <w:tc>
          <w:tcPr>
            <w:tcW w:w="794" w:type="dxa"/>
            <w:noWrap/>
            <w:vAlign w:val="center"/>
            <w:hideMark/>
          </w:tcPr>
          <w:p w14:paraId="15851EDE"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9</w:t>
            </w:r>
          </w:p>
        </w:tc>
        <w:tc>
          <w:tcPr>
            <w:tcW w:w="2138" w:type="dxa"/>
            <w:noWrap/>
            <w:vAlign w:val="center"/>
            <w:hideMark/>
          </w:tcPr>
          <w:p w14:paraId="2EFDDA87" w14:textId="77777777" w:rsidR="00017512" w:rsidRPr="00017512" w:rsidRDefault="00017512" w:rsidP="00017512">
            <w:pPr>
              <w:spacing w:after="0" w:line="240" w:lineRule="auto"/>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Azerbaijan</w:t>
            </w:r>
          </w:p>
        </w:tc>
        <w:tc>
          <w:tcPr>
            <w:tcW w:w="814" w:type="dxa"/>
            <w:noWrap/>
            <w:vAlign w:val="center"/>
            <w:hideMark/>
          </w:tcPr>
          <w:p w14:paraId="5BB54981"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0.9</w:t>
            </w:r>
          </w:p>
        </w:tc>
        <w:tc>
          <w:tcPr>
            <w:tcW w:w="794" w:type="dxa"/>
            <w:noWrap/>
            <w:vAlign w:val="center"/>
            <w:hideMark/>
          </w:tcPr>
          <w:p w14:paraId="54D1B93F"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0.9</w:t>
            </w:r>
          </w:p>
        </w:tc>
        <w:tc>
          <w:tcPr>
            <w:tcW w:w="794" w:type="dxa"/>
            <w:noWrap/>
            <w:vAlign w:val="center"/>
            <w:hideMark/>
          </w:tcPr>
          <w:p w14:paraId="0CBC887F"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1.3</w:t>
            </w:r>
          </w:p>
        </w:tc>
      </w:tr>
      <w:tr w:rsidR="00D60520" w:rsidRPr="004F3724" w14:paraId="15583118" w14:textId="77777777" w:rsidTr="002A6AFA">
        <w:trPr>
          <w:trHeight w:val="355"/>
        </w:trPr>
        <w:tc>
          <w:tcPr>
            <w:tcW w:w="2561" w:type="dxa"/>
            <w:noWrap/>
            <w:vAlign w:val="center"/>
            <w:hideMark/>
          </w:tcPr>
          <w:p w14:paraId="54158D1F" w14:textId="77777777" w:rsidR="00017512" w:rsidRPr="00017512" w:rsidRDefault="00017512" w:rsidP="00017512">
            <w:pPr>
              <w:spacing w:after="0" w:line="240" w:lineRule="auto"/>
              <w:rPr>
                <w:rFonts w:ascii="Times New Roman" w:eastAsia="Times New Roman" w:hAnsi="Times New Roman" w:cs="Times New Roman"/>
                <w:b/>
                <w:bCs/>
                <w:color w:val="000000"/>
                <w:kern w:val="0"/>
                <w:sz w:val="20"/>
                <w:szCs w:val="20"/>
                <w14:ligatures w14:val="none"/>
              </w:rPr>
            </w:pPr>
            <w:r w:rsidRPr="00017512">
              <w:rPr>
                <w:rFonts w:ascii="Times New Roman" w:eastAsia="Times New Roman" w:hAnsi="Times New Roman" w:cs="Times New Roman"/>
                <w:b/>
                <w:bCs/>
                <w:color w:val="000000"/>
                <w:kern w:val="0"/>
                <w:sz w:val="20"/>
                <w:szCs w:val="20"/>
                <w14:ligatures w14:val="none"/>
              </w:rPr>
              <w:t>Chinese Taipei</w:t>
            </w:r>
          </w:p>
        </w:tc>
        <w:tc>
          <w:tcPr>
            <w:tcW w:w="814" w:type="dxa"/>
            <w:noWrap/>
            <w:vAlign w:val="center"/>
            <w:hideMark/>
          </w:tcPr>
          <w:p w14:paraId="59D3B1F5" w14:textId="77777777" w:rsidR="00017512" w:rsidRPr="00017512" w:rsidRDefault="00017512" w:rsidP="00D60520">
            <w:pPr>
              <w:spacing w:after="0" w:line="240" w:lineRule="auto"/>
              <w:jc w:val="right"/>
              <w:rPr>
                <w:rFonts w:ascii="Times New Roman" w:eastAsia="Times New Roman" w:hAnsi="Times New Roman" w:cs="Times New Roman"/>
                <w:b/>
                <w:bCs/>
                <w:color w:val="000000"/>
                <w:kern w:val="0"/>
                <w:sz w:val="20"/>
                <w:szCs w:val="20"/>
                <w14:ligatures w14:val="none"/>
              </w:rPr>
            </w:pPr>
            <w:r w:rsidRPr="00017512">
              <w:rPr>
                <w:rFonts w:ascii="Times New Roman" w:eastAsia="Times New Roman" w:hAnsi="Times New Roman" w:cs="Times New Roman"/>
                <w:b/>
                <w:bCs/>
                <w:color w:val="000000"/>
                <w:kern w:val="0"/>
                <w:sz w:val="20"/>
                <w:szCs w:val="20"/>
                <w14:ligatures w14:val="none"/>
              </w:rPr>
              <w:t>9.4</w:t>
            </w:r>
          </w:p>
        </w:tc>
        <w:tc>
          <w:tcPr>
            <w:tcW w:w="794" w:type="dxa"/>
            <w:noWrap/>
            <w:vAlign w:val="center"/>
            <w:hideMark/>
          </w:tcPr>
          <w:p w14:paraId="295ED9B9" w14:textId="77777777" w:rsidR="00017512" w:rsidRPr="00017512" w:rsidRDefault="00017512" w:rsidP="00D60520">
            <w:pPr>
              <w:spacing w:after="0" w:line="240" w:lineRule="auto"/>
              <w:jc w:val="right"/>
              <w:rPr>
                <w:rFonts w:ascii="Times New Roman" w:eastAsia="Times New Roman" w:hAnsi="Times New Roman" w:cs="Times New Roman"/>
                <w:b/>
                <w:bCs/>
                <w:color w:val="000000"/>
                <w:kern w:val="0"/>
                <w:sz w:val="20"/>
                <w:szCs w:val="20"/>
                <w14:ligatures w14:val="none"/>
              </w:rPr>
            </w:pPr>
            <w:r w:rsidRPr="00017512">
              <w:rPr>
                <w:rFonts w:ascii="Times New Roman" w:eastAsia="Times New Roman" w:hAnsi="Times New Roman" w:cs="Times New Roman"/>
                <w:b/>
                <w:bCs/>
                <w:color w:val="000000"/>
                <w:kern w:val="0"/>
                <w:sz w:val="20"/>
                <w:szCs w:val="20"/>
                <w14:ligatures w14:val="none"/>
              </w:rPr>
              <w:t>9.4</w:t>
            </w:r>
          </w:p>
        </w:tc>
        <w:tc>
          <w:tcPr>
            <w:tcW w:w="794" w:type="dxa"/>
            <w:noWrap/>
            <w:vAlign w:val="center"/>
            <w:hideMark/>
          </w:tcPr>
          <w:p w14:paraId="36D36041"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11.1</w:t>
            </w:r>
          </w:p>
        </w:tc>
        <w:tc>
          <w:tcPr>
            <w:tcW w:w="1509" w:type="dxa"/>
            <w:noWrap/>
            <w:vAlign w:val="center"/>
            <w:hideMark/>
          </w:tcPr>
          <w:p w14:paraId="6620737B" w14:textId="77777777" w:rsidR="00017512" w:rsidRPr="00017512" w:rsidRDefault="00017512" w:rsidP="00017512">
            <w:pPr>
              <w:spacing w:after="0" w:line="240" w:lineRule="auto"/>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Denmark</w:t>
            </w:r>
          </w:p>
        </w:tc>
        <w:tc>
          <w:tcPr>
            <w:tcW w:w="814" w:type="dxa"/>
            <w:noWrap/>
            <w:vAlign w:val="center"/>
            <w:hideMark/>
          </w:tcPr>
          <w:p w14:paraId="05FB15AC"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0.9</w:t>
            </w:r>
          </w:p>
        </w:tc>
        <w:tc>
          <w:tcPr>
            <w:tcW w:w="794" w:type="dxa"/>
            <w:noWrap/>
            <w:vAlign w:val="center"/>
            <w:hideMark/>
          </w:tcPr>
          <w:p w14:paraId="0C7B0EC0"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0.4</w:t>
            </w:r>
          </w:p>
        </w:tc>
        <w:tc>
          <w:tcPr>
            <w:tcW w:w="794" w:type="dxa"/>
            <w:noWrap/>
            <w:vAlign w:val="center"/>
            <w:hideMark/>
          </w:tcPr>
          <w:p w14:paraId="67F1961E"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4.8</w:t>
            </w:r>
          </w:p>
        </w:tc>
        <w:tc>
          <w:tcPr>
            <w:tcW w:w="2138" w:type="dxa"/>
            <w:noWrap/>
            <w:vAlign w:val="center"/>
            <w:hideMark/>
          </w:tcPr>
          <w:p w14:paraId="3A18E9D8" w14:textId="77777777" w:rsidR="00017512" w:rsidRPr="00017512" w:rsidRDefault="00017512" w:rsidP="00017512">
            <w:pPr>
              <w:spacing w:after="0" w:line="240" w:lineRule="auto"/>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Jordan</w:t>
            </w:r>
          </w:p>
        </w:tc>
        <w:tc>
          <w:tcPr>
            <w:tcW w:w="814" w:type="dxa"/>
            <w:noWrap/>
            <w:vAlign w:val="center"/>
            <w:hideMark/>
          </w:tcPr>
          <w:p w14:paraId="68CFE15A"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0.5</w:t>
            </w:r>
          </w:p>
        </w:tc>
        <w:tc>
          <w:tcPr>
            <w:tcW w:w="794" w:type="dxa"/>
            <w:noWrap/>
            <w:vAlign w:val="center"/>
            <w:hideMark/>
          </w:tcPr>
          <w:p w14:paraId="0A052A64"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0.5</w:t>
            </w:r>
          </w:p>
        </w:tc>
        <w:tc>
          <w:tcPr>
            <w:tcW w:w="794" w:type="dxa"/>
            <w:noWrap/>
            <w:vAlign w:val="center"/>
            <w:hideMark/>
          </w:tcPr>
          <w:p w14:paraId="0337F900"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1</w:t>
            </w:r>
          </w:p>
        </w:tc>
      </w:tr>
      <w:tr w:rsidR="00D60520" w:rsidRPr="004F3724" w14:paraId="676F272F" w14:textId="77777777" w:rsidTr="002A6AFA">
        <w:trPr>
          <w:trHeight w:val="355"/>
        </w:trPr>
        <w:tc>
          <w:tcPr>
            <w:tcW w:w="2561" w:type="dxa"/>
            <w:noWrap/>
            <w:vAlign w:val="center"/>
            <w:hideMark/>
          </w:tcPr>
          <w:p w14:paraId="7360331F" w14:textId="77777777" w:rsidR="00017512" w:rsidRPr="00017512" w:rsidRDefault="00017512" w:rsidP="00017512">
            <w:pPr>
              <w:spacing w:after="0" w:line="240" w:lineRule="auto"/>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Cambodia</w:t>
            </w:r>
          </w:p>
        </w:tc>
        <w:tc>
          <w:tcPr>
            <w:tcW w:w="814" w:type="dxa"/>
            <w:noWrap/>
            <w:vAlign w:val="center"/>
            <w:hideMark/>
          </w:tcPr>
          <w:p w14:paraId="4C960F17"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0.9</w:t>
            </w:r>
          </w:p>
        </w:tc>
        <w:tc>
          <w:tcPr>
            <w:tcW w:w="794" w:type="dxa"/>
            <w:noWrap/>
            <w:vAlign w:val="center"/>
            <w:hideMark/>
          </w:tcPr>
          <w:p w14:paraId="33CDD5AD"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0.8</w:t>
            </w:r>
          </w:p>
        </w:tc>
        <w:tc>
          <w:tcPr>
            <w:tcW w:w="794" w:type="dxa"/>
            <w:noWrap/>
            <w:vAlign w:val="center"/>
            <w:hideMark/>
          </w:tcPr>
          <w:p w14:paraId="7A8B0C09"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21.9</w:t>
            </w:r>
          </w:p>
        </w:tc>
        <w:tc>
          <w:tcPr>
            <w:tcW w:w="1509" w:type="dxa"/>
            <w:noWrap/>
            <w:vAlign w:val="center"/>
            <w:hideMark/>
          </w:tcPr>
          <w:p w14:paraId="4359AC55" w14:textId="77777777" w:rsidR="00017512" w:rsidRPr="00017512" w:rsidRDefault="00017512" w:rsidP="00017512">
            <w:pPr>
              <w:spacing w:after="0" w:line="240" w:lineRule="auto"/>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Estonia</w:t>
            </w:r>
          </w:p>
        </w:tc>
        <w:tc>
          <w:tcPr>
            <w:tcW w:w="814" w:type="dxa"/>
            <w:noWrap/>
            <w:vAlign w:val="center"/>
            <w:hideMark/>
          </w:tcPr>
          <w:p w14:paraId="6235047B"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0.6</w:t>
            </w:r>
          </w:p>
        </w:tc>
        <w:tc>
          <w:tcPr>
            <w:tcW w:w="794" w:type="dxa"/>
            <w:noWrap/>
            <w:vAlign w:val="center"/>
            <w:hideMark/>
          </w:tcPr>
          <w:p w14:paraId="26F9C717"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0.5</w:t>
            </w:r>
          </w:p>
        </w:tc>
        <w:tc>
          <w:tcPr>
            <w:tcW w:w="794" w:type="dxa"/>
            <w:noWrap/>
            <w:vAlign w:val="center"/>
            <w:hideMark/>
          </w:tcPr>
          <w:p w14:paraId="5757801E"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1.3</w:t>
            </w:r>
          </w:p>
        </w:tc>
        <w:tc>
          <w:tcPr>
            <w:tcW w:w="2138" w:type="dxa"/>
            <w:noWrap/>
            <w:vAlign w:val="center"/>
            <w:hideMark/>
          </w:tcPr>
          <w:p w14:paraId="52DAD2AB" w14:textId="77777777" w:rsidR="00017512" w:rsidRPr="00017512" w:rsidRDefault="00017512" w:rsidP="00017512">
            <w:pPr>
              <w:spacing w:after="0" w:line="240" w:lineRule="auto"/>
              <w:rPr>
                <w:rFonts w:ascii="Times New Roman" w:eastAsia="Times New Roman" w:hAnsi="Times New Roman" w:cs="Times New Roman"/>
                <w:b/>
                <w:bCs/>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w:t>
            </w:r>
            <w:r w:rsidRPr="00017512">
              <w:rPr>
                <w:rFonts w:ascii="Times New Roman" w:eastAsia="Times New Roman" w:hAnsi="Times New Roman" w:cs="Times New Roman"/>
                <w:b/>
                <w:bCs/>
                <w:color w:val="000000"/>
                <w:kern w:val="0"/>
                <w:sz w:val="20"/>
                <w:szCs w:val="20"/>
                <w14:ligatures w14:val="none"/>
              </w:rPr>
              <w:t>Turkiye</w:t>
            </w:r>
          </w:p>
        </w:tc>
        <w:tc>
          <w:tcPr>
            <w:tcW w:w="814" w:type="dxa"/>
            <w:noWrap/>
            <w:vAlign w:val="center"/>
            <w:hideMark/>
          </w:tcPr>
          <w:p w14:paraId="2FD0C6CF" w14:textId="77777777" w:rsidR="00017512" w:rsidRPr="00017512" w:rsidRDefault="00017512" w:rsidP="00017512">
            <w:pPr>
              <w:spacing w:after="0" w:line="240" w:lineRule="auto"/>
              <w:jc w:val="right"/>
              <w:rPr>
                <w:rFonts w:ascii="Times New Roman" w:eastAsia="Times New Roman" w:hAnsi="Times New Roman" w:cs="Times New Roman"/>
                <w:b/>
                <w:bCs/>
                <w:color w:val="000000"/>
                <w:kern w:val="0"/>
                <w:sz w:val="20"/>
                <w:szCs w:val="20"/>
                <w14:ligatures w14:val="none"/>
              </w:rPr>
            </w:pPr>
            <w:r w:rsidRPr="00017512">
              <w:rPr>
                <w:rFonts w:ascii="Times New Roman" w:eastAsia="Times New Roman" w:hAnsi="Times New Roman" w:cs="Times New Roman"/>
                <w:b/>
                <w:bCs/>
                <w:color w:val="000000"/>
                <w:kern w:val="0"/>
                <w:sz w:val="20"/>
                <w:szCs w:val="20"/>
                <w14:ligatures w14:val="none"/>
              </w:rPr>
              <w:t>7.5</w:t>
            </w:r>
          </w:p>
        </w:tc>
        <w:tc>
          <w:tcPr>
            <w:tcW w:w="794" w:type="dxa"/>
            <w:noWrap/>
            <w:vAlign w:val="center"/>
            <w:hideMark/>
          </w:tcPr>
          <w:p w14:paraId="7767C11F" w14:textId="77777777" w:rsidR="00017512" w:rsidRPr="00017512" w:rsidRDefault="00017512" w:rsidP="00017512">
            <w:pPr>
              <w:spacing w:after="0" w:line="240" w:lineRule="auto"/>
              <w:jc w:val="right"/>
              <w:rPr>
                <w:rFonts w:ascii="Times New Roman" w:eastAsia="Times New Roman" w:hAnsi="Times New Roman" w:cs="Times New Roman"/>
                <w:b/>
                <w:bCs/>
                <w:color w:val="000000"/>
                <w:kern w:val="0"/>
                <w:sz w:val="20"/>
                <w:szCs w:val="20"/>
                <w14:ligatures w14:val="none"/>
              </w:rPr>
            </w:pPr>
            <w:r w:rsidRPr="00017512">
              <w:rPr>
                <w:rFonts w:ascii="Times New Roman" w:eastAsia="Times New Roman" w:hAnsi="Times New Roman" w:cs="Times New Roman"/>
                <w:b/>
                <w:bCs/>
                <w:color w:val="000000"/>
                <w:kern w:val="0"/>
                <w:sz w:val="20"/>
                <w:szCs w:val="20"/>
                <w14:ligatures w14:val="none"/>
              </w:rPr>
              <w:t>7.5</w:t>
            </w:r>
          </w:p>
        </w:tc>
        <w:tc>
          <w:tcPr>
            <w:tcW w:w="794" w:type="dxa"/>
            <w:noWrap/>
            <w:vAlign w:val="center"/>
            <w:hideMark/>
          </w:tcPr>
          <w:p w14:paraId="6268BEDE"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8.2</w:t>
            </w:r>
          </w:p>
        </w:tc>
      </w:tr>
      <w:tr w:rsidR="00D60520" w:rsidRPr="004F3724" w14:paraId="1F8EAFFD" w14:textId="77777777" w:rsidTr="002A6AFA">
        <w:trPr>
          <w:trHeight w:val="355"/>
        </w:trPr>
        <w:tc>
          <w:tcPr>
            <w:tcW w:w="2561" w:type="dxa"/>
            <w:noWrap/>
            <w:vAlign w:val="center"/>
            <w:hideMark/>
          </w:tcPr>
          <w:p w14:paraId="2E3F1C6D" w14:textId="77777777" w:rsidR="00017512" w:rsidRPr="00017512" w:rsidRDefault="00017512" w:rsidP="00017512">
            <w:pPr>
              <w:spacing w:after="0" w:line="240" w:lineRule="auto"/>
              <w:rPr>
                <w:rFonts w:ascii="Times New Roman" w:eastAsia="Times New Roman" w:hAnsi="Times New Roman" w:cs="Times New Roman"/>
                <w:b/>
                <w:bCs/>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w:t>
            </w:r>
            <w:r w:rsidRPr="00017512">
              <w:rPr>
                <w:rFonts w:ascii="Times New Roman" w:eastAsia="Times New Roman" w:hAnsi="Times New Roman" w:cs="Times New Roman"/>
                <w:b/>
                <w:bCs/>
                <w:color w:val="000000"/>
                <w:kern w:val="0"/>
                <w:sz w:val="20"/>
                <w:szCs w:val="20"/>
                <w14:ligatures w14:val="none"/>
              </w:rPr>
              <w:t>Indonesia</w:t>
            </w:r>
          </w:p>
        </w:tc>
        <w:tc>
          <w:tcPr>
            <w:tcW w:w="814" w:type="dxa"/>
            <w:noWrap/>
            <w:vAlign w:val="center"/>
            <w:hideMark/>
          </w:tcPr>
          <w:p w14:paraId="46326015" w14:textId="77777777" w:rsidR="00017512" w:rsidRPr="00017512" w:rsidRDefault="00017512" w:rsidP="00D60520">
            <w:pPr>
              <w:spacing w:after="0" w:line="240" w:lineRule="auto"/>
              <w:jc w:val="right"/>
              <w:rPr>
                <w:rFonts w:ascii="Times New Roman" w:eastAsia="Times New Roman" w:hAnsi="Times New Roman" w:cs="Times New Roman"/>
                <w:b/>
                <w:bCs/>
                <w:color w:val="000000"/>
                <w:kern w:val="0"/>
                <w:sz w:val="20"/>
                <w:szCs w:val="20"/>
                <w14:ligatures w14:val="none"/>
              </w:rPr>
            </w:pPr>
            <w:r w:rsidRPr="00017512">
              <w:rPr>
                <w:rFonts w:ascii="Times New Roman" w:eastAsia="Times New Roman" w:hAnsi="Times New Roman" w:cs="Times New Roman"/>
                <w:b/>
                <w:bCs/>
                <w:color w:val="000000"/>
                <w:kern w:val="0"/>
                <w:sz w:val="20"/>
                <w:szCs w:val="20"/>
                <w14:ligatures w14:val="none"/>
              </w:rPr>
              <w:t>15.7</w:t>
            </w:r>
          </w:p>
        </w:tc>
        <w:tc>
          <w:tcPr>
            <w:tcW w:w="794" w:type="dxa"/>
            <w:noWrap/>
            <w:vAlign w:val="center"/>
            <w:hideMark/>
          </w:tcPr>
          <w:p w14:paraId="159CE158" w14:textId="77777777" w:rsidR="00017512" w:rsidRPr="00017512" w:rsidRDefault="00017512" w:rsidP="00D60520">
            <w:pPr>
              <w:spacing w:after="0" w:line="240" w:lineRule="auto"/>
              <w:jc w:val="right"/>
              <w:rPr>
                <w:rFonts w:ascii="Times New Roman" w:eastAsia="Times New Roman" w:hAnsi="Times New Roman" w:cs="Times New Roman"/>
                <w:b/>
                <w:bCs/>
                <w:color w:val="000000"/>
                <w:kern w:val="0"/>
                <w:sz w:val="20"/>
                <w:szCs w:val="20"/>
                <w14:ligatures w14:val="none"/>
              </w:rPr>
            </w:pPr>
            <w:r w:rsidRPr="00017512">
              <w:rPr>
                <w:rFonts w:ascii="Times New Roman" w:eastAsia="Times New Roman" w:hAnsi="Times New Roman" w:cs="Times New Roman"/>
                <w:b/>
                <w:bCs/>
                <w:color w:val="000000"/>
                <w:kern w:val="0"/>
                <w:sz w:val="20"/>
                <w:szCs w:val="20"/>
                <w14:ligatures w14:val="none"/>
              </w:rPr>
              <w:t>15.7</w:t>
            </w:r>
          </w:p>
        </w:tc>
        <w:tc>
          <w:tcPr>
            <w:tcW w:w="794" w:type="dxa"/>
            <w:noWrap/>
            <w:vAlign w:val="center"/>
            <w:hideMark/>
          </w:tcPr>
          <w:p w14:paraId="3E7DAD08"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16</w:t>
            </w:r>
          </w:p>
        </w:tc>
        <w:tc>
          <w:tcPr>
            <w:tcW w:w="1509" w:type="dxa"/>
            <w:noWrap/>
            <w:vAlign w:val="center"/>
            <w:hideMark/>
          </w:tcPr>
          <w:p w14:paraId="7663F15B" w14:textId="77777777" w:rsidR="00017512" w:rsidRPr="00017512" w:rsidRDefault="00017512" w:rsidP="00017512">
            <w:pPr>
              <w:spacing w:after="0" w:line="240" w:lineRule="auto"/>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Finland</w:t>
            </w:r>
          </w:p>
        </w:tc>
        <w:tc>
          <w:tcPr>
            <w:tcW w:w="814" w:type="dxa"/>
            <w:noWrap/>
            <w:vAlign w:val="center"/>
            <w:hideMark/>
          </w:tcPr>
          <w:p w14:paraId="732F2E03"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0.6</w:t>
            </w:r>
          </w:p>
        </w:tc>
        <w:tc>
          <w:tcPr>
            <w:tcW w:w="794" w:type="dxa"/>
            <w:noWrap/>
            <w:vAlign w:val="center"/>
            <w:hideMark/>
          </w:tcPr>
          <w:p w14:paraId="74050FF7"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0.4</w:t>
            </w:r>
          </w:p>
        </w:tc>
        <w:tc>
          <w:tcPr>
            <w:tcW w:w="794" w:type="dxa"/>
            <w:noWrap/>
            <w:vAlign w:val="center"/>
            <w:hideMark/>
          </w:tcPr>
          <w:p w14:paraId="01425FB6"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3.3</w:t>
            </w:r>
          </w:p>
        </w:tc>
        <w:tc>
          <w:tcPr>
            <w:tcW w:w="2138" w:type="dxa"/>
            <w:noWrap/>
            <w:vAlign w:val="center"/>
            <w:hideMark/>
          </w:tcPr>
          <w:p w14:paraId="6A5E68A9" w14:textId="77777777" w:rsidR="00017512" w:rsidRPr="00017512" w:rsidRDefault="00017512" w:rsidP="00017512">
            <w:pPr>
              <w:spacing w:after="0" w:line="240" w:lineRule="auto"/>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Egypt</w:t>
            </w:r>
          </w:p>
        </w:tc>
        <w:tc>
          <w:tcPr>
            <w:tcW w:w="814" w:type="dxa"/>
            <w:noWrap/>
            <w:vAlign w:val="center"/>
            <w:hideMark/>
          </w:tcPr>
          <w:p w14:paraId="42E2074B"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0.5</w:t>
            </w:r>
          </w:p>
        </w:tc>
        <w:tc>
          <w:tcPr>
            <w:tcW w:w="794" w:type="dxa"/>
            <w:noWrap/>
            <w:vAlign w:val="center"/>
            <w:hideMark/>
          </w:tcPr>
          <w:p w14:paraId="743E9CC3"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0.5</w:t>
            </w:r>
          </w:p>
        </w:tc>
        <w:tc>
          <w:tcPr>
            <w:tcW w:w="794" w:type="dxa"/>
            <w:noWrap/>
            <w:vAlign w:val="center"/>
            <w:hideMark/>
          </w:tcPr>
          <w:p w14:paraId="2110E0D9"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1.1</w:t>
            </w:r>
          </w:p>
        </w:tc>
      </w:tr>
      <w:tr w:rsidR="00D60520" w:rsidRPr="004F3724" w14:paraId="6DA87358" w14:textId="77777777" w:rsidTr="002A6AFA">
        <w:trPr>
          <w:trHeight w:val="355"/>
        </w:trPr>
        <w:tc>
          <w:tcPr>
            <w:tcW w:w="2561" w:type="dxa"/>
            <w:noWrap/>
            <w:vAlign w:val="center"/>
            <w:hideMark/>
          </w:tcPr>
          <w:p w14:paraId="40023781" w14:textId="77777777" w:rsidR="00017512" w:rsidRPr="00017512" w:rsidRDefault="00017512" w:rsidP="00017512">
            <w:pPr>
              <w:spacing w:after="0" w:line="240" w:lineRule="auto"/>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Lao People's Democratic Republic</w:t>
            </w:r>
          </w:p>
        </w:tc>
        <w:tc>
          <w:tcPr>
            <w:tcW w:w="814" w:type="dxa"/>
            <w:noWrap/>
            <w:vAlign w:val="center"/>
            <w:hideMark/>
          </w:tcPr>
          <w:p w14:paraId="30182B5A"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0.4</w:t>
            </w:r>
          </w:p>
        </w:tc>
        <w:tc>
          <w:tcPr>
            <w:tcW w:w="794" w:type="dxa"/>
            <w:noWrap/>
            <w:vAlign w:val="center"/>
            <w:hideMark/>
          </w:tcPr>
          <w:p w14:paraId="2A43ED38"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0.4</w:t>
            </w:r>
          </w:p>
        </w:tc>
        <w:tc>
          <w:tcPr>
            <w:tcW w:w="794" w:type="dxa"/>
            <w:noWrap/>
            <w:vAlign w:val="center"/>
            <w:hideMark/>
          </w:tcPr>
          <w:p w14:paraId="0AF048CD"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5.1</w:t>
            </w:r>
          </w:p>
        </w:tc>
        <w:tc>
          <w:tcPr>
            <w:tcW w:w="1509" w:type="dxa"/>
            <w:noWrap/>
            <w:vAlign w:val="center"/>
            <w:hideMark/>
          </w:tcPr>
          <w:p w14:paraId="3F259094" w14:textId="77777777" w:rsidR="00017512" w:rsidRPr="00017512" w:rsidRDefault="00017512" w:rsidP="00017512">
            <w:pPr>
              <w:spacing w:after="0" w:line="240" w:lineRule="auto"/>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France</w:t>
            </w:r>
          </w:p>
        </w:tc>
        <w:tc>
          <w:tcPr>
            <w:tcW w:w="814" w:type="dxa"/>
            <w:noWrap/>
            <w:vAlign w:val="center"/>
            <w:hideMark/>
          </w:tcPr>
          <w:p w14:paraId="1F2848C5"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0.4</w:t>
            </w:r>
          </w:p>
        </w:tc>
        <w:tc>
          <w:tcPr>
            <w:tcW w:w="794" w:type="dxa"/>
            <w:noWrap/>
            <w:vAlign w:val="center"/>
            <w:hideMark/>
          </w:tcPr>
          <w:p w14:paraId="677C8096"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0.3</w:t>
            </w:r>
          </w:p>
        </w:tc>
        <w:tc>
          <w:tcPr>
            <w:tcW w:w="794" w:type="dxa"/>
            <w:noWrap/>
            <w:vAlign w:val="center"/>
            <w:hideMark/>
          </w:tcPr>
          <w:p w14:paraId="2E5DDE39"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1.4</w:t>
            </w:r>
          </w:p>
        </w:tc>
        <w:tc>
          <w:tcPr>
            <w:tcW w:w="2138" w:type="dxa"/>
            <w:noWrap/>
            <w:vAlign w:val="center"/>
            <w:hideMark/>
          </w:tcPr>
          <w:p w14:paraId="6223017A" w14:textId="77777777" w:rsidR="00017512" w:rsidRPr="00017512" w:rsidRDefault="00017512" w:rsidP="00017512">
            <w:pPr>
              <w:spacing w:after="0" w:line="240" w:lineRule="auto"/>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Morocco</w:t>
            </w:r>
          </w:p>
        </w:tc>
        <w:tc>
          <w:tcPr>
            <w:tcW w:w="814" w:type="dxa"/>
            <w:noWrap/>
            <w:vAlign w:val="center"/>
            <w:hideMark/>
          </w:tcPr>
          <w:p w14:paraId="73FC9E2D"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0.4</w:t>
            </w:r>
          </w:p>
        </w:tc>
        <w:tc>
          <w:tcPr>
            <w:tcW w:w="794" w:type="dxa"/>
            <w:noWrap/>
            <w:vAlign w:val="center"/>
            <w:hideMark/>
          </w:tcPr>
          <w:p w14:paraId="3D4D2407"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0.4</w:t>
            </w:r>
          </w:p>
        </w:tc>
        <w:tc>
          <w:tcPr>
            <w:tcW w:w="794" w:type="dxa"/>
            <w:noWrap/>
            <w:vAlign w:val="center"/>
            <w:hideMark/>
          </w:tcPr>
          <w:p w14:paraId="536BE7CD"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8.5</w:t>
            </w:r>
          </w:p>
        </w:tc>
      </w:tr>
      <w:tr w:rsidR="00D60520" w:rsidRPr="004F3724" w14:paraId="2FD11262" w14:textId="77777777" w:rsidTr="002A6AFA">
        <w:trPr>
          <w:trHeight w:val="355"/>
        </w:trPr>
        <w:tc>
          <w:tcPr>
            <w:tcW w:w="2561" w:type="dxa"/>
            <w:noWrap/>
            <w:vAlign w:val="center"/>
            <w:hideMark/>
          </w:tcPr>
          <w:p w14:paraId="725DE8EF" w14:textId="77777777" w:rsidR="00017512" w:rsidRPr="00017512" w:rsidRDefault="00017512" w:rsidP="00017512">
            <w:pPr>
              <w:spacing w:after="0" w:line="240" w:lineRule="auto"/>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Malaysia</w:t>
            </w:r>
          </w:p>
        </w:tc>
        <w:tc>
          <w:tcPr>
            <w:tcW w:w="814" w:type="dxa"/>
            <w:noWrap/>
            <w:vAlign w:val="center"/>
            <w:hideMark/>
          </w:tcPr>
          <w:p w14:paraId="17BDFD4E"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0.3</w:t>
            </w:r>
          </w:p>
        </w:tc>
        <w:tc>
          <w:tcPr>
            <w:tcW w:w="794" w:type="dxa"/>
            <w:noWrap/>
            <w:vAlign w:val="center"/>
            <w:hideMark/>
          </w:tcPr>
          <w:p w14:paraId="6EAB6323"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0.4</w:t>
            </w:r>
          </w:p>
        </w:tc>
        <w:tc>
          <w:tcPr>
            <w:tcW w:w="794" w:type="dxa"/>
            <w:noWrap/>
            <w:vAlign w:val="center"/>
            <w:hideMark/>
          </w:tcPr>
          <w:p w14:paraId="400732B2"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13.9</w:t>
            </w:r>
          </w:p>
        </w:tc>
        <w:tc>
          <w:tcPr>
            <w:tcW w:w="1509" w:type="dxa"/>
            <w:noWrap/>
            <w:vAlign w:val="center"/>
            <w:hideMark/>
          </w:tcPr>
          <w:p w14:paraId="6F30AF9A" w14:textId="77777777" w:rsidR="00017512" w:rsidRPr="00017512" w:rsidRDefault="00017512" w:rsidP="00017512">
            <w:pPr>
              <w:spacing w:after="0" w:line="240" w:lineRule="auto"/>
              <w:rPr>
                <w:rFonts w:ascii="Times New Roman" w:eastAsia="Times New Roman" w:hAnsi="Times New Roman" w:cs="Times New Roman"/>
                <w:b/>
                <w:bCs/>
                <w:color w:val="000000"/>
                <w:kern w:val="0"/>
                <w:sz w:val="20"/>
                <w:szCs w:val="20"/>
                <w14:ligatures w14:val="none"/>
              </w:rPr>
            </w:pPr>
            <w:r w:rsidRPr="00017512">
              <w:rPr>
                <w:rFonts w:ascii="Times New Roman" w:eastAsia="Times New Roman" w:hAnsi="Times New Roman" w:cs="Times New Roman"/>
                <w:b/>
                <w:bCs/>
                <w:color w:val="000000"/>
                <w:kern w:val="0"/>
                <w:sz w:val="20"/>
                <w:szCs w:val="20"/>
                <w14:ligatures w14:val="none"/>
              </w:rPr>
              <w:t xml:space="preserve"> Germany</w:t>
            </w:r>
          </w:p>
        </w:tc>
        <w:tc>
          <w:tcPr>
            <w:tcW w:w="814" w:type="dxa"/>
            <w:noWrap/>
            <w:vAlign w:val="center"/>
            <w:hideMark/>
          </w:tcPr>
          <w:p w14:paraId="39CD9816" w14:textId="77777777" w:rsidR="00017512" w:rsidRPr="00017512" w:rsidRDefault="00017512" w:rsidP="00D60520">
            <w:pPr>
              <w:spacing w:after="0" w:line="240" w:lineRule="auto"/>
              <w:jc w:val="right"/>
              <w:rPr>
                <w:rFonts w:ascii="Times New Roman" w:eastAsia="Times New Roman" w:hAnsi="Times New Roman" w:cs="Times New Roman"/>
                <w:b/>
                <w:bCs/>
                <w:color w:val="000000"/>
                <w:kern w:val="0"/>
                <w:sz w:val="20"/>
                <w:szCs w:val="20"/>
                <w14:ligatures w14:val="none"/>
              </w:rPr>
            </w:pPr>
            <w:r w:rsidRPr="00017512">
              <w:rPr>
                <w:rFonts w:ascii="Times New Roman" w:eastAsia="Times New Roman" w:hAnsi="Times New Roman" w:cs="Times New Roman"/>
                <w:b/>
                <w:bCs/>
                <w:color w:val="000000"/>
                <w:kern w:val="0"/>
                <w:sz w:val="20"/>
                <w:szCs w:val="20"/>
                <w14:ligatures w14:val="none"/>
              </w:rPr>
              <w:t>5.3</w:t>
            </w:r>
          </w:p>
        </w:tc>
        <w:tc>
          <w:tcPr>
            <w:tcW w:w="794" w:type="dxa"/>
            <w:noWrap/>
            <w:vAlign w:val="center"/>
            <w:hideMark/>
          </w:tcPr>
          <w:p w14:paraId="1F5068A0" w14:textId="77777777" w:rsidR="00017512" w:rsidRPr="00017512" w:rsidRDefault="00017512" w:rsidP="00D60520">
            <w:pPr>
              <w:spacing w:after="0" w:line="240" w:lineRule="auto"/>
              <w:jc w:val="right"/>
              <w:rPr>
                <w:rFonts w:ascii="Times New Roman" w:eastAsia="Times New Roman" w:hAnsi="Times New Roman" w:cs="Times New Roman"/>
                <w:b/>
                <w:bCs/>
                <w:color w:val="000000"/>
                <w:kern w:val="0"/>
                <w:sz w:val="20"/>
                <w:szCs w:val="20"/>
                <w14:ligatures w14:val="none"/>
              </w:rPr>
            </w:pPr>
            <w:r w:rsidRPr="00017512">
              <w:rPr>
                <w:rFonts w:ascii="Times New Roman" w:eastAsia="Times New Roman" w:hAnsi="Times New Roman" w:cs="Times New Roman"/>
                <w:b/>
                <w:bCs/>
                <w:color w:val="000000"/>
                <w:kern w:val="0"/>
                <w:sz w:val="20"/>
                <w:szCs w:val="20"/>
                <w14:ligatures w14:val="none"/>
              </w:rPr>
              <w:t>5.3</w:t>
            </w:r>
          </w:p>
        </w:tc>
        <w:tc>
          <w:tcPr>
            <w:tcW w:w="794" w:type="dxa"/>
            <w:noWrap/>
            <w:vAlign w:val="center"/>
            <w:hideMark/>
          </w:tcPr>
          <w:p w14:paraId="6ACA736D"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6</w:t>
            </w:r>
          </w:p>
        </w:tc>
        <w:tc>
          <w:tcPr>
            <w:tcW w:w="2138" w:type="dxa"/>
            <w:noWrap/>
            <w:vAlign w:val="center"/>
            <w:hideMark/>
          </w:tcPr>
          <w:p w14:paraId="73BB0A5D" w14:textId="77777777" w:rsidR="00017512" w:rsidRPr="00017512" w:rsidRDefault="00017512" w:rsidP="00017512">
            <w:pPr>
              <w:spacing w:after="0" w:line="240" w:lineRule="auto"/>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Benin</w:t>
            </w:r>
          </w:p>
        </w:tc>
        <w:tc>
          <w:tcPr>
            <w:tcW w:w="814" w:type="dxa"/>
            <w:noWrap/>
            <w:vAlign w:val="center"/>
            <w:hideMark/>
          </w:tcPr>
          <w:p w14:paraId="69899608"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2.8</w:t>
            </w:r>
          </w:p>
        </w:tc>
        <w:tc>
          <w:tcPr>
            <w:tcW w:w="794" w:type="dxa"/>
            <w:noWrap/>
            <w:vAlign w:val="center"/>
            <w:hideMark/>
          </w:tcPr>
          <w:p w14:paraId="5E4DA1AC"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2.8</w:t>
            </w:r>
          </w:p>
        </w:tc>
        <w:tc>
          <w:tcPr>
            <w:tcW w:w="794" w:type="dxa"/>
            <w:noWrap/>
            <w:vAlign w:val="center"/>
            <w:hideMark/>
          </w:tcPr>
          <w:p w14:paraId="63402B7C"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4</w:t>
            </w:r>
          </w:p>
        </w:tc>
      </w:tr>
      <w:tr w:rsidR="00D60520" w:rsidRPr="004F3724" w14:paraId="40D37954" w14:textId="77777777" w:rsidTr="002A6AFA">
        <w:trPr>
          <w:trHeight w:val="355"/>
        </w:trPr>
        <w:tc>
          <w:tcPr>
            <w:tcW w:w="2561" w:type="dxa"/>
            <w:noWrap/>
            <w:vAlign w:val="center"/>
            <w:hideMark/>
          </w:tcPr>
          <w:p w14:paraId="02BB0762" w14:textId="77777777" w:rsidR="00017512" w:rsidRPr="00017512" w:rsidRDefault="00017512" w:rsidP="00017512">
            <w:pPr>
              <w:spacing w:after="0" w:line="240" w:lineRule="auto"/>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Philippines</w:t>
            </w:r>
          </w:p>
        </w:tc>
        <w:tc>
          <w:tcPr>
            <w:tcW w:w="814" w:type="dxa"/>
            <w:noWrap/>
            <w:vAlign w:val="center"/>
            <w:hideMark/>
          </w:tcPr>
          <w:p w14:paraId="5C16DC8B"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0.2</w:t>
            </w:r>
          </w:p>
        </w:tc>
        <w:tc>
          <w:tcPr>
            <w:tcW w:w="794" w:type="dxa"/>
            <w:noWrap/>
            <w:vAlign w:val="center"/>
            <w:hideMark/>
          </w:tcPr>
          <w:p w14:paraId="7417A533"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0.3</w:t>
            </w:r>
          </w:p>
        </w:tc>
        <w:tc>
          <w:tcPr>
            <w:tcW w:w="794" w:type="dxa"/>
            <w:noWrap/>
            <w:vAlign w:val="center"/>
            <w:hideMark/>
          </w:tcPr>
          <w:p w14:paraId="4A298B2A"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12.6</w:t>
            </w:r>
          </w:p>
        </w:tc>
        <w:tc>
          <w:tcPr>
            <w:tcW w:w="1509" w:type="dxa"/>
            <w:noWrap/>
            <w:vAlign w:val="center"/>
            <w:hideMark/>
          </w:tcPr>
          <w:p w14:paraId="36CCAAFE" w14:textId="77777777" w:rsidR="00017512" w:rsidRPr="00017512" w:rsidRDefault="00017512" w:rsidP="00017512">
            <w:pPr>
              <w:spacing w:after="0" w:line="240" w:lineRule="auto"/>
              <w:rPr>
                <w:rFonts w:ascii="Times New Roman" w:eastAsia="Times New Roman" w:hAnsi="Times New Roman" w:cs="Times New Roman"/>
                <w:b/>
                <w:bCs/>
                <w:color w:val="000000"/>
                <w:kern w:val="0"/>
                <w:sz w:val="20"/>
                <w:szCs w:val="20"/>
                <w14:ligatures w14:val="none"/>
              </w:rPr>
            </w:pPr>
            <w:r w:rsidRPr="00017512">
              <w:rPr>
                <w:rFonts w:ascii="Times New Roman" w:eastAsia="Times New Roman" w:hAnsi="Times New Roman" w:cs="Times New Roman"/>
                <w:b/>
                <w:bCs/>
                <w:color w:val="000000"/>
                <w:kern w:val="0"/>
                <w:sz w:val="20"/>
                <w:szCs w:val="20"/>
                <w14:ligatures w14:val="none"/>
              </w:rPr>
              <w:t xml:space="preserve"> Greece</w:t>
            </w:r>
          </w:p>
        </w:tc>
        <w:tc>
          <w:tcPr>
            <w:tcW w:w="814" w:type="dxa"/>
            <w:noWrap/>
            <w:vAlign w:val="center"/>
            <w:hideMark/>
          </w:tcPr>
          <w:p w14:paraId="64C898DB" w14:textId="77777777" w:rsidR="00017512" w:rsidRPr="00017512" w:rsidRDefault="00017512" w:rsidP="00D60520">
            <w:pPr>
              <w:spacing w:after="0" w:line="240" w:lineRule="auto"/>
              <w:jc w:val="right"/>
              <w:rPr>
                <w:rFonts w:ascii="Times New Roman" w:eastAsia="Times New Roman" w:hAnsi="Times New Roman" w:cs="Times New Roman"/>
                <w:b/>
                <w:bCs/>
                <w:color w:val="000000"/>
                <w:kern w:val="0"/>
                <w:sz w:val="20"/>
                <w:szCs w:val="20"/>
                <w14:ligatures w14:val="none"/>
              </w:rPr>
            </w:pPr>
            <w:r w:rsidRPr="00017512">
              <w:rPr>
                <w:rFonts w:ascii="Times New Roman" w:eastAsia="Times New Roman" w:hAnsi="Times New Roman" w:cs="Times New Roman"/>
                <w:b/>
                <w:bCs/>
                <w:color w:val="000000"/>
                <w:kern w:val="0"/>
                <w:sz w:val="20"/>
                <w:szCs w:val="20"/>
                <w14:ligatures w14:val="none"/>
              </w:rPr>
              <w:t>5.3</w:t>
            </w:r>
          </w:p>
        </w:tc>
        <w:tc>
          <w:tcPr>
            <w:tcW w:w="794" w:type="dxa"/>
            <w:noWrap/>
            <w:vAlign w:val="center"/>
            <w:hideMark/>
          </w:tcPr>
          <w:p w14:paraId="7E9CE771" w14:textId="77777777" w:rsidR="00017512" w:rsidRPr="00017512" w:rsidRDefault="00017512" w:rsidP="00D60520">
            <w:pPr>
              <w:spacing w:after="0" w:line="240" w:lineRule="auto"/>
              <w:jc w:val="right"/>
              <w:rPr>
                <w:rFonts w:ascii="Times New Roman" w:eastAsia="Times New Roman" w:hAnsi="Times New Roman" w:cs="Times New Roman"/>
                <w:b/>
                <w:bCs/>
                <w:color w:val="000000"/>
                <w:kern w:val="0"/>
                <w:sz w:val="20"/>
                <w:szCs w:val="20"/>
                <w14:ligatures w14:val="none"/>
              </w:rPr>
            </w:pPr>
            <w:r w:rsidRPr="00017512">
              <w:rPr>
                <w:rFonts w:ascii="Times New Roman" w:eastAsia="Times New Roman" w:hAnsi="Times New Roman" w:cs="Times New Roman"/>
                <w:b/>
                <w:bCs/>
                <w:color w:val="000000"/>
                <w:kern w:val="0"/>
                <w:sz w:val="20"/>
                <w:szCs w:val="20"/>
                <w14:ligatures w14:val="none"/>
              </w:rPr>
              <w:t>5.3</w:t>
            </w:r>
          </w:p>
        </w:tc>
        <w:tc>
          <w:tcPr>
            <w:tcW w:w="794" w:type="dxa"/>
            <w:noWrap/>
            <w:vAlign w:val="center"/>
            <w:hideMark/>
          </w:tcPr>
          <w:p w14:paraId="6467CABE"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5.9</w:t>
            </w:r>
          </w:p>
        </w:tc>
        <w:tc>
          <w:tcPr>
            <w:tcW w:w="2138" w:type="dxa"/>
            <w:noWrap/>
            <w:vAlign w:val="center"/>
            <w:hideMark/>
          </w:tcPr>
          <w:p w14:paraId="7CD9BC0D" w14:textId="77777777" w:rsidR="00017512" w:rsidRPr="00017512" w:rsidRDefault="00017512" w:rsidP="00017512">
            <w:pPr>
              <w:spacing w:after="0" w:line="240" w:lineRule="auto"/>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Burkina Faso</w:t>
            </w:r>
          </w:p>
        </w:tc>
        <w:tc>
          <w:tcPr>
            <w:tcW w:w="814" w:type="dxa"/>
            <w:noWrap/>
            <w:vAlign w:val="center"/>
            <w:hideMark/>
          </w:tcPr>
          <w:p w14:paraId="4810478B"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0.5</w:t>
            </w:r>
          </w:p>
        </w:tc>
        <w:tc>
          <w:tcPr>
            <w:tcW w:w="794" w:type="dxa"/>
            <w:noWrap/>
            <w:vAlign w:val="center"/>
            <w:hideMark/>
          </w:tcPr>
          <w:p w14:paraId="33956D0C"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0.4</w:t>
            </w:r>
          </w:p>
        </w:tc>
        <w:tc>
          <w:tcPr>
            <w:tcW w:w="794" w:type="dxa"/>
            <w:noWrap/>
            <w:vAlign w:val="center"/>
            <w:hideMark/>
          </w:tcPr>
          <w:p w14:paraId="06853F21"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1.3</w:t>
            </w:r>
          </w:p>
        </w:tc>
      </w:tr>
      <w:tr w:rsidR="00D60520" w:rsidRPr="004F3724" w14:paraId="408C7FD0" w14:textId="77777777" w:rsidTr="002A6AFA">
        <w:trPr>
          <w:trHeight w:val="355"/>
        </w:trPr>
        <w:tc>
          <w:tcPr>
            <w:tcW w:w="2561" w:type="dxa"/>
            <w:noWrap/>
            <w:vAlign w:val="center"/>
            <w:hideMark/>
          </w:tcPr>
          <w:p w14:paraId="0BE26908" w14:textId="77777777" w:rsidR="00017512" w:rsidRPr="00017512" w:rsidRDefault="00017512" w:rsidP="00017512">
            <w:pPr>
              <w:spacing w:after="0" w:line="240" w:lineRule="auto"/>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Thailand</w:t>
            </w:r>
          </w:p>
        </w:tc>
        <w:tc>
          <w:tcPr>
            <w:tcW w:w="814" w:type="dxa"/>
            <w:noWrap/>
            <w:vAlign w:val="center"/>
            <w:hideMark/>
          </w:tcPr>
          <w:p w14:paraId="07E3FF66"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0.3</w:t>
            </w:r>
          </w:p>
        </w:tc>
        <w:tc>
          <w:tcPr>
            <w:tcW w:w="794" w:type="dxa"/>
            <w:noWrap/>
            <w:vAlign w:val="center"/>
            <w:hideMark/>
          </w:tcPr>
          <w:p w14:paraId="50C994F7"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0.3</w:t>
            </w:r>
          </w:p>
        </w:tc>
        <w:tc>
          <w:tcPr>
            <w:tcW w:w="794" w:type="dxa"/>
            <w:noWrap/>
            <w:vAlign w:val="center"/>
            <w:hideMark/>
          </w:tcPr>
          <w:p w14:paraId="6064A850"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3.9</w:t>
            </w:r>
          </w:p>
        </w:tc>
        <w:tc>
          <w:tcPr>
            <w:tcW w:w="1509" w:type="dxa"/>
            <w:noWrap/>
            <w:vAlign w:val="center"/>
            <w:hideMark/>
          </w:tcPr>
          <w:p w14:paraId="1099E413" w14:textId="77777777" w:rsidR="00017512" w:rsidRPr="00017512" w:rsidRDefault="00017512" w:rsidP="00017512">
            <w:pPr>
              <w:spacing w:after="0" w:line="240" w:lineRule="auto"/>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Hungary</w:t>
            </w:r>
          </w:p>
        </w:tc>
        <w:tc>
          <w:tcPr>
            <w:tcW w:w="814" w:type="dxa"/>
            <w:noWrap/>
            <w:vAlign w:val="center"/>
            <w:hideMark/>
          </w:tcPr>
          <w:p w14:paraId="7ACF6CAA"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1.2</w:t>
            </w:r>
          </w:p>
        </w:tc>
        <w:tc>
          <w:tcPr>
            <w:tcW w:w="794" w:type="dxa"/>
            <w:noWrap/>
            <w:vAlign w:val="center"/>
            <w:hideMark/>
          </w:tcPr>
          <w:p w14:paraId="0288A5B4"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0.7</w:t>
            </w:r>
          </w:p>
        </w:tc>
        <w:tc>
          <w:tcPr>
            <w:tcW w:w="794" w:type="dxa"/>
            <w:noWrap/>
            <w:vAlign w:val="center"/>
            <w:hideMark/>
          </w:tcPr>
          <w:p w14:paraId="4F49AC41"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3.3</w:t>
            </w:r>
          </w:p>
        </w:tc>
        <w:tc>
          <w:tcPr>
            <w:tcW w:w="2138" w:type="dxa"/>
            <w:noWrap/>
            <w:vAlign w:val="center"/>
            <w:hideMark/>
          </w:tcPr>
          <w:p w14:paraId="5862067E" w14:textId="77777777" w:rsidR="00017512" w:rsidRPr="00017512" w:rsidRDefault="00017512" w:rsidP="00017512">
            <w:pPr>
              <w:spacing w:after="0" w:line="240" w:lineRule="auto"/>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Cameroon</w:t>
            </w:r>
          </w:p>
        </w:tc>
        <w:tc>
          <w:tcPr>
            <w:tcW w:w="814" w:type="dxa"/>
            <w:noWrap/>
            <w:vAlign w:val="center"/>
            <w:hideMark/>
          </w:tcPr>
          <w:p w14:paraId="439FE830"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0.6</w:t>
            </w:r>
          </w:p>
        </w:tc>
        <w:tc>
          <w:tcPr>
            <w:tcW w:w="794" w:type="dxa"/>
            <w:noWrap/>
            <w:vAlign w:val="center"/>
            <w:hideMark/>
          </w:tcPr>
          <w:p w14:paraId="689B6029"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0.6</w:t>
            </w:r>
          </w:p>
        </w:tc>
        <w:tc>
          <w:tcPr>
            <w:tcW w:w="794" w:type="dxa"/>
            <w:noWrap/>
            <w:vAlign w:val="center"/>
            <w:hideMark/>
          </w:tcPr>
          <w:p w14:paraId="2BC50639"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1.1</w:t>
            </w:r>
          </w:p>
        </w:tc>
      </w:tr>
      <w:tr w:rsidR="00D60520" w:rsidRPr="004F3724" w14:paraId="0CFF53F7" w14:textId="77777777" w:rsidTr="002A6AFA">
        <w:trPr>
          <w:trHeight w:val="355"/>
        </w:trPr>
        <w:tc>
          <w:tcPr>
            <w:tcW w:w="2561" w:type="dxa"/>
            <w:noWrap/>
            <w:vAlign w:val="center"/>
            <w:hideMark/>
          </w:tcPr>
          <w:p w14:paraId="691036DC" w14:textId="77777777" w:rsidR="00017512" w:rsidRPr="00017512" w:rsidRDefault="00017512" w:rsidP="00017512">
            <w:pPr>
              <w:spacing w:after="0" w:line="240" w:lineRule="auto"/>
              <w:rPr>
                <w:rFonts w:ascii="Times New Roman" w:eastAsia="Times New Roman" w:hAnsi="Times New Roman" w:cs="Times New Roman"/>
                <w:b/>
                <w:bCs/>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w:t>
            </w:r>
            <w:r w:rsidRPr="00017512">
              <w:rPr>
                <w:rFonts w:ascii="Times New Roman" w:eastAsia="Times New Roman" w:hAnsi="Times New Roman" w:cs="Times New Roman"/>
                <w:b/>
                <w:bCs/>
                <w:color w:val="000000"/>
                <w:kern w:val="0"/>
                <w:sz w:val="20"/>
                <w:szCs w:val="20"/>
                <w14:ligatures w14:val="none"/>
              </w:rPr>
              <w:t>Viet Nam</w:t>
            </w:r>
          </w:p>
        </w:tc>
        <w:tc>
          <w:tcPr>
            <w:tcW w:w="814" w:type="dxa"/>
            <w:noWrap/>
            <w:vAlign w:val="center"/>
            <w:hideMark/>
          </w:tcPr>
          <w:p w14:paraId="2E159022" w14:textId="77777777" w:rsidR="00017512" w:rsidRPr="00017512" w:rsidRDefault="00017512" w:rsidP="00D60520">
            <w:pPr>
              <w:spacing w:after="0" w:line="240" w:lineRule="auto"/>
              <w:jc w:val="right"/>
              <w:rPr>
                <w:rFonts w:ascii="Times New Roman" w:eastAsia="Times New Roman" w:hAnsi="Times New Roman" w:cs="Times New Roman"/>
                <w:b/>
                <w:bCs/>
                <w:color w:val="000000"/>
                <w:kern w:val="0"/>
                <w:sz w:val="20"/>
                <w:szCs w:val="20"/>
                <w14:ligatures w14:val="none"/>
              </w:rPr>
            </w:pPr>
            <w:r w:rsidRPr="00017512">
              <w:rPr>
                <w:rFonts w:ascii="Times New Roman" w:eastAsia="Times New Roman" w:hAnsi="Times New Roman" w:cs="Times New Roman"/>
                <w:b/>
                <w:bCs/>
                <w:color w:val="000000"/>
                <w:kern w:val="0"/>
                <w:sz w:val="20"/>
                <w:szCs w:val="20"/>
                <w14:ligatures w14:val="none"/>
              </w:rPr>
              <w:t>5.0</w:t>
            </w:r>
          </w:p>
        </w:tc>
        <w:tc>
          <w:tcPr>
            <w:tcW w:w="794" w:type="dxa"/>
            <w:noWrap/>
            <w:vAlign w:val="center"/>
            <w:hideMark/>
          </w:tcPr>
          <w:p w14:paraId="0C4725A5" w14:textId="77777777" w:rsidR="00017512" w:rsidRPr="00017512" w:rsidRDefault="00017512" w:rsidP="00D60520">
            <w:pPr>
              <w:spacing w:after="0" w:line="240" w:lineRule="auto"/>
              <w:jc w:val="right"/>
              <w:rPr>
                <w:rFonts w:ascii="Times New Roman" w:eastAsia="Times New Roman" w:hAnsi="Times New Roman" w:cs="Times New Roman"/>
                <w:b/>
                <w:bCs/>
                <w:color w:val="000000"/>
                <w:kern w:val="0"/>
                <w:sz w:val="20"/>
                <w:szCs w:val="20"/>
                <w14:ligatures w14:val="none"/>
              </w:rPr>
            </w:pPr>
            <w:r w:rsidRPr="00017512">
              <w:rPr>
                <w:rFonts w:ascii="Times New Roman" w:eastAsia="Times New Roman" w:hAnsi="Times New Roman" w:cs="Times New Roman"/>
                <w:b/>
                <w:bCs/>
                <w:color w:val="000000"/>
                <w:kern w:val="0"/>
                <w:sz w:val="20"/>
                <w:szCs w:val="20"/>
                <w14:ligatures w14:val="none"/>
              </w:rPr>
              <w:t>5</w:t>
            </w:r>
          </w:p>
        </w:tc>
        <w:tc>
          <w:tcPr>
            <w:tcW w:w="794" w:type="dxa"/>
            <w:noWrap/>
            <w:vAlign w:val="center"/>
            <w:hideMark/>
          </w:tcPr>
          <w:p w14:paraId="207BF4BF"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5.7</w:t>
            </w:r>
          </w:p>
        </w:tc>
        <w:tc>
          <w:tcPr>
            <w:tcW w:w="1509" w:type="dxa"/>
            <w:noWrap/>
            <w:vAlign w:val="center"/>
            <w:hideMark/>
          </w:tcPr>
          <w:p w14:paraId="4E691A01" w14:textId="77777777" w:rsidR="00017512" w:rsidRPr="00017512" w:rsidRDefault="00017512" w:rsidP="00017512">
            <w:pPr>
              <w:spacing w:after="0" w:line="240" w:lineRule="auto"/>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Ireland</w:t>
            </w:r>
          </w:p>
        </w:tc>
        <w:tc>
          <w:tcPr>
            <w:tcW w:w="814" w:type="dxa"/>
            <w:noWrap/>
            <w:vAlign w:val="center"/>
            <w:hideMark/>
          </w:tcPr>
          <w:p w14:paraId="3117714E"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0.3</w:t>
            </w:r>
          </w:p>
        </w:tc>
        <w:tc>
          <w:tcPr>
            <w:tcW w:w="794" w:type="dxa"/>
            <w:noWrap/>
            <w:vAlign w:val="center"/>
            <w:hideMark/>
          </w:tcPr>
          <w:p w14:paraId="6B62881D"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0.3</w:t>
            </w:r>
          </w:p>
        </w:tc>
        <w:tc>
          <w:tcPr>
            <w:tcW w:w="794" w:type="dxa"/>
            <w:noWrap/>
            <w:vAlign w:val="center"/>
            <w:hideMark/>
          </w:tcPr>
          <w:p w14:paraId="3E0CA504"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2.4</w:t>
            </w:r>
          </w:p>
        </w:tc>
        <w:tc>
          <w:tcPr>
            <w:tcW w:w="2138" w:type="dxa"/>
            <w:noWrap/>
            <w:vAlign w:val="center"/>
            <w:hideMark/>
          </w:tcPr>
          <w:p w14:paraId="06235443" w14:textId="77777777" w:rsidR="00017512" w:rsidRPr="00017512" w:rsidRDefault="00017512" w:rsidP="00017512">
            <w:pPr>
              <w:spacing w:after="0" w:line="240" w:lineRule="auto"/>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Cote d'Ivoire</w:t>
            </w:r>
          </w:p>
        </w:tc>
        <w:tc>
          <w:tcPr>
            <w:tcW w:w="814" w:type="dxa"/>
            <w:noWrap/>
            <w:vAlign w:val="center"/>
            <w:hideMark/>
          </w:tcPr>
          <w:p w14:paraId="14643E99"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0.4</w:t>
            </w:r>
          </w:p>
        </w:tc>
        <w:tc>
          <w:tcPr>
            <w:tcW w:w="794" w:type="dxa"/>
            <w:noWrap/>
            <w:vAlign w:val="center"/>
            <w:hideMark/>
          </w:tcPr>
          <w:p w14:paraId="64C22628"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0.4</w:t>
            </w:r>
          </w:p>
        </w:tc>
        <w:tc>
          <w:tcPr>
            <w:tcW w:w="794" w:type="dxa"/>
            <w:noWrap/>
            <w:vAlign w:val="center"/>
            <w:hideMark/>
          </w:tcPr>
          <w:p w14:paraId="073EBDAD"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0.9</w:t>
            </w:r>
          </w:p>
        </w:tc>
      </w:tr>
      <w:tr w:rsidR="00D60520" w:rsidRPr="004F3724" w14:paraId="0D0F297B" w14:textId="77777777" w:rsidTr="002A6AFA">
        <w:trPr>
          <w:trHeight w:val="355"/>
        </w:trPr>
        <w:tc>
          <w:tcPr>
            <w:tcW w:w="2561" w:type="dxa"/>
            <w:noWrap/>
            <w:vAlign w:val="center"/>
            <w:hideMark/>
          </w:tcPr>
          <w:p w14:paraId="3A44F476" w14:textId="77777777" w:rsidR="00017512" w:rsidRPr="00017512" w:rsidRDefault="00017512" w:rsidP="00017512">
            <w:pPr>
              <w:spacing w:after="0" w:line="240" w:lineRule="auto"/>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Bangladesh</w:t>
            </w:r>
          </w:p>
        </w:tc>
        <w:tc>
          <w:tcPr>
            <w:tcW w:w="814" w:type="dxa"/>
            <w:noWrap/>
            <w:vAlign w:val="center"/>
            <w:hideMark/>
          </w:tcPr>
          <w:p w14:paraId="02632285"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1.0</w:t>
            </w:r>
          </w:p>
        </w:tc>
        <w:tc>
          <w:tcPr>
            <w:tcW w:w="794" w:type="dxa"/>
            <w:noWrap/>
            <w:vAlign w:val="center"/>
            <w:hideMark/>
          </w:tcPr>
          <w:p w14:paraId="302FFF04"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0.8</w:t>
            </w:r>
          </w:p>
        </w:tc>
        <w:tc>
          <w:tcPr>
            <w:tcW w:w="794" w:type="dxa"/>
            <w:noWrap/>
            <w:vAlign w:val="center"/>
            <w:hideMark/>
          </w:tcPr>
          <w:p w14:paraId="3C5706DC"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2.2</w:t>
            </w:r>
          </w:p>
        </w:tc>
        <w:tc>
          <w:tcPr>
            <w:tcW w:w="1509" w:type="dxa"/>
            <w:noWrap/>
            <w:vAlign w:val="center"/>
            <w:hideMark/>
          </w:tcPr>
          <w:p w14:paraId="71AEFE8F" w14:textId="77777777" w:rsidR="00017512" w:rsidRPr="00017512" w:rsidRDefault="00017512" w:rsidP="00017512">
            <w:pPr>
              <w:spacing w:after="0" w:line="240" w:lineRule="auto"/>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Italy</w:t>
            </w:r>
          </w:p>
        </w:tc>
        <w:tc>
          <w:tcPr>
            <w:tcW w:w="814" w:type="dxa"/>
            <w:noWrap/>
            <w:vAlign w:val="center"/>
            <w:hideMark/>
          </w:tcPr>
          <w:p w14:paraId="6168AF94"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0.5</w:t>
            </w:r>
          </w:p>
        </w:tc>
        <w:tc>
          <w:tcPr>
            <w:tcW w:w="794" w:type="dxa"/>
            <w:noWrap/>
            <w:vAlign w:val="center"/>
            <w:hideMark/>
          </w:tcPr>
          <w:p w14:paraId="0824B5E2"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0.4</w:t>
            </w:r>
          </w:p>
        </w:tc>
        <w:tc>
          <w:tcPr>
            <w:tcW w:w="794" w:type="dxa"/>
            <w:noWrap/>
            <w:vAlign w:val="center"/>
            <w:hideMark/>
          </w:tcPr>
          <w:p w14:paraId="03624EE9"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2.3</w:t>
            </w:r>
          </w:p>
        </w:tc>
        <w:tc>
          <w:tcPr>
            <w:tcW w:w="2138" w:type="dxa"/>
            <w:noWrap/>
            <w:vAlign w:val="center"/>
            <w:hideMark/>
          </w:tcPr>
          <w:p w14:paraId="6D79EFC6" w14:textId="77777777" w:rsidR="00017512" w:rsidRPr="00017512" w:rsidRDefault="00017512" w:rsidP="00017512">
            <w:pPr>
              <w:spacing w:after="0" w:line="240" w:lineRule="auto"/>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Ghana</w:t>
            </w:r>
          </w:p>
        </w:tc>
        <w:tc>
          <w:tcPr>
            <w:tcW w:w="814" w:type="dxa"/>
            <w:noWrap/>
            <w:vAlign w:val="center"/>
            <w:hideMark/>
          </w:tcPr>
          <w:p w14:paraId="79F0626E"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0.5</w:t>
            </w:r>
          </w:p>
        </w:tc>
        <w:tc>
          <w:tcPr>
            <w:tcW w:w="794" w:type="dxa"/>
            <w:noWrap/>
            <w:vAlign w:val="center"/>
            <w:hideMark/>
          </w:tcPr>
          <w:p w14:paraId="15FD1E8F"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0.5</w:t>
            </w:r>
          </w:p>
        </w:tc>
        <w:tc>
          <w:tcPr>
            <w:tcW w:w="794" w:type="dxa"/>
            <w:noWrap/>
            <w:vAlign w:val="center"/>
            <w:hideMark/>
          </w:tcPr>
          <w:p w14:paraId="2A8A0C86"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0.9</w:t>
            </w:r>
          </w:p>
        </w:tc>
      </w:tr>
      <w:tr w:rsidR="00D60520" w:rsidRPr="004F3724" w14:paraId="7299EE75" w14:textId="77777777" w:rsidTr="002A6AFA">
        <w:trPr>
          <w:trHeight w:val="355"/>
        </w:trPr>
        <w:tc>
          <w:tcPr>
            <w:tcW w:w="2561" w:type="dxa"/>
            <w:noWrap/>
            <w:vAlign w:val="center"/>
            <w:hideMark/>
          </w:tcPr>
          <w:p w14:paraId="19B6FB06" w14:textId="77777777" w:rsidR="00017512" w:rsidRPr="00017512" w:rsidRDefault="00017512" w:rsidP="00017512">
            <w:pPr>
              <w:spacing w:after="0" w:line="240" w:lineRule="auto"/>
              <w:rPr>
                <w:rFonts w:ascii="Times New Roman" w:eastAsia="Times New Roman" w:hAnsi="Times New Roman" w:cs="Times New Roman"/>
                <w:b/>
                <w:bCs/>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w:t>
            </w:r>
            <w:r w:rsidRPr="00017512">
              <w:rPr>
                <w:rFonts w:ascii="Times New Roman" w:eastAsia="Times New Roman" w:hAnsi="Times New Roman" w:cs="Times New Roman"/>
                <w:b/>
                <w:bCs/>
                <w:color w:val="000000"/>
                <w:kern w:val="0"/>
                <w:sz w:val="20"/>
                <w:szCs w:val="20"/>
                <w14:ligatures w14:val="none"/>
              </w:rPr>
              <w:t>India</w:t>
            </w:r>
          </w:p>
        </w:tc>
        <w:tc>
          <w:tcPr>
            <w:tcW w:w="814" w:type="dxa"/>
            <w:noWrap/>
            <w:vAlign w:val="center"/>
            <w:hideMark/>
          </w:tcPr>
          <w:p w14:paraId="1BC8D685" w14:textId="77777777" w:rsidR="00017512" w:rsidRPr="00017512" w:rsidRDefault="00017512" w:rsidP="00D60520">
            <w:pPr>
              <w:spacing w:after="0" w:line="240" w:lineRule="auto"/>
              <w:jc w:val="right"/>
              <w:rPr>
                <w:rFonts w:ascii="Times New Roman" w:eastAsia="Times New Roman" w:hAnsi="Times New Roman" w:cs="Times New Roman"/>
                <w:b/>
                <w:bCs/>
                <w:color w:val="000000"/>
                <w:kern w:val="0"/>
                <w:sz w:val="20"/>
                <w:szCs w:val="20"/>
                <w14:ligatures w14:val="none"/>
              </w:rPr>
            </w:pPr>
            <w:r w:rsidRPr="00017512">
              <w:rPr>
                <w:rFonts w:ascii="Times New Roman" w:eastAsia="Times New Roman" w:hAnsi="Times New Roman" w:cs="Times New Roman"/>
                <w:b/>
                <w:bCs/>
                <w:color w:val="000000"/>
                <w:kern w:val="0"/>
                <w:sz w:val="20"/>
                <w:szCs w:val="20"/>
                <w14:ligatures w14:val="none"/>
              </w:rPr>
              <w:t>41.0</w:t>
            </w:r>
          </w:p>
        </w:tc>
        <w:tc>
          <w:tcPr>
            <w:tcW w:w="794" w:type="dxa"/>
            <w:noWrap/>
            <w:vAlign w:val="center"/>
            <w:hideMark/>
          </w:tcPr>
          <w:p w14:paraId="02DA6EC8" w14:textId="77777777" w:rsidR="00017512" w:rsidRPr="00017512" w:rsidRDefault="00017512" w:rsidP="00D60520">
            <w:pPr>
              <w:spacing w:after="0" w:line="240" w:lineRule="auto"/>
              <w:jc w:val="right"/>
              <w:rPr>
                <w:rFonts w:ascii="Times New Roman" w:eastAsia="Times New Roman" w:hAnsi="Times New Roman" w:cs="Times New Roman"/>
                <w:b/>
                <w:bCs/>
                <w:color w:val="000000"/>
                <w:kern w:val="0"/>
                <w:sz w:val="20"/>
                <w:szCs w:val="20"/>
                <w14:ligatures w14:val="none"/>
              </w:rPr>
            </w:pPr>
            <w:r w:rsidRPr="00017512">
              <w:rPr>
                <w:rFonts w:ascii="Times New Roman" w:eastAsia="Times New Roman" w:hAnsi="Times New Roman" w:cs="Times New Roman"/>
                <w:b/>
                <w:bCs/>
                <w:color w:val="000000"/>
                <w:kern w:val="0"/>
                <w:sz w:val="20"/>
                <w:szCs w:val="20"/>
                <w14:ligatures w14:val="none"/>
              </w:rPr>
              <w:t>41</w:t>
            </w:r>
          </w:p>
        </w:tc>
        <w:tc>
          <w:tcPr>
            <w:tcW w:w="794" w:type="dxa"/>
            <w:noWrap/>
            <w:vAlign w:val="center"/>
            <w:hideMark/>
          </w:tcPr>
          <w:p w14:paraId="10D8A68E"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42.5</w:t>
            </w:r>
          </w:p>
        </w:tc>
        <w:tc>
          <w:tcPr>
            <w:tcW w:w="1509" w:type="dxa"/>
            <w:noWrap/>
            <w:vAlign w:val="center"/>
            <w:hideMark/>
          </w:tcPr>
          <w:p w14:paraId="627A5C65" w14:textId="77777777" w:rsidR="00017512" w:rsidRPr="00017512" w:rsidRDefault="00017512" w:rsidP="00017512">
            <w:pPr>
              <w:spacing w:after="0" w:line="240" w:lineRule="auto"/>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Latvia</w:t>
            </w:r>
          </w:p>
        </w:tc>
        <w:tc>
          <w:tcPr>
            <w:tcW w:w="814" w:type="dxa"/>
            <w:noWrap/>
            <w:vAlign w:val="center"/>
            <w:hideMark/>
          </w:tcPr>
          <w:p w14:paraId="0B377220"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0.5</w:t>
            </w:r>
          </w:p>
        </w:tc>
        <w:tc>
          <w:tcPr>
            <w:tcW w:w="794" w:type="dxa"/>
            <w:noWrap/>
            <w:vAlign w:val="center"/>
            <w:hideMark/>
          </w:tcPr>
          <w:p w14:paraId="6921EA86"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0.5</w:t>
            </w:r>
          </w:p>
        </w:tc>
        <w:tc>
          <w:tcPr>
            <w:tcW w:w="794" w:type="dxa"/>
            <w:noWrap/>
            <w:vAlign w:val="center"/>
            <w:hideMark/>
          </w:tcPr>
          <w:p w14:paraId="552EF9A9"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0.9</w:t>
            </w:r>
          </w:p>
        </w:tc>
        <w:tc>
          <w:tcPr>
            <w:tcW w:w="2138" w:type="dxa"/>
            <w:noWrap/>
            <w:vAlign w:val="center"/>
            <w:hideMark/>
          </w:tcPr>
          <w:p w14:paraId="062CA037" w14:textId="77777777" w:rsidR="00017512" w:rsidRPr="00017512" w:rsidRDefault="00017512" w:rsidP="00017512">
            <w:pPr>
              <w:spacing w:after="0" w:line="240" w:lineRule="auto"/>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Guinea</w:t>
            </w:r>
          </w:p>
        </w:tc>
        <w:tc>
          <w:tcPr>
            <w:tcW w:w="814" w:type="dxa"/>
            <w:noWrap/>
            <w:vAlign w:val="center"/>
            <w:hideMark/>
          </w:tcPr>
          <w:p w14:paraId="790B0CF5"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0.5</w:t>
            </w:r>
          </w:p>
        </w:tc>
        <w:tc>
          <w:tcPr>
            <w:tcW w:w="794" w:type="dxa"/>
            <w:noWrap/>
            <w:vAlign w:val="center"/>
            <w:hideMark/>
          </w:tcPr>
          <w:p w14:paraId="37FD0EF0"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0.5</w:t>
            </w:r>
          </w:p>
        </w:tc>
        <w:tc>
          <w:tcPr>
            <w:tcW w:w="794" w:type="dxa"/>
            <w:noWrap/>
            <w:vAlign w:val="center"/>
            <w:hideMark/>
          </w:tcPr>
          <w:p w14:paraId="0232D174"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1.7</w:t>
            </w:r>
          </w:p>
        </w:tc>
      </w:tr>
      <w:tr w:rsidR="00D60520" w:rsidRPr="004F3724" w14:paraId="2AE85E9C" w14:textId="77777777" w:rsidTr="002A6AFA">
        <w:trPr>
          <w:trHeight w:val="355"/>
        </w:trPr>
        <w:tc>
          <w:tcPr>
            <w:tcW w:w="2561" w:type="dxa"/>
            <w:noWrap/>
            <w:vAlign w:val="center"/>
            <w:hideMark/>
          </w:tcPr>
          <w:p w14:paraId="165DFBDD" w14:textId="77777777" w:rsidR="00017512" w:rsidRPr="00017512" w:rsidRDefault="00017512" w:rsidP="00017512">
            <w:pPr>
              <w:spacing w:after="0" w:line="240" w:lineRule="auto"/>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Nepal</w:t>
            </w:r>
          </w:p>
        </w:tc>
        <w:tc>
          <w:tcPr>
            <w:tcW w:w="814" w:type="dxa"/>
            <w:noWrap/>
            <w:vAlign w:val="center"/>
            <w:hideMark/>
          </w:tcPr>
          <w:p w14:paraId="2E941358"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1.8</w:t>
            </w:r>
          </w:p>
        </w:tc>
        <w:tc>
          <w:tcPr>
            <w:tcW w:w="794" w:type="dxa"/>
            <w:noWrap/>
            <w:vAlign w:val="center"/>
            <w:hideMark/>
          </w:tcPr>
          <w:p w14:paraId="01B6EA71"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1.8</w:t>
            </w:r>
          </w:p>
        </w:tc>
        <w:tc>
          <w:tcPr>
            <w:tcW w:w="794" w:type="dxa"/>
            <w:noWrap/>
            <w:vAlign w:val="center"/>
            <w:hideMark/>
          </w:tcPr>
          <w:p w14:paraId="614CB1DD"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2.3</w:t>
            </w:r>
          </w:p>
        </w:tc>
        <w:tc>
          <w:tcPr>
            <w:tcW w:w="1509" w:type="dxa"/>
            <w:noWrap/>
            <w:vAlign w:val="center"/>
            <w:hideMark/>
          </w:tcPr>
          <w:p w14:paraId="565049B2" w14:textId="77777777" w:rsidR="00017512" w:rsidRPr="00017512" w:rsidRDefault="00017512" w:rsidP="00017512">
            <w:pPr>
              <w:spacing w:after="0" w:line="240" w:lineRule="auto"/>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Lithuania</w:t>
            </w:r>
          </w:p>
        </w:tc>
        <w:tc>
          <w:tcPr>
            <w:tcW w:w="814" w:type="dxa"/>
            <w:noWrap/>
            <w:vAlign w:val="center"/>
            <w:hideMark/>
          </w:tcPr>
          <w:p w14:paraId="61281D69"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0.6</w:t>
            </w:r>
          </w:p>
        </w:tc>
        <w:tc>
          <w:tcPr>
            <w:tcW w:w="794" w:type="dxa"/>
            <w:noWrap/>
            <w:vAlign w:val="center"/>
            <w:hideMark/>
          </w:tcPr>
          <w:p w14:paraId="5AFD26A0"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0.6</w:t>
            </w:r>
          </w:p>
        </w:tc>
        <w:tc>
          <w:tcPr>
            <w:tcW w:w="794" w:type="dxa"/>
            <w:noWrap/>
            <w:vAlign w:val="center"/>
            <w:hideMark/>
          </w:tcPr>
          <w:p w14:paraId="3CBFAE07"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1.1</w:t>
            </w:r>
          </w:p>
        </w:tc>
        <w:tc>
          <w:tcPr>
            <w:tcW w:w="2138" w:type="dxa"/>
            <w:noWrap/>
            <w:vAlign w:val="center"/>
            <w:hideMark/>
          </w:tcPr>
          <w:p w14:paraId="20841D95" w14:textId="77777777" w:rsidR="00017512" w:rsidRPr="00017512" w:rsidRDefault="00017512" w:rsidP="00017512">
            <w:pPr>
              <w:spacing w:after="0" w:line="240" w:lineRule="auto"/>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Nigeria</w:t>
            </w:r>
          </w:p>
        </w:tc>
        <w:tc>
          <w:tcPr>
            <w:tcW w:w="814" w:type="dxa"/>
            <w:noWrap/>
            <w:vAlign w:val="center"/>
            <w:hideMark/>
          </w:tcPr>
          <w:p w14:paraId="076FAB35"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1.4</w:t>
            </w:r>
          </w:p>
        </w:tc>
        <w:tc>
          <w:tcPr>
            <w:tcW w:w="794" w:type="dxa"/>
            <w:noWrap/>
            <w:vAlign w:val="center"/>
            <w:hideMark/>
          </w:tcPr>
          <w:p w14:paraId="6207CE11"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1.4</w:t>
            </w:r>
          </w:p>
        </w:tc>
        <w:tc>
          <w:tcPr>
            <w:tcW w:w="794" w:type="dxa"/>
            <w:noWrap/>
            <w:vAlign w:val="center"/>
            <w:hideMark/>
          </w:tcPr>
          <w:p w14:paraId="60795CC2"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1.8</w:t>
            </w:r>
          </w:p>
        </w:tc>
      </w:tr>
      <w:tr w:rsidR="00D60520" w:rsidRPr="004F3724" w14:paraId="785BFB7E" w14:textId="77777777" w:rsidTr="002A6AFA">
        <w:trPr>
          <w:trHeight w:val="355"/>
        </w:trPr>
        <w:tc>
          <w:tcPr>
            <w:tcW w:w="2561" w:type="dxa"/>
            <w:noWrap/>
            <w:vAlign w:val="center"/>
            <w:hideMark/>
          </w:tcPr>
          <w:p w14:paraId="2F82623C" w14:textId="77777777" w:rsidR="00017512" w:rsidRPr="00017512" w:rsidRDefault="00017512" w:rsidP="00017512">
            <w:pPr>
              <w:spacing w:after="0" w:line="240" w:lineRule="auto"/>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Pakistan</w:t>
            </w:r>
          </w:p>
        </w:tc>
        <w:tc>
          <w:tcPr>
            <w:tcW w:w="814" w:type="dxa"/>
            <w:noWrap/>
            <w:vAlign w:val="center"/>
            <w:hideMark/>
          </w:tcPr>
          <w:p w14:paraId="37FF704A"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0.4</w:t>
            </w:r>
          </w:p>
        </w:tc>
        <w:tc>
          <w:tcPr>
            <w:tcW w:w="794" w:type="dxa"/>
            <w:noWrap/>
            <w:vAlign w:val="center"/>
            <w:hideMark/>
          </w:tcPr>
          <w:p w14:paraId="5D838E37"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0.4</w:t>
            </w:r>
          </w:p>
        </w:tc>
        <w:tc>
          <w:tcPr>
            <w:tcW w:w="794" w:type="dxa"/>
            <w:noWrap/>
            <w:vAlign w:val="center"/>
            <w:hideMark/>
          </w:tcPr>
          <w:p w14:paraId="1AF3AAD3"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2.7</w:t>
            </w:r>
          </w:p>
        </w:tc>
        <w:tc>
          <w:tcPr>
            <w:tcW w:w="1509" w:type="dxa"/>
            <w:noWrap/>
            <w:vAlign w:val="center"/>
            <w:hideMark/>
          </w:tcPr>
          <w:p w14:paraId="10ED2823" w14:textId="77777777" w:rsidR="00017512" w:rsidRPr="00017512" w:rsidRDefault="00017512" w:rsidP="00017512">
            <w:pPr>
              <w:spacing w:after="0" w:line="240" w:lineRule="auto"/>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Luxembourg</w:t>
            </w:r>
          </w:p>
        </w:tc>
        <w:tc>
          <w:tcPr>
            <w:tcW w:w="814" w:type="dxa"/>
            <w:noWrap/>
            <w:vAlign w:val="center"/>
            <w:hideMark/>
          </w:tcPr>
          <w:p w14:paraId="75298521"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3.4</w:t>
            </w:r>
          </w:p>
        </w:tc>
        <w:tc>
          <w:tcPr>
            <w:tcW w:w="794" w:type="dxa"/>
            <w:noWrap/>
            <w:vAlign w:val="center"/>
            <w:hideMark/>
          </w:tcPr>
          <w:p w14:paraId="54E52897"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3.4</w:t>
            </w:r>
          </w:p>
        </w:tc>
        <w:tc>
          <w:tcPr>
            <w:tcW w:w="794" w:type="dxa"/>
            <w:noWrap/>
            <w:vAlign w:val="center"/>
            <w:hideMark/>
          </w:tcPr>
          <w:p w14:paraId="76530E61"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4</w:t>
            </w:r>
          </w:p>
        </w:tc>
        <w:tc>
          <w:tcPr>
            <w:tcW w:w="2138" w:type="dxa"/>
            <w:noWrap/>
            <w:vAlign w:val="center"/>
            <w:hideMark/>
          </w:tcPr>
          <w:p w14:paraId="6B5BA429" w14:textId="77777777" w:rsidR="00017512" w:rsidRPr="00017512" w:rsidRDefault="00017512" w:rsidP="00017512">
            <w:pPr>
              <w:spacing w:after="0" w:line="240" w:lineRule="auto"/>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Senegal</w:t>
            </w:r>
          </w:p>
        </w:tc>
        <w:tc>
          <w:tcPr>
            <w:tcW w:w="814" w:type="dxa"/>
            <w:noWrap/>
            <w:vAlign w:val="center"/>
            <w:hideMark/>
          </w:tcPr>
          <w:p w14:paraId="35B59BBA"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0.8</w:t>
            </w:r>
          </w:p>
        </w:tc>
        <w:tc>
          <w:tcPr>
            <w:tcW w:w="794" w:type="dxa"/>
            <w:noWrap/>
            <w:vAlign w:val="center"/>
            <w:hideMark/>
          </w:tcPr>
          <w:p w14:paraId="1323F887"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0.8</w:t>
            </w:r>
          </w:p>
        </w:tc>
        <w:tc>
          <w:tcPr>
            <w:tcW w:w="794" w:type="dxa"/>
            <w:noWrap/>
            <w:vAlign w:val="center"/>
            <w:hideMark/>
          </w:tcPr>
          <w:p w14:paraId="6602113B"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2.6</w:t>
            </w:r>
          </w:p>
        </w:tc>
      </w:tr>
      <w:tr w:rsidR="00D60520" w:rsidRPr="004F3724" w14:paraId="07ACC282" w14:textId="77777777" w:rsidTr="002A6AFA">
        <w:trPr>
          <w:trHeight w:val="355"/>
        </w:trPr>
        <w:tc>
          <w:tcPr>
            <w:tcW w:w="2561" w:type="dxa"/>
            <w:noWrap/>
            <w:vAlign w:val="center"/>
            <w:hideMark/>
          </w:tcPr>
          <w:p w14:paraId="7BCC02A9" w14:textId="77777777" w:rsidR="00017512" w:rsidRPr="00017512" w:rsidRDefault="00017512" w:rsidP="00017512">
            <w:pPr>
              <w:spacing w:after="0" w:line="240" w:lineRule="auto"/>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Sri Lanka</w:t>
            </w:r>
          </w:p>
        </w:tc>
        <w:tc>
          <w:tcPr>
            <w:tcW w:w="814" w:type="dxa"/>
            <w:noWrap/>
            <w:vAlign w:val="center"/>
            <w:hideMark/>
          </w:tcPr>
          <w:p w14:paraId="5C8F1131"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0.3</w:t>
            </w:r>
          </w:p>
        </w:tc>
        <w:tc>
          <w:tcPr>
            <w:tcW w:w="794" w:type="dxa"/>
            <w:noWrap/>
            <w:vAlign w:val="center"/>
            <w:hideMark/>
          </w:tcPr>
          <w:p w14:paraId="7793721E"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0.4</w:t>
            </w:r>
          </w:p>
        </w:tc>
        <w:tc>
          <w:tcPr>
            <w:tcW w:w="794" w:type="dxa"/>
            <w:noWrap/>
            <w:vAlign w:val="center"/>
            <w:hideMark/>
          </w:tcPr>
          <w:p w14:paraId="6E8DE99F"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6</w:t>
            </w:r>
          </w:p>
        </w:tc>
        <w:tc>
          <w:tcPr>
            <w:tcW w:w="1509" w:type="dxa"/>
            <w:noWrap/>
            <w:vAlign w:val="center"/>
            <w:hideMark/>
          </w:tcPr>
          <w:p w14:paraId="55487B5C" w14:textId="77777777" w:rsidR="00017512" w:rsidRPr="00017512" w:rsidRDefault="00017512" w:rsidP="00017512">
            <w:pPr>
              <w:spacing w:after="0" w:line="240" w:lineRule="auto"/>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Malta</w:t>
            </w:r>
          </w:p>
        </w:tc>
        <w:tc>
          <w:tcPr>
            <w:tcW w:w="814" w:type="dxa"/>
            <w:noWrap/>
            <w:vAlign w:val="center"/>
            <w:hideMark/>
          </w:tcPr>
          <w:p w14:paraId="58B16956"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0.5</w:t>
            </w:r>
          </w:p>
        </w:tc>
        <w:tc>
          <w:tcPr>
            <w:tcW w:w="794" w:type="dxa"/>
            <w:noWrap/>
            <w:vAlign w:val="center"/>
            <w:hideMark/>
          </w:tcPr>
          <w:p w14:paraId="2922FE2E"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0.5</w:t>
            </w:r>
          </w:p>
        </w:tc>
        <w:tc>
          <w:tcPr>
            <w:tcW w:w="794" w:type="dxa"/>
            <w:noWrap/>
            <w:vAlign w:val="center"/>
            <w:hideMark/>
          </w:tcPr>
          <w:p w14:paraId="3E7E00CE"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2.1</w:t>
            </w:r>
          </w:p>
        </w:tc>
        <w:tc>
          <w:tcPr>
            <w:tcW w:w="2138" w:type="dxa"/>
            <w:noWrap/>
            <w:vAlign w:val="center"/>
            <w:hideMark/>
          </w:tcPr>
          <w:p w14:paraId="02F1AD5D" w14:textId="77777777" w:rsidR="00017512" w:rsidRPr="00017512" w:rsidRDefault="00017512" w:rsidP="00017512">
            <w:pPr>
              <w:spacing w:after="0" w:line="240" w:lineRule="auto"/>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Togo</w:t>
            </w:r>
          </w:p>
        </w:tc>
        <w:tc>
          <w:tcPr>
            <w:tcW w:w="814" w:type="dxa"/>
            <w:noWrap/>
            <w:vAlign w:val="center"/>
            <w:hideMark/>
          </w:tcPr>
          <w:p w14:paraId="0C948A0D"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0.5</w:t>
            </w:r>
          </w:p>
        </w:tc>
        <w:tc>
          <w:tcPr>
            <w:tcW w:w="794" w:type="dxa"/>
            <w:noWrap/>
            <w:vAlign w:val="center"/>
            <w:hideMark/>
          </w:tcPr>
          <w:p w14:paraId="3980D038"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0.5</w:t>
            </w:r>
          </w:p>
        </w:tc>
        <w:tc>
          <w:tcPr>
            <w:tcW w:w="794" w:type="dxa"/>
            <w:noWrap/>
            <w:vAlign w:val="center"/>
            <w:hideMark/>
          </w:tcPr>
          <w:p w14:paraId="1DC0C75B"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1.7</w:t>
            </w:r>
          </w:p>
        </w:tc>
      </w:tr>
      <w:tr w:rsidR="00D60520" w:rsidRPr="004F3724" w14:paraId="3434EEA8" w14:textId="77777777" w:rsidTr="002A6AFA">
        <w:trPr>
          <w:trHeight w:val="355"/>
        </w:trPr>
        <w:tc>
          <w:tcPr>
            <w:tcW w:w="2561" w:type="dxa"/>
            <w:noWrap/>
            <w:vAlign w:val="center"/>
            <w:hideMark/>
          </w:tcPr>
          <w:p w14:paraId="09AE9D8B" w14:textId="77777777" w:rsidR="00017512" w:rsidRPr="00017512" w:rsidRDefault="00017512" w:rsidP="00017512">
            <w:pPr>
              <w:spacing w:after="0" w:line="240" w:lineRule="auto"/>
              <w:rPr>
                <w:rFonts w:ascii="Times New Roman" w:eastAsia="Times New Roman" w:hAnsi="Times New Roman" w:cs="Times New Roman"/>
                <w:b/>
                <w:bCs/>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w:t>
            </w:r>
            <w:r w:rsidRPr="00017512">
              <w:rPr>
                <w:rFonts w:ascii="Times New Roman" w:eastAsia="Times New Roman" w:hAnsi="Times New Roman" w:cs="Times New Roman"/>
                <w:b/>
                <w:bCs/>
                <w:color w:val="000000"/>
                <w:kern w:val="0"/>
                <w:sz w:val="20"/>
                <w:szCs w:val="20"/>
                <w14:ligatures w14:val="none"/>
              </w:rPr>
              <w:t>Canada</w:t>
            </w:r>
          </w:p>
        </w:tc>
        <w:tc>
          <w:tcPr>
            <w:tcW w:w="814" w:type="dxa"/>
            <w:noWrap/>
            <w:vAlign w:val="center"/>
            <w:hideMark/>
          </w:tcPr>
          <w:p w14:paraId="0ADE8656" w14:textId="77777777" w:rsidR="00017512" w:rsidRPr="00017512" w:rsidRDefault="00017512" w:rsidP="00D60520">
            <w:pPr>
              <w:spacing w:after="0" w:line="240" w:lineRule="auto"/>
              <w:jc w:val="right"/>
              <w:rPr>
                <w:rFonts w:ascii="Times New Roman" w:eastAsia="Times New Roman" w:hAnsi="Times New Roman" w:cs="Times New Roman"/>
                <w:b/>
                <w:bCs/>
                <w:color w:val="000000"/>
                <w:kern w:val="0"/>
                <w:sz w:val="20"/>
                <w:szCs w:val="20"/>
                <w14:ligatures w14:val="none"/>
              </w:rPr>
            </w:pPr>
            <w:r w:rsidRPr="00017512">
              <w:rPr>
                <w:rFonts w:ascii="Times New Roman" w:eastAsia="Times New Roman" w:hAnsi="Times New Roman" w:cs="Times New Roman"/>
                <w:b/>
                <w:bCs/>
                <w:color w:val="000000"/>
                <w:kern w:val="0"/>
                <w:sz w:val="20"/>
                <w:szCs w:val="20"/>
                <w14:ligatures w14:val="none"/>
              </w:rPr>
              <w:t>2.0</w:t>
            </w:r>
          </w:p>
        </w:tc>
        <w:tc>
          <w:tcPr>
            <w:tcW w:w="794" w:type="dxa"/>
            <w:noWrap/>
            <w:vAlign w:val="center"/>
            <w:hideMark/>
          </w:tcPr>
          <w:p w14:paraId="15D4447F" w14:textId="77777777" w:rsidR="00017512" w:rsidRPr="00017512" w:rsidRDefault="00017512" w:rsidP="00D60520">
            <w:pPr>
              <w:spacing w:after="0" w:line="240" w:lineRule="auto"/>
              <w:jc w:val="right"/>
              <w:rPr>
                <w:rFonts w:ascii="Times New Roman" w:eastAsia="Times New Roman" w:hAnsi="Times New Roman" w:cs="Times New Roman"/>
                <w:b/>
                <w:bCs/>
                <w:color w:val="000000"/>
                <w:kern w:val="0"/>
                <w:sz w:val="20"/>
                <w:szCs w:val="20"/>
                <w14:ligatures w14:val="none"/>
              </w:rPr>
            </w:pPr>
            <w:r w:rsidRPr="00017512">
              <w:rPr>
                <w:rFonts w:ascii="Times New Roman" w:eastAsia="Times New Roman" w:hAnsi="Times New Roman" w:cs="Times New Roman"/>
                <w:b/>
                <w:bCs/>
                <w:color w:val="000000"/>
                <w:kern w:val="0"/>
                <w:sz w:val="20"/>
                <w:szCs w:val="20"/>
                <w14:ligatures w14:val="none"/>
              </w:rPr>
              <w:t>2</w:t>
            </w:r>
          </w:p>
        </w:tc>
        <w:tc>
          <w:tcPr>
            <w:tcW w:w="794" w:type="dxa"/>
            <w:noWrap/>
            <w:vAlign w:val="center"/>
            <w:hideMark/>
          </w:tcPr>
          <w:p w14:paraId="0B5478E8"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2.6</w:t>
            </w:r>
          </w:p>
        </w:tc>
        <w:tc>
          <w:tcPr>
            <w:tcW w:w="1509" w:type="dxa"/>
            <w:noWrap/>
            <w:vAlign w:val="center"/>
            <w:hideMark/>
          </w:tcPr>
          <w:p w14:paraId="42AF1BAC" w14:textId="77777777" w:rsidR="00017512" w:rsidRPr="00017512" w:rsidRDefault="00017512" w:rsidP="00017512">
            <w:pPr>
              <w:spacing w:after="0" w:line="240" w:lineRule="auto"/>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Netherlands</w:t>
            </w:r>
          </w:p>
        </w:tc>
        <w:tc>
          <w:tcPr>
            <w:tcW w:w="814" w:type="dxa"/>
            <w:noWrap/>
            <w:vAlign w:val="center"/>
            <w:hideMark/>
          </w:tcPr>
          <w:p w14:paraId="52C56296"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0.6</w:t>
            </w:r>
          </w:p>
        </w:tc>
        <w:tc>
          <w:tcPr>
            <w:tcW w:w="794" w:type="dxa"/>
            <w:noWrap/>
            <w:vAlign w:val="center"/>
            <w:hideMark/>
          </w:tcPr>
          <w:p w14:paraId="7963EACE"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0.5</w:t>
            </w:r>
          </w:p>
        </w:tc>
        <w:tc>
          <w:tcPr>
            <w:tcW w:w="794" w:type="dxa"/>
            <w:noWrap/>
            <w:vAlign w:val="center"/>
            <w:hideMark/>
          </w:tcPr>
          <w:p w14:paraId="0933EAA2"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5.2</w:t>
            </w:r>
          </w:p>
        </w:tc>
        <w:tc>
          <w:tcPr>
            <w:tcW w:w="2138" w:type="dxa"/>
            <w:noWrap/>
            <w:vAlign w:val="center"/>
            <w:hideMark/>
          </w:tcPr>
          <w:p w14:paraId="27BCFDD4" w14:textId="77777777" w:rsidR="00017512" w:rsidRPr="00017512" w:rsidRDefault="00017512" w:rsidP="00017512">
            <w:pPr>
              <w:spacing w:after="0" w:line="240" w:lineRule="auto"/>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Ethiopia</w:t>
            </w:r>
          </w:p>
        </w:tc>
        <w:tc>
          <w:tcPr>
            <w:tcW w:w="814" w:type="dxa"/>
            <w:noWrap/>
            <w:vAlign w:val="center"/>
            <w:hideMark/>
          </w:tcPr>
          <w:p w14:paraId="1862719B"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0.4</w:t>
            </w:r>
          </w:p>
        </w:tc>
        <w:tc>
          <w:tcPr>
            <w:tcW w:w="794" w:type="dxa"/>
            <w:noWrap/>
            <w:vAlign w:val="center"/>
            <w:hideMark/>
          </w:tcPr>
          <w:p w14:paraId="13ACF4A5"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0.4</w:t>
            </w:r>
          </w:p>
        </w:tc>
        <w:tc>
          <w:tcPr>
            <w:tcW w:w="794" w:type="dxa"/>
            <w:noWrap/>
            <w:vAlign w:val="center"/>
            <w:hideMark/>
          </w:tcPr>
          <w:p w14:paraId="6D320D4B"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1.2</w:t>
            </w:r>
          </w:p>
        </w:tc>
      </w:tr>
      <w:tr w:rsidR="00D60520" w:rsidRPr="004F3724" w14:paraId="0F87D506" w14:textId="77777777" w:rsidTr="002A6AFA">
        <w:trPr>
          <w:trHeight w:val="367"/>
        </w:trPr>
        <w:tc>
          <w:tcPr>
            <w:tcW w:w="2561" w:type="dxa"/>
            <w:noWrap/>
            <w:vAlign w:val="center"/>
            <w:hideMark/>
          </w:tcPr>
          <w:p w14:paraId="6DB478F9" w14:textId="77777777" w:rsidR="00017512" w:rsidRPr="00017512" w:rsidRDefault="00017512" w:rsidP="00017512">
            <w:pPr>
              <w:spacing w:after="0" w:line="240" w:lineRule="auto"/>
              <w:rPr>
                <w:rFonts w:ascii="Times New Roman" w:eastAsia="Times New Roman" w:hAnsi="Times New Roman" w:cs="Times New Roman"/>
                <w:b/>
                <w:bCs/>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w:t>
            </w:r>
            <w:r w:rsidRPr="00017512">
              <w:rPr>
                <w:rFonts w:ascii="Times New Roman" w:eastAsia="Times New Roman" w:hAnsi="Times New Roman" w:cs="Times New Roman"/>
                <w:b/>
                <w:bCs/>
                <w:color w:val="000000"/>
                <w:kern w:val="0"/>
                <w:sz w:val="20"/>
                <w:szCs w:val="20"/>
                <w14:ligatures w14:val="none"/>
              </w:rPr>
              <w:t>United States of America</w:t>
            </w:r>
          </w:p>
        </w:tc>
        <w:tc>
          <w:tcPr>
            <w:tcW w:w="814" w:type="dxa"/>
            <w:noWrap/>
            <w:vAlign w:val="center"/>
            <w:hideMark/>
          </w:tcPr>
          <w:p w14:paraId="3F91CF69" w14:textId="77777777" w:rsidR="00017512" w:rsidRPr="00017512" w:rsidRDefault="00017512" w:rsidP="00D60520">
            <w:pPr>
              <w:spacing w:after="0" w:line="240" w:lineRule="auto"/>
              <w:jc w:val="right"/>
              <w:rPr>
                <w:rFonts w:ascii="Times New Roman" w:eastAsia="Times New Roman" w:hAnsi="Times New Roman" w:cs="Times New Roman"/>
                <w:b/>
                <w:bCs/>
                <w:color w:val="000000"/>
                <w:kern w:val="0"/>
                <w:sz w:val="20"/>
                <w:szCs w:val="20"/>
                <w14:ligatures w14:val="none"/>
              </w:rPr>
            </w:pPr>
            <w:r w:rsidRPr="00017512">
              <w:rPr>
                <w:rFonts w:ascii="Times New Roman" w:eastAsia="Times New Roman" w:hAnsi="Times New Roman" w:cs="Times New Roman"/>
                <w:b/>
                <w:bCs/>
                <w:color w:val="000000"/>
                <w:kern w:val="0"/>
                <w:sz w:val="20"/>
                <w:szCs w:val="20"/>
                <w14:ligatures w14:val="none"/>
              </w:rPr>
              <w:t>9.9</w:t>
            </w:r>
          </w:p>
        </w:tc>
        <w:tc>
          <w:tcPr>
            <w:tcW w:w="794" w:type="dxa"/>
            <w:noWrap/>
            <w:vAlign w:val="center"/>
            <w:hideMark/>
          </w:tcPr>
          <w:p w14:paraId="57CEB8CC" w14:textId="77777777" w:rsidR="00017512" w:rsidRPr="00017512" w:rsidRDefault="00017512" w:rsidP="00D60520">
            <w:pPr>
              <w:spacing w:after="0" w:line="240" w:lineRule="auto"/>
              <w:jc w:val="right"/>
              <w:rPr>
                <w:rFonts w:ascii="Times New Roman" w:eastAsia="Times New Roman" w:hAnsi="Times New Roman" w:cs="Times New Roman"/>
                <w:b/>
                <w:bCs/>
                <w:color w:val="000000"/>
                <w:kern w:val="0"/>
                <w:sz w:val="20"/>
                <w:szCs w:val="20"/>
                <w14:ligatures w14:val="none"/>
              </w:rPr>
            </w:pPr>
            <w:r w:rsidRPr="00017512">
              <w:rPr>
                <w:rFonts w:ascii="Times New Roman" w:eastAsia="Times New Roman" w:hAnsi="Times New Roman" w:cs="Times New Roman"/>
                <w:b/>
                <w:bCs/>
                <w:color w:val="000000"/>
                <w:kern w:val="0"/>
                <w:sz w:val="20"/>
                <w:szCs w:val="20"/>
                <w14:ligatures w14:val="none"/>
              </w:rPr>
              <w:t>9.9</w:t>
            </w:r>
          </w:p>
        </w:tc>
        <w:tc>
          <w:tcPr>
            <w:tcW w:w="794" w:type="dxa"/>
            <w:noWrap/>
            <w:vAlign w:val="center"/>
            <w:hideMark/>
          </w:tcPr>
          <w:p w14:paraId="30945928"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10.4</w:t>
            </w:r>
          </w:p>
        </w:tc>
        <w:tc>
          <w:tcPr>
            <w:tcW w:w="1509" w:type="dxa"/>
            <w:noWrap/>
            <w:vAlign w:val="center"/>
            <w:hideMark/>
          </w:tcPr>
          <w:p w14:paraId="462D0E5A" w14:textId="77777777" w:rsidR="00017512" w:rsidRPr="00017512" w:rsidRDefault="00017512" w:rsidP="00017512">
            <w:pPr>
              <w:spacing w:after="0" w:line="240" w:lineRule="auto"/>
              <w:rPr>
                <w:rFonts w:ascii="Times New Roman" w:eastAsia="Times New Roman" w:hAnsi="Times New Roman" w:cs="Times New Roman"/>
                <w:b/>
                <w:bCs/>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w:t>
            </w:r>
            <w:r w:rsidRPr="00017512">
              <w:rPr>
                <w:rFonts w:ascii="Times New Roman" w:eastAsia="Times New Roman" w:hAnsi="Times New Roman" w:cs="Times New Roman"/>
                <w:b/>
                <w:bCs/>
                <w:color w:val="000000"/>
                <w:kern w:val="0"/>
                <w:sz w:val="20"/>
                <w:szCs w:val="20"/>
                <w14:ligatures w14:val="none"/>
              </w:rPr>
              <w:t>Poland</w:t>
            </w:r>
          </w:p>
        </w:tc>
        <w:tc>
          <w:tcPr>
            <w:tcW w:w="814" w:type="dxa"/>
            <w:noWrap/>
            <w:vAlign w:val="center"/>
            <w:hideMark/>
          </w:tcPr>
          <w:p w14:paraId="498C5CB9" w14:textId="77777777" w:rsidR="00017512" w:rsidRPr="00017512" w:rsidRDefault="00017512" w:rsidP="00D60520">
            <w:pPr>
              <w:spacing w:after="0" w:line="240" w:lineRule="auto"/>
              <w:jc w:val="right"/>
              <w:rPr>
                <w:rFonts w:ascii="Times New Roman" w:eastAsia="Times New Roman" w:hAnsi="Times New Roman" w:cs="Times New Roman"/>
                <w:b/>
                <w:bCs/>
                <w:color w:val="000000"/>
                <w:kern w:val="0"/>
                <w:sz w:val="20"/>
                <w:szCs w:val="20"/>
                <w14:ligatures w14:val="none"/>
              </w:rPr>
            </w:pPr>
            <w:r w:rsidRPr="00017512">
              <w:rPr>
                <w:rFonts w:ascii="Times New Roman" w:eastAsia="Times New Roman" w:hAnsi="Times New Roman" w:cs="Times New Roman"/>
                <w:b/>
                <w:bCs/>
                <w:color w:val="000000"/>
                <w:kern w:val="0"/>
                <w:sz w:val="20"/>
                <w:szCs w:val="20"/>
                <w14:ligatures w14:val="none"/>
              </w:rPr>
              <w:t>22.7</w:t>
            </w:r>
          </w:p>
        </w:tc>
        <w:tc>
          <w:tcPr>
            <w:tcW w:w="794" w:type="dxa"/>
            <w:noWrap/>
            <w:vAlign w:val="center"/>
            <w:hideMark/>
          </w:tcPr>
          <w:p w14:paraId="28CE10BB" w14:textId="77777777" w:rsidR="00017512" w:rsidRPr="00017512" w:rsidRDefault="00017512" w:rsidP="00D60520">
            <w:pPr>
              <w:spacing w:after="0" w:line="240" w:lineRule="auto"/>
              <w:jc w:val="right"/>
              <w:rPr>
                <w:rFonts w:ascii="Times New Roman" w:eastAsia="Times New Roman" w:hAnsi="Times New Roman" w:cs="Times New Roman"/>
                <w:b/>
                <w:bCs/>
                <w:color w:val="000000"/>
                <w:kern w:val="0"/>
                <w:sz w:val="20"/>
                <w:szCs w:val="20"/>
                <w14:ligatures w14:val="none"/>
              </w:rPr>
            </w:pPr>
            <w:r w:rsidRPr="00017512">
              <w:rPr>
                <w:rFonts w:ascii="Times New Roman" w:eastAsia="Times New Roman" w:hAnsi="Times New Roman" w:cs="Times New Roman"/>
                <w:b/>
                <w:bCs/>
                <w:color w:val="000000"/>
                <w:kern w:val="0"/>
                <w:sz w:val="20"/>
                <w:szCs w:val="20"/>
                <w14:ligatures w14:val="none"/>
              </w:rPr>
              <w:t>22.7</w:t>
            </w:r>
          </w:p>
        </w:tc>
        <w:tc>
          <w:tcPr>
            <w:tcW w:w="794" w:type="dxa"/>
            <w:noWrap/>
            <w:vAlign w:val="center"/>
            <w:hideMark/>
          </w:tcPr>
          <w:p w14:paraId="0464A284"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24.7</w:t>
            </w:r>
          </w:p>
        </w:tc>
        <w:tc>
          <w:tcPr>
            <w:tcW w:w="2138" w:type="dxa"/>
            <w:noWrap/>
            <w:vAlign w:val="center"/>
            <w:hideMark/>
          </w:tcPr>
          <w:p w14:paraId="23BB477F" w14:textId="77777777" w:rsidR="00017512" w:rsidRPr="00017512" w:rsidRDefault="00017512" w:rsidP="00017512">
            <w:pPr>
              <w:spacing w:after="0" w:line="240" w:lineRule="auto"/>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Kenya</w:t>
            </w:r>
          </w:p>
        </w:tc>
        <w:tc>
          <w:tcPr>
            <w:tcW w:w="814" w:type="dxa"/>
            <w:noWrap/>
            <w:vAlign w:val="center"/>
            <w:hideMark/>
          </w:tcPr>
          <w:p w14:paraId="62B286B0"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0.3</w:t>
            </w:r>
          </w:p>
        </w:tc>
        <w:tc>
          <w:tcPr>
            <w:tcW w:w="794" w:type="dxa"/>
            <w:noWrap/>
            <w:vAlign w:val="center"/>
            <w:hideMark/>
          </w:tcPr>
          <w:p w14:paraId="75E5E693"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0.3</w:t>
            </w:r>
          </w:p>
        </w:tc>
        <w:tc>
          <w:tcPr>
            <w:tcW w:w="794" w:type="dxa"/>
            <w:noWrap/>
            <w:vAlign w:val="center"/>
            <w:hideMark/>
          </w:tcPr>
          <w:p w14:paraId="0FCB910A"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0.9</w:t>
            </w:r>
          </w:p>
        </w:tc>
      </w:tr>
      <w:tr w:rsidR="00D60520" w:rsidRPr="004F3724" w14:paraId="64B26541" w14:textId="77777777" w:rsidTr="002A6AFA">
        <w:trPr>
          <w:trHeight w:val="283"/>
        </w:trPr>
        <w:tc>
          <w:tcPr>
            <w:tcW w:w="2561" w:type="dxa"/>
            <w:noWrap/>
            <w:vAlign w:val="center"/>
            <w:hideMark/>
          </w:tcPr>
          <w:p w14:paraId="6903F6FB" w14:textId="77777777" w:rsidR="00017512" w:rsidRPr="00017512" w:rsidRDefault="00017512" w:rsidP="00017512">
            <w:pPr>
              <w:spacing w:after="0" w:line="240" w:lineRule="auto"/>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Mexico</w:t>
            </w:r>
          </w:p>
        </w:tc>
        <w:tc>
          <w:tcPr>
            <w:tcW w:w="814" w:type="dxa"/>
            <w:noWrap/>
            <w:vAlign w:val="center"/>
            <w:hideMark/>
          </w:tcPr>
          <w:p w14:paraId="5826F70A"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0.5</w:t>
            </w:r>
          </w:p>
        </w:tc>
        <w:tc>
          <w:tcPr>
            <w:tcW w:w="794" w:type="dxa"/>
            <w:noWrap/>
            <w:vAlign w:val="center"/>
            <w:hideMark/>
          </w:tcPr>
          <w:p w14:paraId="69E01E23"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0.4</w:t>
            </w:r>
          </w:p>
        </w:tc>
        <w:tc>
          <w:tcPr>
            <w:tcW w:w="794" w:type="dxa"/>
            <w:noWrap/>
            <w:vAlign w:val="center"/>
            <w:hideMark/>
          </w:tcPr>
          <w:p w14:paraId="55F106F2"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1.9</w:t>
            </w:r>
          </w:p>
        </w:tc>
        <w:tc>
          <w:tcPr>
            <w:tcW w:w="1509" w:type="dxa"/>
            <w:noWrap/>
            <w:vAlign w:val="center"/>
            <w:hideMark/>
          </w:tcPr>
          <w:p w14:paraId="1AA450C7" w14:textId="77777777" w:rsidR="00017512" w:rsidRPr="00017512" w:rsidRDefault="00017512" w:rsidP="00017512">
            <w:pPr>
              <w:spacing w:after="0" w:line="240" w:lineRule="auto"/>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Portugal</w:t>
            </w:r>
          </w:p>
        </w:tc>
        <w:tc>
          <w:tcPr>
            <w:tcW w:w="814" w:type="dxa"/>
            <w:noWrap/>
            <w:vAlign w:val="center"/>
            <w:hideMark/>
          </w:tcPr>
          <w:p w14:paraId="2CBB941F"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0.5</w:t>
            </w:r>
          </w:p>
        </w:tc>
        <w:tc>
          <w:tcPr>
            <w:tcW w:w="794" w:type="dxa"/>
            <w:noWrap/>
            <w:vAlign w:val="center"/>
            <w:hideMark/>
          </w:tcPr>
          <w:p w14:paraId="332E3B16"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0.5</w:t>
            </w:r>
          </w:p>
        </w:tc>
        <w:tc>
          <w:tcPr>
            <w:tcW w:w="794" w:type="dxa"/>
            <w:noWrap/>
            <w:vAlign w:val="center"/>
            <w:hideMark/>
          </w:tcPr>
          <w:p w14:paraId="0F9D7BF5"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3.2</w:t>
            </w:r>
          </w:p>
        </w:tc>
        <w:tc>
          <w:tcPr>
            <w:tcW w:w="2138" w:type="dxa"/>
            <w:noWrap/>
            <w:vAlign w:val="center"/>
            <w:hideMark/>
          </w:tcPr>
          <w:p w14:paraId="27A92BFD" w14:textId="77777777" w:rsidR="00017512" w:rsidRPr="00017512" w:rsidRDefault="00017512" w:rsidP="00017512">
            <w:pPr>
              <w:spacing w:after="0" w:line="240" w:lineRule="auto"/>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Madagascar</w:t>
            </w:r>
          </w:p>
        </w:tc>
        <w:tc>
          <w:tcPr>
            <w:tcW w:w="814" w:type="dxa"/>
            <w:noWrap/>
            <w:vAlign w:val="center"/>
            <w:hideMark/>
          </w:tcPr>
          <w:p w14:paraId="2009556A"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0.4</w:t>
            </w:r>
          </w:p>
        </w:tc>
        <w:tc>
          <w:tcPr>
            <w:tcW w:w="794" w:type="dxa"/>
            <w:noWrap/>
            <w:vAlign w:val="center"/>
            <w:hideMark/>
          </w:tcPr>
          <w:p w14:paraId="211E8872"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0.4</w:t>
            </w:r>
          </w:p>
        </w:tc>
        <w:tc>
          <w:tcPr>
            <w:tcW w:w="794" w:type="dxa"/>
            <w:noWrap/>
            <w:vAlign w:val="center"/>
            <w:hideMark/>
          </w:tcPr>
          <w:p w14:paraId="2B653516"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3.3</w:t>
            </w:r>
          </w:p>
        </w:tc>
      </w:tr>
      <w:tr w:rsidR="00D60520" w:rsidRPr="004F3724" w14:paraId="464F1113" w14:textId="77777777" w:rsidTr="002A6AFA">
        <w:trPr>
          <w:trHeight w:val="283"/>
        </w:trPr>
        <w:tc>
          <w:tcPr>
            <w:tcW w:w="2561" w:type="dxa"/>
            <w:noWrap/>
            <w:vAlign w:val="center"/>
            <w:hideMark/>
          </w:tcPr>
          <w:p w14:paraId="2AE36DC5" w14:textId="77777777" w:rsidR="00017512" w:rsidRPr="00017512" w:rsidRDefault="00017512" w:rsidP="00017512">
            <w:pPr>
              <w:spacing w:after="0" w:line="240" w:lineRule="auto"/>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Bolivia</w:t>
            </w:r>
          </w:p>
        </w:tc>
        <w:tc>
          <w:tcPr>
            <w:tcW w:w="814" w:type="dxa"/>
            <w:noWrap/>
            <w:vAlign w:val="center"/>
            <w:hideMark/>
          </w:tcPr>
          <w:p w14:paraId="71F6DB68"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0.5</w:t>
            </w:r>
          </w:p>
        </w:tc>
        <w:tc>
          <w:tcPr>
            <w:tcW w:w="794" w:type="dxa"/>
            <w:noWrap/>
            <w:vAlign w:val="center"/>
            <w:hideMark/>
          </w:tcPr>
          <w:p w14:paraId="264C1181"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0.4</w:t>
            </w:r>
          </w:p>
        </w:tc>
        <w:tc>
          <w:tcPr>
            <w:tcW w:w="794" w:type="dxa"/>
            <w:noWrap/>
            <w:vAlign w:val="center"/>
            <w:hideMark/>
          </w:tcPr>
          <w:p w14:paraId="4F484AEB"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1</w:t>
            </w:r>
          </w:p>
        </w:tc>
        <w:tc>
          <w:tcPr>
            <w:tcW w:w="1509" w:type="dxa"/>
            <w:noWrap/>
            <w:vAlign w:val="center"/>
            <w:hideMark/>
          </w:tcPr>
          <w:p w14:paraId="236EF709" w14:textId="77777777" w:rsidR="00017512" w:rsidRPr="00017512" w:rsidRDefault="00017512" w:rsidP="00017512">
            <w:pPr>
              <w:spacing w:after="0" w:line="240" w:lineRule="auto"/>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Romania</w:t>
            </w:r>
          </w:p>
        </w:tc>
        <w:tc>
          <w:tcPr>
            <w:tcW w:w="814" w:type="dxa"/>
            <w:noWrap/>
            <w:vAlign w:val="center"/>
            <w:hideMark/>
          </w:tcPr>
          <w:p w14:paraId="7307C9B1"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0.5</w:t>
            </w:r>
          </w:p>
        </w:tc>
        <w:tc>
          <w:tcPr>
            <w:tcW w:w="794" w:type="dxa"/>
            <w:noWrap/>
            <w:vAlign w:val="center"/>
            <w:hideMark/>
          </w:tcPr>
          <w:p w14:paraId="0CD178B3"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0.4</w:t>
            </w:r>
          </w:p>
        </w:tc>
        <w:tc>
          <w:tcPr>
            <w:tcW w:w="794" w:type="dxa"/>
            <w:noWrap/>
            <w:vAlign w:val="center"/>
            <w:hideMark/>
          </w:tcPr>
          <w:p w14:paraId="5B1025FF"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1.7</w:t>
            </w:r>
          </w:p>
        </w:tc>
        <w:tc>
          <w:tcPr>
            <w:tcW w:w="2138" w:type="dxa"/>
            <w:noWrap/>
            <w:vAlign w:val="center"/>
            <w:hideMark/>
          </w:tcPr>
          <w:p w14:paraId="158E7F9B" w14:textId="77777777" w:rsidR="00017512" w:rsidRPr="00017512" w:rsidRDefault="00017512" w:rsidP="00017512">
            <w:pPr>
              <w:spacing w:after="0" w:line="240" w:lineRule="auto"/>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Malawi</w:t>
            </w:r>
          </w:p>
        </w:tc>
        <w:tc>
          <w:tcPr>
            <w:tcW w:w="814" w:type="dxa"/>
            <w:noWrap/>
            <w:vAlign w:val="center"/>
            <w:hideMark/>
          </w:tcPr>
          <w:p w14:paraId="16C21A3A"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0.2</w:t>
            </w:r>
          </w:p>
        </w:tc>
        <w:tc>
          <w:tcPr>
            <w:tcW w:w="794" w:type="dxa"/>
            <w:noWrap/>
            <w:vAlign w:val="center"/>
            <w:hideMark/>
          </w:tcPr>
          <w:p w14:paraId="2F74F066"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0.2</w:t>
            </w:r>
          </w:p>
        </w:tc>
        <w:tc>
          <w:tcPr>
            <w:tcW w:w="794" w:type="dxa"/>
            <w:noWrap/>
            <w:vAlign w:val="center"/>
            <w:hideMark/>
          </w:tcPr>
          <w:p w14:paraId="34373DEA"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0.9</w:t>
            </w:r>
          </w:p>
        </w:tc>
      </w:tr>
      <w:tr w:rsidR="00D60520" w:rsidRPr="004F3724" w14:paraId="37C8D073" w14:textId="77777777" w:rsidTr="002A6AFA">
        <w:trPr>
          <w:trHeight w:val="283"/>
        </w:trPr>
        <w:tc>
          <w:tcPr>
            <w:tcW w:w="2561" w:type="dxa"/>
            <w:noWrap/>
            <w:vAlign w:val="center"/>
            <w:hideMark/>
          </w:tcPr>
          <w:p w14:paraId="624EE24A" w14:textId="77777777" w:rsidR="00017512" w:rsidRPr="00017512" w:rsidRDefault="00017512" w:rsidP="00017512">
            <w:pPr>
              <w:spacing w:after="0" w:line="240" w:lineRule="auto"/>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Brazil</w:t>
            </w:r>
          </w:p>
        </w:tc>
        <w:tc>
          <w:tcPr>
            <w:tcW w:w="814" w:type="dxa"/>
            <w:noWrap/>
            <w:vAlign w:val="center"/>
            <w:hideMark/>
          </w:tcPr>
          <w:p w14:paraId="074C094D"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0.4</w:t>
            </w:r>
          </w:p>
        </w:tc>
        <w:tc>
          <w:tcPr>
            <w:tcW w:w="794" w:type="dxa"/>
            <w:noWrap/>
            <w:vAlign w:val="center"/>
            <w:hideMark/>
          </w:tcPr>
          <w:p w14:paraId="0B0D8F57"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0.4</w:t>
            </w:r>
          </w:p>
        </w:tc>
        <w:tc>
          <w:tcPr>
            <w:tcW w:w="794" w:type="dxa"/>
            <w:noWrap/>
            <w:vAlign w:val="center"/>
            <w:hideMark/>
          </w:tcPr>
          <w:p w14:paraId="2240B135"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1.2</w:t>
            </w:r>
          </w:p>
        </w:tc>
        <w:tc>
          <w:tcPr>
            <w:tcW w:w="1509" w:type="dxa"/>
            <w:noWrap/>
            <w:vAlign w:val="center"/>
            <w:hideMark/>
          </w:tcPr>
          <w:p w14:paraId="26DB055D" w14:textId="77777777" w:rsidR="00017512" w:rsidRPr="00017512" w:rsidRDefault="00017512" w:rsidP="00017512">
            <w:pPr>
              <w:spacing w:after="0" w:line="240" w:lineRule="auto"/>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Slovakia</w:t>
            </w:r>
          </w:p>
        </w:tc>
        <w:tc>
          <w:tcPr>
            <w:tcW w:w="814" w:type="dxa"/>
            <w:noWrap/>
            <w:vAlign w:val="center"/>
            <w:hideMark/>
          </w:tcPr>
          <w:p w14:paraId="3B6982B9"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3.2</w:t>
            </w:r>
          </w:p>
        </w:tc>
        <w:tc>
          <w:tcPr>
            <w:tcW w:w="794" w:type="dxa"/>
            <w:noWrap/>
            <w:vAlign w:val="center"/>
            <w:hideMark/>
          </w:tcPr>
          <w:p w14:paraId="59C8C70D"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2.9</w:t>
            </w:r>
          </w:p>
        </w:tc>
        <w:tc>
          <w:tcPr>
            <w:tcW w:w="794" w:type="dxa"/>
            <w:noWrap/>
            <w:vAlign w:val="center"/>
            <w:hideMark/>
          </w:tcPr>
          <w:p w14:paraId="06892162"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4.6</w:t>
            </w:r>
          </w:p>
        </w:tc>
        <w:tc>
          <w:tcPr>
            <w:tcW w:w="2138" w:type="dxa"/>
            <w:noWrap/>
            <w:vAlign w:val="center"/>
            <w:hideMark/>
          </w:tcPr>
          <w:p w14:paraId="55D2500B" w14:textId="77777777" w:rsidR="00017512" w:rsidRPr="00017512" w:rsidRDefault="00017512" w:rsidP="00017512">
            <w:pPr>
              <w:spacing w:after="0" w:line="240" w:lineRule="auto"/>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Mauritius</w:t>
            </w:r>
          </w:p>
        </w:tc>
        <w:tc>
          <w:tcPr>
            <w:tcW w:w="814" w:type="dxa"/>
            <w:noWrap/>
            <w:vAlign w:val="center"/>
            <w:hideMark/>
          </w:tcPr>
          <w:p w14:paraId="00558C9E"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0.4</w:t>
            </w:r>
          </w:p>
        </w:tc>
        <w:tc>
          <w:tcPr>
            <w:tcW w:w="794" w:type="dxa"/>
            <w:noWrap/>
            <w:vAlign w:val="center"/>
            <w:hideMark/>
          </w:tcPr>
          <w:p w14:paraId="6D003BF9"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0.4</w:t>
            </w:r>
          </w:p>
        </w:tc>
        <w:tc>
          <w:tcPr>
            <w:tcW w:w="794" w:type="dxa"/>
            <w:noWrap/>
            <w:vAlign w:val="center"/>
            <w:hideMark/>
          </w:tcPr>
          <w:p w14:paraId="3D09B09A"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10.6</w:t>
            </w:r>
          </w:p>
        </w:tc>
      </w:tr>
      <w:tr w:rsidR="00D60520" w:rsidRPr="004F3724" w14:paraId="4E9ABAE2" w14:textId="77777777" w:rsidTr="002A6AFA">
        <w:trPr>
          <w:trHeight w:val="283"/>
        </w:trPr>
        <w:tc>
          <w:tcPr>
            <w:tcW w:w="2561" w:type="dxa"/>
            <w:noWrap/>
            <w:vAlign w:val="center"/>
            <w:hideMark/>
          </w:tcPr>
          <w:p w14:paraId="2DF190B6" w14:textId="77777777" w:rsidR="00017512" w:rsidRPr="00017512" w:rsidRDefault="00017512" w:rsidP="00017512">
            <w:pPr>
              <w:spacing w:after="0" w:line="240" w:lineRule="auto"/>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Colombia</w:t>
            </w:r>
          </w:p>
        </w:tc>
        <w:tc>
          <w:tcPr>
            <w:tcW w:w="814" w:type="dxa"/>
            <w:noWrap/>
            <w:vAlign w:val="center"/>
            <w:hideMark/>
          </w:tcPr>
          <w:p w14:paraId="27497427"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0.0</w:t>
            </w:r>
          </w:p>
        </w:tc>
        <w:tc>
          <w:tcPr>
            <w:tcW w:w="794" w:type="dxa"/>
            <w:noWrap/>
            <w:vAlign w:val="center"/>
            <w:hideMark/>
          </w:tcPr>
          <w:p w14:paraId="47F9D46F"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w:t>
            </w:r>
          </w:p>
        </w:tc>
        <w:tc>
          <w:tcPr>
            <w:tcW w:w="794" w:type="dxa"/>
            <w:noWrap/>
            <w:vAlign w:val="center"/>
            <w:hideMark/>
          </w:tcPr>
          <w:p w14:paraId="56577F1D"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0.1</w:t>
            </w:r>
          </w:p>
        </w:tc>
        <w:tc>
          <w:tcPr>
            <w:tcW w:w="1509" w:type="dxa"/>
            <w:noWrap/>
            <w:vAlign w:val="center"/>
            <w:hideMark/>
          </w:tcPr>
          <w:p w14:paraId="75B45EBD" w14:textId="77777777" w:rsidR="00017512" w:rsidRPr="00017512" w:rsidRDefault="00017512" w:rsidP="00017512">
            <w:pPr>
              <w:spacing w:after="0" w:line="240" w:lineRule="auto"/>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Slovenia</w:t>
            </w:r>
          </w:p>
        </w:tc>
        <w:tc>
          <w:tcPr>
            <w:tcW w:w="814" w:type="dxa"/>
            <w:noWrap/>
            <w:vAlign w:val="center"/>
            <w:hideMark/>
          </w:tcPr>
          <w:p w14:paraId="23A36562"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0.6</w:t>
            </w:r>
          </w:p>
        </w:tc>
        <w:tc>
          <w:tcPr>
            <w:tcW w:w="794" w:type="dxa"/>
            <w:noWrap/>
            <w:vAlign w:val="center"/>
            <w:hideMark/>
          </w:tcPr>
          <w:p w14:paraId="4E7529A8"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0.7</w:t>
            </w:r>
          </w:p>
        </w:tc>
        <w:tc>
          <w:tcPr>
            <w:tcW w:w="794" w:type="dxa"/>
            <w:noWrap/>
            <w:vAlign w:val="center"/>
            <w:hideMark/>
          </w:tcPr>
          <w:p w14:paraId="7FCBEFB0"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1.8</w:t>
            </w:r>
          </w:p>
        </w:tc>
        <w:tc>
          <w:tcPr>
            <w:tcW w:w="2138" w:type="dxa"/>
            <w:noWrap/>
            <w:vAlign w:val="center"/>
            <w:hideMark/>
          </w:tcPr>
          <w:p w14:paraId="4DB73516" w14:textId="77777777" w:rsidR="00017512" w:rsidRPr="00017512" w:rsidRDefault="00017512" w:rsidP="00017512">
            <w:pPr>
              <w:spacing w:after="0" w:line="240" w:lineRule="auto"/>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Mozambique</w:t>
            </w:r>
          </w:p>
        </w:tc>
        <w:tc>
          <w:tcPr>
            <w:tcW w:w="814" w:type="dxa"/>
            <w:noWrap/>
            <w:vAlign w:val="center"/>
            <w:hideMark/>
          </w:tcPr>
          <w:p w14:paraId="087C7A77"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8.8</w:t>
            </w:r>
          </w:p>
        </w:tc>
        <w:tc>
          <w:tcPr>
            <w:tcW w:w="794" w:type="dxa"/>
            <w:noWrap/>
            <w:vAlign w:val="center"/>
            <w:hideMark/>
          </w:tcPr>
          <w:p w14:paraId="2A72E92B"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8.8</w:t>
            </w:r>
          </w:p>
        </w:tc>
        <w:tc>
          <w:tcPr>
            <w:tcW w:w="794" w:type="dxa"/>
            <w:noWrap/>
            <w:vAlign w:val="center"/>
            <w:hideMark/>
          </w:tcPr>
          <w:p w14:paraId="1567EA78"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13.2</w:t>
            </w:r>
          </w:p>
        </w:tc>
      </w:tr>
      <w:tr w:rsidR="00D60520" w:rsidRPr="004F3724" w14:paraId="156AA2A1" w14:textId="77777777" w:rsidTr="002A6AFA">
        <w:trPr>
          <w:trHeight w:val="283"/>
        </w:trPr>
        <w:tc>
          <w:tcPr>
            <w:tcW w:w="2561" w:type="dxa"/>
            <w:noWrap/>
            <w:vAlign w:val="center"/>
            <w:hideMark/>
          </w:tcPr>
          <w:p w14:paraId="21006045" w14:textId="77777777" w:rsidR="00017512" w:rsidRPr="00017512" w:rsidRDefault="00017512" w:rsidP="00017512">
            <w:pPr>
              <w:spacing w:after="0" w:line="240" w:lineRule="auto"/>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Paraguay</w:t>
            </w:r>
          </w:p>
        </w:tc>
        <w:tc>
          <w:tcPr>
            <w:tcW w:w="814" w:type="dxa"/>
            <w:noWrap/>
            <w:vAlign w:val="center"/>
            <w:hideMark/>
          </w:tcPr>
          <w:p w14:paraId="267A0DAF"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0.3</w:t>
            </w:r>
          </w:p>
        </w:tc>
        <w:tc>
          <w:tcPr>
            <w:tcW w:w="794" w:type="dxa"/>
            <w:noWrap/>
            <w:vAlign w:val="center"/>
            <w:hideMark/>
          </w:tcPr>
          <w:p w14:paraId="336BCB84"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0.3</w:t>
            </w:r>
          </w:p>
        </w:tc>
        <w:tc>
          <w:tcPr>
            <w:tcW w:w="794" w:type="dxa"/>
            <w:noWrap/>
            <w:vAlign w:val="center"/>
            <w:hideMark/>
          </w:tcPr>
          <w:p w14:paraId="496B51BB"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0.8</w:t>
            </w:r>
          </w:p>
        </w:tc>
        <w:tc>
          <w:tcPr>
            <w:tcW w:w="1509" w:type="dxa"/>
            <w:noWrap/>
            <w:vAlign w:val="center"/>
            <w:hideMark/>
          </w:tcPr>
          <w:p w14:paraId="352B576A" w14:textId="77777777" w:rsidR="00017512" w:rsidRPr="00017512" w:rsidRDefault="00017512" w:rsidP="00017512">
            <w:pPr>
              <w:spacing w:after="0" w:line="240" w:lineRule="auto"/>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Spain</w:t>
            </w:r>
          </w:p>
        </w:tc>
        <w:tc>
          <w:tcPr>
            <w:tcW w:w="814" w:type="dxa"/>
            <w:noWrap/>
            <w:vAlign w:val="center"/>
            <w:hideMark/>
          </w:tcPr>
          <w:p w14:paraId="5AC5473C"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0.4</w:t>
            </w:r>
          </w:p>
        </w:tc>
        <w:tc>
          <w:tcPr>
            <w:tcW w:w="794" w:type="dxa"/>
            <w:noWrap/>
            <w:vAlign w:val="center"/>
            <w:hideMark/>
          </w:tcPr>
          <w:p w14:paraId="5D4ABECF"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0.4</w:t>
            </w:r>
          </w:p>
        </w:tc>
        <w:tc>
          <w:tcPr>
            <w:tcW w:w="794" w:type="dxa"/>
            <w:noWrap/>
            <w:vAlign w:val="center"/>
            <w:hideMark/>
          </w:tcPr>
          <w:p w14:paraId="1786E843"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3</w:t>
            </w:r>
          </w:p>
        </w:tc>
        <w:tc>
          <w:tcPr>
            <w:tcW w:w="2138" w:type="dxa"/>
            <w:noWrap/>
            <w:vAlign w:val="center"/>
            <w:hideMark/>
          </w:tcPr>
          <w:p w14:paraId="2D891CBF" w14:textId="77777777" w:rsidR="00017512" w:rsidRPr="00017512" w:rsidRDefault="00017512" w:rsidP="00017512">
            <w:pPr>
              <w:spacing w:after="0" w:line="240" w:lineRule="auto"/>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Rwanda</w:t>
            </w:r>
          </w:p>
        </w:tc>
        <w:tc>
          <w:tcPr>
            <w:tcW w:w="814" w:type="dxa"/>
            <w:noWrap/>
            <w:vAlign w:val="center"/>
            <w:hideMark/>
          </w:tcPr>
          <w:p w14:paraId="00208D07"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0.5</w:t>
            </w:r>
          </w:p>
        </w:tc>
        <w:tc>
          <w:tcPr>
            <w:tcW w:w="794" w:type="dxa"/>
            <w:noWrap/>
            <w:vAlign w:val="center"/>
            <w:hideMark/>
          </w:tcPr>
          <w:p w14:paraId="7BCEFD83"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0.5</w:t>
            </w:r>
          </w:p>
        </w:tc>
        <w:tc>
          <w:tcPr>
            <w:tcW w:w="794" w:type="dxa"/>
            <w:noWrap/>
            <w:vAlign w:val="center"/>
            <w:hideMark/>
          </w:tcPr>
          <w:p w14:paraId="4EE07EBB"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1.5</w:t>
            </w:r>
          </w:p>
        </w:tc>
      </w:tr>
      <w:tr w:rsidR="00D60520" w:rsidRPr="004F3724" w14:paraId="50AA8F68" w14:textId="77777777" w:rsidTr="002A6AFA">
        <w:trPr>
          <w:trHeight w:val="283"/>
        </w:trPr>
        <w:tc>
          <w:tcPr>
            <w:tcW w:w="2561" w:type="dxa"/>
            <w:noWrap/>
            <w:vAlign w:val="center"/>
            <w:hideMark/>
          </w:tcPr>
          <w:p w14:paraId="36EDB409" w14:textId="77777777" w:rsidR="00017512" w:rsidRPr="00017512" w:rsidRDefault="00017512" w:rsidP="00017512">
            <w:pPr>
              <w:spacing w:after="0" w:line="240" w:lineRule="auto"/>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Peru</w:t>
            </w:r>
          </w:p>
        </w:tc>
        <w:tc>
          <w:tcPr>
            <w:tcW w:w="814" w:type="dxa"/>
            <w:noWrap/>
            <w:vAlign w:val="center"/>
            <w:hideMark/>
          </w:tcPr>
          <w:p w14:paraId="582083ED"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0.3</w:t>
            </w:r>
          </w:p>
        </w:tc>
        <w:tc>
          <w:tcPr>
            <w:tcW w:w="794" w:type="dxa"/>
            <w:noWrap/>
            <w:vAlign w:val="center"/>
            <w:hideMark/>
          </w:tcPr>
          <w:p w14:paraId="7271FFF3"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0.3</w:t>
            </w:r>
          </w:p>
        </w:tc>
        <w:tc>
          <w:tcPr>
            <w:tcW w:w="794" w:type="dxa"/>
            <w:noWrap/>
            <w:vAlign w:val="center"/>
            <w:hideMark/>
          </w:tcPr>
          <w:p w14:paraId="1A74F9DA"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0.9</w:t>
            </w:r>
          </w:p>
        </w:tc>
        <w:tc>
          <w:tcPr>
            <w:tcW w:w="1509" w:type="dxa"/>
            <w:noWrap/>
            <w:vAlign w:val="center"/>
            <w:hideMark/>
          </w:tcPr>
          <w:p w14:paraId="14A1DB51" w14:textId="77777777" w:rsidR="00017512" w:rsidRPr="00017512" w:rsidRDefault="00017512" w:rsidP="00017512">
            <w:pPr>
              <w:spacing w:after="0" w:line="240" w:lineRule="auto"/>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Sweden</w:t>
            </w:r>
          </w:p>
        </w:tc>
        <w:tc>
          <w:tcPr>
            <w:tcW w:w="814" w:type="dxa"/>
            <w:noWrap/>
            <w:vAlign w:val="center"/>
            <w:hideMark/>
          </w:tcPr>
          <w:p w14:paraId="206771F8"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0.5</w:t>
            </w:r>
          </w:p>
        </w:tc>
        <w:tc>
          <w:tcPr>
            <w:tcW w:w="794" w:type="dxa"/>
            <w:noWrap/>
            <w:vAlign w:val="center"/>
            <w:hideMark/>
          </w:tcPr>
          <w:p w14:paraId="3B8BEBC5"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0.4</w:t>
            </w:r>
          </w:p>
        </w:tc>
        <w:tc>
          <w:tcPr>
            <w:tcW w:w="794" w:type="dxa"/>
            <w:noWrap/>
            <w:vAlign w:val="center"/>
            <w:hideMark/>
          </w:tcPr>
          <w:p w14:paraId="01E0B2A5"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1.1</w:t>
            </w:r>
          </w:p>
        </w:tc>
        <w:tc>
          <w:tcPr>
            <w:tcW w:w="2138" w:type="dxa"/>
            <w:noWrap/>
            <w:vAlign w:val="center"/>
            <w:hideMark/>
          </w:tcPr>
          <w:p w14:paraId="243221C2" w14:textId="77777777" w:rsidR="00017512" w:rsidRPr="00017512" w:rsidRDefault="00017512" w:rsidP="00017512">
            <w:pPr>
              <w:spacing w:after="0" w:line="240" w:lineRule="auto"/>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United Republic of Tanzania</w:t>
            </w:r>
          </w:p>
        </w:tc>
        <w:tc>
          <w:tcPr>
            <w:tcW w:w="814" w:type="dxa"/>
            <w:noWrap/>
            <w:vAlign w:val="center"/>
            <w:hideMark/>
          </w:tcPr>
          <w:p w14:paraId="3245E3B3"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0.2</w:t>
            </w:r>
          </w:p>
        </w:tc>
        <w:tc>
          <w:tcPr>
            <w:tcW w:w="794" w:type="dxa"/>
            <w:noWrap/>
            <w:vAlign w:val="center"/>
            <w:hideMark/>
          </w:tcPr>
          <w:p w14:paraId="3E3D1ACD"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0.2</w:t>
            </w:r>
          </w:p>
        </w:tc>
        <w:tc>
          <w:tcPr>
            <w:tcW w:w="794" w:type="dxa"/>
            <w:noWrap/>
            <w:vAlign w:val="center"/>
            <w:hideMark/>
          </w:tcPr>
          <w:p w14:paraId="4939FCF8"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1</w:t>
            </w:r>
          </w:p>
        </w:tc>
      </w:tr>
      <w:tr w:rsidR="00D60520" w:rsidRPr="004F3724" w14:paraId="4F0709AD" w14:textId="77777777" w:rsidTr="002A6AFA">
        <w:trPr>
          <w:trHeight w:val="283"/>
        </w:trPr>
        <w:tc>
          <w:tcPr>
            <w:tcW w:w="2561" w:type="dxa"/>
            <w:noWrap/>
            <w:vAlign w:val="center"/>
            <w:hideMark/>
          </w:tcPr>
          <w:p w14:paraId="3A4C7667" w14:textId="77777777" w:rsidR="00017512" w:rsidRPr="00017512" w:rsidRDefault="00017512" w:rsidP="00017512">
            <w:pPr>
              <w:spacing w:after="0" w:line="240" w:lineRule="auto"/>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Guatemala</w:t>
            </w:r>
          </w:p>
        </w:tc>
        <w:tc>
          <w:tcPr>
            <w:tcW w:w="814" w:type="dxa"/>
            <w:noWrap/>
            <w:vAlign w:val="center"/>
            <w:hideMark/>
          </w:tcPr>
          <w:p w14:paraId="22671D4B"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0.3</w:t>
            </w:r>
          </w:p>
        </w:tc>
        <w:tc>
          <w:tcPr>
            <w:tcW w:w="794" w:type="dxa"/>
            <w:noWrap/>
            <w:vAlign w:val="center"/>
            <w:hideMark/>
          </w:tcPr>
          <w:p w14:paraId="68DB91D9"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0.3</w:t>
            </w:r>
          </w:p>
        </w:tc>
        <w:tc>
          <w:tcPr>
            <w:tcW w:w="794" w:type="dxa"/>
            <w:noWrap/>
            <w:vAlign w:val="center"/>
            <w:hideMark/>
          </w:tcPr>
          <w:p w14:paraId="4A77163C"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4.4</w:t>
            </w:r>
          </w:p>
        </w:tc>
        <w:tc>
          <w:tcPr>
            <w:tcW w:w="1509" w:type="dxa"/>
            <w:noWrap/>
            <w:vAlign w:val="center"/>
            <w:hideMark/>
          </w:tcPr>
          <w:p w14:paraId="559CE4EC" w14:textId="77777777" w:rsidR="00017512" w:rsidRPr="00017512" w:rsidRDefault="00017512" w:rsidP="00017512">
            <w:pPr>
              <w:spacing w:after="0" w:line="240" w:lineRule="auto"/>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United Kingdom</w:t>
            </w:r>
          </w:p>
        </w:tc>
        <w:tc>
          <w:tcPr>
            <w:tcW w:w="814" w:type="dxa"/>
            <w:noWrap/>
            <w:vAlign w:val="center"/>
            <w:hideMark/>
          </w:tcPr>
          <w:p w14:paraId="7F070580"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0.3</w:t>
            </w:r>
          </w:p>
        </w:tc>
        <w:tc>
          <w:tcPr>
            <w:tcW w:w="794" w:type="dxa"/>
            <w:noWrap/>
            <w:vAlign w:val="center"/>
            <w:hideMark/>
          </w:tcPr>
          <w:p w14:paraId="4B6B028D"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0.3</w:t>
            </w:r>
          </w:p>
        </w:tc>
        <w:tc>
          <w:tcPr>
            <w:tcW w:w="794" w:type="dxa"/>
            <w:noWrap/>
            <w:vAlign w:val="center"/>
            <w:hideMark/>
          </w:tcPr>
          <w:p w14:paraId="634DA939"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1.6</w:t>
            </w:r>
          </w:p>
        </w:tc>
        <w:tc>
          <w:tcPr>
            <w:tcW w:w="2138" w:type="dxa"/>
            <w:noWrap/>
            <w:vAlign w:val="center"/>
            <w:hideMark/>
          </w:tcPr>
          <w:p w14:paraId="3561CCEB" w14:textId="77777777" w:rsidR="00017512" w:rsidRPr="00017512" w:rsidRDefault="00017512" w:rsidP="00017512">
            <w:pPr>
              <w:spacing w:after="0" w:line="240" w:lineRule="auto"/>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Uganda</w:t>
            </w:r>
          </w:p>
        </w:tc>
        <w:tc>
          <w:tcPr>
            <w:tcW w:w="814" w:type="dxa"/>
            <w:noWrap/>
            <w:vAlign w:val="center"/>
            <w:hideMark/>
          </w:tcPr>
          <w:p w14:paraId="03FF2BB7"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0.4</w:t>
            </w:r>
          </w:p>
        </w:tc>
        <w:tc>
          <w:tcPr>
            <w:tcW w:w="794" w:type="dxa"/>
            <w:noWrap/>
            <w:vAlign w:val="center"/>
            <w:hideMark/>
          </w:tcPr>
          <w:p w14:paraId="6F3CC4DF"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0.4</w:t>
            </w:r>
          </w:p>
        </w:tc>
        <w:tc>
          <w:tcPr>
            <w:tcW w:w="794" w:type="dxa"/>
            <w:noWrap/>
            <w:vAlign w:val="center"/>
            <w:hideMark/>
          </w:tcPr>
          <w:p w14:paraId="0959A476"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0.9</w:t>
            </w:r>
          </w:p>
        </w:tc>
      </w:tr>
      <w:tr w:rsidR="00D60520" w:rsidRPr="004F3724" w14:paraId="64E23FC8" w14:textId="77777777" w:rsidTr="002A6AFA">
        <w:trPr>
          <w:trHeight w:val="283"/>
        </w:trPr>
        <w:tc>
          <w:tcPr>
            <w:tcW w:w="2561" w:type="dxa"/>
            <w:noWrap/>
            <w:vAlign w:val="center"/>
            <w:hideMark/>
          </w:tcPr>
          <w:p w14:paraId="5C0AFE46" w14:textId="77777777" w:rsidR="00017512" w:rsidRPr="00017512" w:rsidRDefault="00017512" w:rsidP="00017512">
            <w:pPr>
              <w:spacing w:after="0" w:line="240" w:lineRule="auto"/>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Honduras</w:t>
            </w:r>
          </w:p>
        </w:tc>
        <w:tc>
          <w:tcPr>
            <w:tcW w:w="814" w:type="dxa"/>
            <w:noWrap/>
            <w:vAlign w:val="center"/>
            <w:hideMark/>
          </w:tcPr>
          <w:p w14:paraId="2CC9A7C3"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0.5</w:t>
            </w:r>
          </w:p>
        </w:tc>
        <w:tc>
          <w:tcPr>
            <w:tcW w:w="794" w:type="dxa"/>
            <w:noWrap/>
            <w:vAlign w:val="center"/>
            <w:hideMark/>
          </w:tcPr>
          <w:p w14:paraId="4F359FA2"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0.5</w:t>
            </w:r>
          </w:p>
        </w:tc>
        <w:tc>
          <w:tcPr>
            <w:tcW w:w="794" w:type="dxa"/>
            <w:noWrap/>
            <w:vAlign w:val="center"/>
            <w:hideMark/>
          </w:tcPr>
          <w:p w14:paraId="5739E1BE"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1.1</w:t>
            </w:r>
          </w:p>
        </w:tc>
        <w:tc>
          <w:tcPr>
            <w:tcW w:w="1509" w:type="dxa"/>
            <w:noWrap/>
            <w:vAlign w:val="center"/>
            <w:hideMark/>
          </w:tcPr>
          <w:p w14:paraId="62961255" w14:textId="77777777" w:rsidR="00017512" w:rsidRPr="00017512" w:rsidRDefault="00017512" w:rsidP="00017512">
            <w:pPr>
              <w:spacing w:after="0" w:line="240" w:lineRule="auto"/>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Norway</w:t>
            </w:r>
          </w:p>
        </w:tc>
        <w:tc>
          <w:tcPr>
            <w:tcW w:w="814" w:type="dxa"/>
            <w:noWrap/>
            <w:vAlign w:val="center"/>
            <w:hideMark/>
          </w:tcPr>
          <w:p w14:paraId="324A3EB1"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0.6</w:t>
            </w:r>
          </w:p>
        </w:tc>
        <w:tc>
          <w:tcPr>
            <w:tcW w:w="794" w:type="dxa"/>
            <w:noWrap/>
            <w:vAlign w:val="center"/>
            <w:hideMark/>
          </w:tcPr>
          <w:p w14:paraId="6553D0C9"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0.6</w:t>
            </w:r>
          </w:p>
        </w:tc>
        <w:tc>
          <w:tcPr>
            <w:tcW w:w="794" w:type="dxa"/>
            <w:noWrap/>
            <w:vAlign w:val="center"/>
            <w:hideMark/>
          </w:tcPr>
          <w:p w14:paraId="5B7D899B"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1.2</w:t>
            </w:r>
          </w:p>
        </w:tc>
        <w:tc>
          <w:tcPr>
            <w:tcW w:w="2138" w:type="dxa"/>
            <w:noWrap/>
            <w:vAlign w:val="center"/>
            <w:hideMark/>
          </w:tcPr>
          <w:p w14:paraId="7A14F04C" w14:textId="77777777" w:rsidR="00017512" w:rsidRPr="00017512" w:rsidRDefault="00017512" w:rsidP="00017512">
            <w:pPr>
              <w:spacing w:after="0" w:line="240" w:lineRule="auto"/>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Zambia</w:t>
            </w:r>
          </w:p>
        </w:tc>
        <w:tc>
          <w:tcPr>
            <w:tcW w:w="814" w:type="dxa"/>
            <w:noWrap/>
            <w:vAlign w:val="center"/>
            <w:hideMark/>
          </w:tcPr>
          <w:p w14:paraId="10539085"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1.5</w:t>
            </w:r>
          </w:p>
        </w:tc>
        <w:tc>
          <w:tcPr>
            <w:tcW w:w="794" w:type="dxa"/>
            <w:noWrap/>
            <w:vAlign w:val="center"/>
            <w:hideMark/>
          </w:tcPr>
          <w:p w14:paraId="70DBE9FF"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1</w:t>
            </w:r>
          </w:p>
        </w:tc>
        <w:tc>
          <w:tcPr>
            <w:tcW w:w="794" w:type="dxa"/>
            <w:noWrap/>
            <w:vAlign w:val="center"/>
            <w:hideMark/>
          </w:tcPr>
          <w:p w14:paraId="3FACD7DE"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2.1</w:t>
            </w:r>
          </w:p>
        </w:tc>
      </w:tr>
      <w:tr w:rsidR="00D60520" w:rsidRPr="004F3724" w14:paraId="2579AC97" w14:textId="77777777" w:rsidTr="002A6AFA">
        <w:trPr>
          <w:trHeight w:val="283"/>
        </w:trPr>
        <w:tc>
          <w:tcPr>
            <w:tcW w:w="2561" w:type="dxa"/>
            <w:noWrap/>
            <w:vAlign w:val="center"/>
            <w:hideMark/>
          </w:tcPr>
          <w:p w14:paraId="56B5B738" w14:textId="77777777" w:rsidR="00017512" w:rsidRPr="00017512" w:rsidRDefault="00017512" w:rsidP="00017512">
            <w:pPr>
              <w:spacing w:after="0" w:line="240" w:lineRule="auto"/>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Nicaragua</w:t>
            </w:r>
          </w:p>
        </w:tc>
        <w:tc>
          <w:tcPr>
            <w:tcW w:w="814" w:type="dxa"/>
            <w:noWrap/>
            <w:vAlign w:val="center"/>
            <w:hideMark/>
          </w:tcPr>
          <w:p w14:paraId="1442B7D6"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0.4</w:t>
            </w:r>
          </w:p>
        </w:tc>
        <w:tc>
          <w:tcPr>
            <w:tcW w:w="794" w:type="dxa"/>
            <w:noWrap/>
            <w:vAlign w:val="center"/>
            <w:hideMark/>
          </w:tcPr>
          <w:p w14:paraId="5E935413"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0.4</w:t>
            </w:r>
          </w:p>
        </w:tc>
        <w:tc>
          <w:tcPr>
            <w:tcW w:w="794" w:type="dxa"/>
            <w:noWrap/>
            <w:vAlign w:val="center"/>
            <w:hideMark/>
          </w:tcPr>
          <w:p w14:paraId="550D33BE"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1</w:t>
            </w:r>
          </w:p>
        </w:tc>
        <w:tc>
          <w:tcPr>
            <w:tcW w:w="1509" w:type="dxa"/>
            <w:noWrap/>
            <w:vAlign w:val="center"/>
            <w:hideMark/>
          </w:tcPr>
          <w:p w14:paraId="7686EDDE" w14:textId="77777777" w:rsidR="00017512" w:rsidRPr="00017512" w:rsidRDefault="00017512" w:rsidP="00017512">
            <w:pPr>
              <w:spacing w:after="0" w:line="240" w:lineRule="auto"/>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Albania</w:t>
            </w:r>
          </w:p>
        </w:tc>
        <w:tc>
          <w:tcPr>
            <w:tcW w:w="814" w:type="dxa"/>
            <w:noWrap/>
            <w:vAlign w:val="center"/>
            <w:hideMark/>
          </w:tcPr>
          <w:p w14:paraId="3160426E"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3.1</w:t>
            </w:r>
          </w:p>
        </w:tc>
        <w:tc>
          <w:tcPr>
            <w:tcW w:w="794" w:type="dxa"/>
            <w:noWrap/>
            <w:vAlign w:val="center"/>
            <w:hideMark/>
          </w:tcPr>
          <w:p w14:paraId="54E13546"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3.1</w:t>
            </w:r>
          </w:p>
        </w:tc>
        <w:tc>
          <w:tcPr>
            <w:tcW w:w="794" w:type="dxa"/>
            <w:noWrap/>
            <w:vAlign w:val="center"/>
            <w:hideMark/>
          </w:tcPr>
          <w:p w14:paraId="5EC5AAED"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3.5</w:t>
            </w:r>
          </w:p>
        </w:tc>
        <w:tc>
          <w:tcPr>
            <w:tcW w:w="2138" w:type="dxa"/>
            <w:noWrap/>
            <w:vAlign w:val="center"/>
            <w:hideMark/>
          </w:tcPr>
          <w:p w14:paraId="603B2089" w14:textId="77777777" w:rsidR="00017512" w:rsidRPr="00017512" w:rsidRDefault="00017512" w:rsidP="00017512">
            <w:pPr>
              <w:spacing w:after="0" w:line="240" w:lineRule="auto"/>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Namibia</w:t>
            </w:r>
          </w:p>
        </w:tc>
        <w:tc>
          <w:tcPr>
            <w:tcW w:w="814" w:type="dxa"/>
            <w:noWrap/>
            <w:vAlign w:val="center"/>
            <w:hideMark/>
          </w:tcPr>
          <w:p w14:paraId="575C0AD3"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10.3</w:t>
            </w:r>
          </w:p>
        </w:tc>
        <w:tc>
          <w:tcPr>
            <w:tcW w:w="794" w:type="dxa"/>
            <w:noWrap/>
            <w:vAlign w:val="center"/>
            <w:hideMark/>
          </w:tcPr>
          <w:p w14:paraId="01181F71"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9.5</w:t>
            </w:r>
          </w:p>
        </w:tc>
        <w:tc>
          <w:tcPr>
            <w:tcW w:w="794" w:type="dxa"/>
            <w:noWrap/>
            <w:vAlign w:val="center"/>
            <w:hideMark/>
          </w:tcPr>
          <w:p w14:paraId="157ADCEA"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10.3</w:t>
            </w:r>
          </w:p>
        </w:tc>
      </w:tr>
      <w:tr w:rsidR="00D60520" w:rsidRPr="004F3724" w14:paraId="5974321C" w14:textId="77777777" w:rsidTr="002A6AFA">
        <w:trPr>
          <w:trHeight w:val="283"/>
        </w:trPr>
        <w:tc>
          <w:tcPr>
            <w:tcW w:w="2561" w:type="dxa"/>
            <w:noWrap/>
            <w:vAlign w:val="center"/>
            <w:hideMark/>
          </w:tcPr>
          <w:p w14:paraId="47DEE8F2" w14:textId="77777777" w:rsidR="00017512" w:rsidRPr="00017512" w:rsidRDefault="00017512" w:rsidP="00017512">
            <w:pPr>
              <w:spacing w:after="0" w:line="240" w:lineRule="auto"/>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El Salvador</w:t>
            </w:r>
          </w:p>
        </w:tc>
        <w:tc>
          <w:tcPr>
            <w:tcW w:w="814" w:type="dxa"/>
            <w:noWrap/>
            <w:vAlign w:val="center"/>
            <w:hideMark/>
          </w:tcPr>
          <w:p w14:paraId="4D9B6411"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0.4</w:t>
            </w:r>
          </w:p>
        </w:tc>
        <w:tc>
          <w:tcPr>
            <w:tcW w:w="794" w:type="dxa"/>
            <w:noWrap/>
            <w:vAlign w:val="center"/>
            <w:hideMark/>
          </w:tcPr>
          <w:p w14:paraId="5D5AC1BB"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0.4</w:t>
            </w:r>
          </w:p>
        </w:tc>
        <w:tc>
          <w:tcPr>
            <w:tcW w:w="794" w:type="dxa"/>
            <w:noWrap/>
            <w:vAlign w:val="center"/>
            <w:hideMark/>
          </w:tcPr>
          <w:p w14:paraId="7DC70FCD"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1.2</w:t>
            </w:r>
          </w:p>
        </w:tc>
        <w:tc>
          <w:tcPr>
            <w:tcW w:w="1509" w:type="dxa"/>
            <w:noWrap/>
            <w:vAlign w:val="center"/>
            <w:hideMark/>
          </w:tcPr>
          <w:p w14:paraId="58B628C0" w14:textId="77777777" w:rsidR="00017512" w:rsidRPr="00017512" w:rsidRDefault="00017512" w:rsidP="00017512">
            <w:pPr>
              <w:spacing w:after="0" w:line="240" w:lineRule="auto"/>
              <w:rPr>
                <w:rFonts w:ascii="Times New Roman" w:eastAsia="Times New Roman" w:hAnsi="Times New Roman" w:cs="Times New Roman"/>
                <w:b/>
                <w:bCs/>
                <w:color w:val="000000"/>
                <w:kern w:val="0"/>
                <w:sz w:val="20"/>
                <w:szCs w:val="20"/>
                <w14:ligatures w14:val="none"/>
              </w:rPr>
            </w:pPr>
            <w:r w:rsidRPr="00017512">
              <w:rPr>
                <w:rFonts w:ascii="Times New Roman" w:eastAsia="Times New Roman" w:hAnsi="Times New Roman" w:cs="Times New Roman"/>
                <w:b/>
                <w:bCs/>
                <w:color w:val="000000"/>
                <w:kern w:val="0"/>
                <w:sz w:val="20"/>
                <w:szCs w:val="20"/>
                <w14:ligatures w14:val="none"/>
              </w:rPr>
              <w:t xml:space="preserve"> Serbia  </w:t>
            </w:r>
          </w:p>
        </w:tc>
        <w:tc>
          <w:tcPr>
            <w:tcW w:w="814" w:type="dxa"/>
            <w:noWrap/>
            <w:vAlign w:val="center"/>
            <w:hideMark/>
          </w:tcPr>
          <w:p w14:paraId="5F464290" w14:textId="77777777" w:rsidR="00017512" w:rsidRPr="00017512" w:rsidRDefault="00017512" w:rsidP="00D60520">
            <w:pPr>
              <w:spacing w:after="0" w:line="240" w:lineRule="auto"/>
              <w:jc w:val="right"/>
              <w:rPr>
                <w:rFonts w:ascii="Times New Roman" w:eastAsia="Times New Roman" w:hAnsi="Times New Roman" w:cs="Times New Roman"/>
                <w:b/>
                <w:bCs/>
                <w:color w:val="000000"/>
                <w:kern w:val="0"/>
                <w:sz w:val="20"/>
                <w:szCs w:val="20"/>
                <w14:ligatures w14:val="none"/>
              </w:rPr>
            </w:pPr>
            <w:r w:rsidRPr="00017512">
              <w:rPr>
                <w:rFonts w:ascii="Times New Roman" w:eastAsia="Times New Roman" w:hAnsi="Times New Roman" w:cs="Times New Roman"/>
                <w:b/>
                <w:bCs/>
                <w:color w:val="000000"/>
                <w:kern w:val="0"/>
                <w:sz w:val="20"/>
                <w:szCs w:val="20"/>
                <w14:ligatures w14:val="none"/>
              </w:rPr>
              <w:t>23.9</w:t>
            </w:r>
          </w:p>
        </w:tc>
        <w:tc>
          <w:tcPr>
            <w:tcW w:w="794" w:type="dxa"/>
            <w:noWrap/>
            <w:vAlign w:val="center"/>
            <w:hideMark/>
          </w:tcPr>
          <w:p w14:paraId="25746EF9" w14:textId="77777777" w:rsidR="00017512" w:rsidRPr="00017512" w:rsidRDefault="00017512" w:rsidP="00D60520">
            <w:pPr>
              <w:spacing w:after="0" w:line="240" w:lineRule="auto"/>
              <w:jc w:val="right"/>
              <w:rPr>
                <w:rFonts w:ascii="Times New Roman" w:eastAsia="Times New Roman" w:hAnsi="Times New Roman" w:cs="Times New Roman"/>
                <w:b/>
                <w:bCs/>
                <w:color w:val="000000"/>
                <w:kern w:val="0"/>
                <w:sz w:val="20"/>
                <w:szCs w:val="20"/>
                <w14:ligatures w14:val="none"/>
              </w:rPr>
            </w:pPr>
            <w:r w:rsidRPr="00017512">
              <w:rPr>
                <w:rFonts w:ascii="Times New Roman" w:eastAsia="Times New Roman" w:hAnsi="Times New Roman" w:cs="Times New Roman"/>
                <w:b/>
                <w:bCs/>
                <w:color w:val="000000"/>
                <w:kern w:val="0"/>
                <w:sz w:val="20"/>
                <w:szCs w:val="20"/>
                <w14:ligatures w14:val="none"/>
              </w:rPr>
              <w:t>23.9</w:t>
            </w:r>
          </w:p>
        </w:tc>
        <w:tc>
          <w:tcPr>
            <w:tcW w:w="794" w:type="dxa"/>
            <w:noWrap/>
            <w:vAlign w:val="center"/>
            <w:hideMark/>
          </w:tcPr>
          <w:p w14:paraId="7ED20611"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23.9</w:t>
            </w:r>
          </w:p>
        </w:tc>
        <w:tc>
          <w:tcPr>
            <w:tcW w:w="2138" w:type="dxa"/>
            <w:noWrap/>
            <w:vAlign w:val="center"/>
            <w:hideMark/>
          </w:tcPr>
          <w:p w14:paraId="5A3FC28B" w14:textId="77777777" w:rsidR="00017512" w:rsidRPr="00017512" w:rsidRDefault="00017512" w:rsidP="00017512">
            <w:pPr>
              <w:spacing w:after="0" w:line="240" w:lineRule="auto"/>
              <w:rPr>
                <w:rFonts w:ascii="Times New Roman" w:eastAsia="Times New Roman" w:hAnsi="Times New Roman" w:cs="Times New Roman"/>
                <w:b/>
                <w:bCs/>
                <w:color w:val="000000"/>
                <w:kern w:val="0"/>
                <w:sz w:val="20"/>
                <w:szCs w:val="20"/>
                <w14:ligatures w14:val="none"/>
              </w:rPr>
            </w:pPr>
            <w:r w:rsidRPr="00017512">
              <w:rPr>
                <w:rFonts w:ascii="Times New Roman" w:eastAsia="Times New Roman" w:hAnsi="Times New Roman" w:cs="Times New Roman"/>
                <w:b/>
                <w:bCs/>
                <w:color w:val="000000"/>
                <w:kern w:val="0"/>
                <w:sz w:val="20"/>
                <w:szCs w:val="20"/>
                <w14:ligatures w14:val="none"/>
              </w:rPr>
              <w:t xml:space="preserve"> South Africa</w:t>
            </w:r>
          </w:p>
        </w:tc>
        <w:tc>
          <w:tcPr>
            <w:tcW w:w="814" w:type="dxa"/>
            <w:noWrap/>
            <w:vAlign w:val="center"/>
            <w:hideMark/>
          </w:tcPr>
          <w:p w14:paraId="5B173ED0" w14:textId="77777777" w:rsidR="00017512" w:rsidRPr="00017512" w:rsidRDefault="00017512" w:rsidP="00017512">
            <w:pPr>
              <w:spacing w:after="0" w:line="240" w:lineRule="auto"/>
              <w:jc w:val="right"/>
              <w:rPr>
                <w:rFonts w:ascii="Times New Roman" w:eastAsia="Times New Roman" w:hAnsi="Times New Roman" w:cs="Times New Roman"/>
                <w:b/>
                <w:bCs/>
                <w:color w:val="000000"/>
                <w:kern w:val="0"/>
                <w:sz w:val="20"/>
                <w:szCs w:val="20"/>
                <w14:ligatures w14:val="none"/>
              </w:rPr>
            </w:pPr>
            <w:r w:rsidRPr="00017512">
              <w:rPr>
                <w:rFonts w:ascii="Times New Roman" w:eastAsia="Times New Roman" w:hAnsi="Times New Roman" w:cs="Times New Roman"/>
                <w:b/>
                <w:bCs/>
                <w:color w:val="000000"/>
                <w:kern w:val="0"/>
                <w:sz w:val="20"/>
                <w:szCs w:val="20"/>
                <w14:ligatures w14:val="none"/>
              </w:rPr>
              <w:t>25.3</w:t>
            </w:r>
          </w:p>
        </w:tc>
        <w:tc>
          <w:tcPr>
            <w:tcW w:w="794" w:type="dxa"/>
            <w:noWrap/>
            <w:vAlign w:val="center"/>
            <w:hideMark/>
          </w:tcPr>
          <w:p w14:paraId="25D1961E" w14:textId="77777777" w:rsidR="00017512" w:rsidRPr="00017512" w:rsidRDefault="00017512" w:rsidP="00017512">
            <w:pPr>
              <w:spacing w:after="0" w:line="240" w:lineRule="auto"/>
              <w:jc w:val="right"/>
              <w:rPr>
                <w:rFonts w:ascii="Times New Roman" w:eastAsia="Times New Roman" w:hAnsi="Times New Roman" w:cs="Times New Roman"/>
                <w:b/>
                <w:bCs/>
                <w:color w:val="000000"/>
                <w:kern w:val="0"/>
                <w:sz w:val="20"/>
                <w:szCs w:val="20"/>
                <w14:ligatures w14:val="none"/>
              </w:rPr>
            </w:pPr>
            <w:r w:rsidRPr="00017512">
              <w:rPr>
                <w:rFonts w:ascii="Times New Roman" w:eastAsia="Times New Roman" w:hAnsi="Times New Roman" w:cs="Times New Roman"/>
                <w:b/>
                <w:bCs/>
                <w:color w:val="000000"/>
                <w:kern w:val="0"/>
                <w:sz w:val="20"/>
                <w:szCs w:val="20"/>
                <w14:ligatures w14:val="none"/>
              </w:rPr>
              <w:t>25.4</w:t>
            </w:r>
          </w:p>
        </w:tc>
        <w:tc>
          <w:tcPr>
            <w:tcW w:w="794" w:type="dxa"/>
            <w:noWrap/>
            <w:vAlign w:val="center"/>
            <w:hideMark/>
          </w:tcPr>
          <w:p w14:paraId="7478CD98"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25.1</w:t>
            </w:r>
          </w:p>
        </w:tc>
      </w:tr>
      <w:tr w:rsidR="00D60520" w:rsidRPr="004F3724" w14:paraId="06B25D05" w14:textId="77777777" w:rsidTr="002A6AFA">
        <w:trPr>
          <w:trHeight w:val="283"/>
        </w:trPr>
        <w:tc>
          <w:tcPr>
            <w:tcW w:w="2561" w:type="dxa"/>
            <w:noWrap/>
            <w:vAlign w:val="center"/>
            <w:hideMark/>
          </w:tcPr>
          <w:p w14:paraId="59B3399B" w14:textId="77777777" w:rsidR="00017512" w:rsidRPr="00017512" w:rsidRDefault="00017512" w:rsidP="00017512">
            <w:pPr>
              <w:spacing w:after="0" w:line="240" w:lineRule="auto"/>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Jamaica</w:t>
            </w:r>
          </w:p>
        </w:tc>
        <w:tc>
          <w:tcPr>
            <w:tcW w:w="814" w:type="dxa"/>
            <w:noWrap/>
            <w:vAlign w:val="center"/>
            <w:hideMark/>
          </w:tcPr>
          <w:p w14:paraId="4BB5DC8E"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0.4</w:t>
            </w:r>
          </w:p>
        </w:tc>
        <w:tc>
          <w:tcPr>
            <w:tcW w:w="794" w:type="dxa"/>
            <w:noWrap/>
            <w:vAlign w:val="center"/>
            <w:hideMark/>
          </w:tcPr>
          <w:p w14:paraId="1ADB06FC"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0.4</w:t>
            </w:r>
          </w:p>
        </w:tc>
        <w:tc>
          <w:tcPr>
            <w:tcW w:w="794" w:type="dxa"/>
            <w:noWrap/>
            <w:vAlign w:val="center"/>
            <w:hideMark/>
          </w:tcPr>
          <w:p w14:paraId="5FA7AB64"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1</w:t>
            </w:r>
          </w:p>
        </w:tc>
        <w:tc>
          <w:tcPr>
            <w:tcW w:w="1509" w:type="dxa"/>
            <w:noWrap/>
            <w:vAlign w:val="center"/>
            <w:hideMark/>
          </w:tcPr>
          <w:p w14:paraId="3E66FDDC" w14:textId="77777777" w:rsidR="00017512" w:rsidRPr="00017512" w:rsidRDefault="00017512" w:rsidP="00017512">
            <w:pPr>
              <w:spacing w:after="0" w:line="240" w:lineRule="auto"/>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Belarus</w:t>
            </w:r>
          </w:p>
        </w:tc>
        <w:tc>
          <w:tcPr>
            <w:tcW w:w="814" w:type="dxa"/>
            <w:noWrap/>
            <w:vAlign w:val="center"/>
            <w:hideMark/>
          </w:tcPr>
          <w:p w14:paraId="1025B54B"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0.7</w:t>
            </w:r>
          </w:p>
        </w:tc>
        <w:tc>
          <w:tcPr>
            <w:tcW w:w="794" w:type="dxa"/>
            <w:noWrap/>
            <w:vAlign w:val="center"/>
            <w:hideMark/>
          </w:tcPr>
          <w:p w14:paraId="11A8C5F5"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0.6</w:t>
            </w:r>
          </w:p>
        </w:tc>
        <w:tc>
          <w:tcPr>
            <w:tcW w:w="794" w:type="dxa"/>
            <w:noWrap/>
            <w:vAlign w:val="center"/>
            <w:hideMark/>
          </w:tcPr>
          <w:p w14:paraId="12BEF4F7"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1</w:t>
            </w:r>
          </w:p>
        </w:tc>
        <w:tc>
          <w:tcPr>
            <w:tcW w:w="2138" w:type="dxa"/>
            <w:noWrap/>
            <w:vAlign w:val="center"/>
            <w:hideMark/>
          </w:tcPr>
          <w:p w14:paraId="42C85A9B" w14:textId="77777777" w:rsidR="00017512" w:rsidRPr="00017512" w:rsidRDefault="00017512" w:rsidP="00017512">
            <w:pPr>
              <w:spacing w:after="0" w:line="240" w:lineRule="auto"/>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Rest of the World</w:t>
            </w:r>
          </w:p>
        </w:tc>
        <w:tc>
          <w:tcPr>
            <w:tcW w:w="814" w:type="dxa"/>
            <w:noWrap/>
            <w:vAlign w:val="center"/>
            <w:hideMark/>
          </w:tcPr>
          <w:p w14:paraId="1B48D2F7"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0.9</w:t>
            </w:r>
          </w:p>
        </w:tc>
        <w:tc>
          <w:tcPr>
            <w:tcW w:w="794" w:type="dxa"/>
            <w:noWrap/>
            <w:vAlign w:val="center"/>
            <w:hideMark/>
          </w:tcPr>
          <w:p w14:paraId="53D1FB5C"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0.8</w:t>
            </w:r>
          </w:p>
        </w:tc>
        <w:tc>
          <w:tcPr>
            <w:tcW w:w="794" w:type="dxa"/>
            <w:noWrap/>
            <w:vAlign w:val="center"/>
            <w:hideMark/>
          </w:tcPr>
          <w:p w14:paraId="39A4EA04"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2.4</w:t>
            </w:r>
          </w:p>
        </w:tc>
      </w:tr>
      <w:tr w:rsidR="00D60520" w:rsidRPr="004F3724" w14:paraId="3FEF1291" w14:textId="77777777" w:rsidTr="002A6AFA">
        <w:trPr>
          <w:trHeight w:val="283"/>
        </w:trPr>
        <w:tc>
          <w:tcPr>
            <w:tcW w:w="2561" w:type="dxa"/>
            <w:noWrap/>
            <w:vAlign w:val="center"/>
            <w:hideMark/>
          </w:tcPr>
          <w:p w14:paraId="03A739D3" w14:textId="77777777" w:rsidR="00017512" w:rsidRPr="00017512" w:rsidRDefault="00017512" w:rsidP="00017512">
            <w:pPr>
              <w:spacing w:after="0" w:line="240" w:lineRule="auto"/>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 xml:space="preserve"> Austria</w:t>
            </w:r>
          </w:p>
        </w:tc>
        <w:tc>
          <w:tcPr>
            <w:tcW w:w="814" w:type="dxa"/>
            <w:noWrap/>
            <w:vAlign w:val="center"/>
            <w:hideMark/>
          </w:tcPr>
          <w:p w14:paraId="4161FF30"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1.4</w:t>
            </w:r>
          </w:p>
        </w:tc>
        <w:tc>
          <w:tcPr>
            <w:tcW w:w="794" w:type="dxa"/>
            <w:noWrap/>
            <w:vAlign w:val="center"/>
            <w:hideMark/>
          </w:tcPr>
          <w:p w14:paraId="67879C5E"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1.2</w:t>
            </w:r>
          </w:p>
        </w:tc>
        <w:tc>
          <w:tcPr>
            <w:tcW w:w="794" w:type="dxa"/>
            <w:noWrap/>
            <w:vAlign w:val="center"/>
            <w:hideMark/>
          </w:tcPr>
          <w:p w14:paraId="5886AA5F" w14:textId="77777777" w:rsidR="00017512" w:rsidRPr="00017512" w:rsidRDefault="00017512" w:rsidP="00017512">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2.4</w:t>
            </w:r>
          </w:p>
        </w:tc>
        <w:tc>
          <w:tcPr>
            <w:tcW w:w="1509" w:type="dxa"/>
            <w:noWrap/>
            <w:vAlign w:val="center"/>
            <w:hideMark/>
          </w:tcPr>
          <w:p w14:paraId="4142F1C0" w14:textId="77777777" w:rsidR="00017512" w:rsidRPr="00017512" w:rsidRDefault="00017512" w:rsidP="00017512">
            <w:pPr>
              <w:spacing w:after="0" w:line="240" w:lineRule="auto"/>
              <w:rPr>
                <w:rFonts w:ascii="Times New Roman" w:eastAsia="Times New Roman" w:hAnsi="Times New Roman" w:cs="Times New Roman"/>
                <w:b/>
                <w:bCs/>
                <w:color w:val="000000"/>
                <w:kern w:val="0"/>
                <w:sz w:val="20"/>
                <w:szCs w:val="20"/>
                <w14:ligatures w14:val="none"/>
              </w:rPr>
            </w:pPr>
            <w:r w:rsidRPr="00017512">
              <w:rPr>
                <w:rFonts w:ascii="Times New Roman" w:eastAsia="Times New Roman" w:hAnsi="Times New Roman" w:cs="Times New Roman"/>
                <w:b/>
                <w:bCs/>
                <w:color w:val="000000"/>
                <w:kern w:val="0"/>
                <w:sz w:val="20"/>
                <w:szCs w:val="20"/>
                <w14:ligatures w14:val="none"/>
              </w:rPr>
              <w:t xml:space="preserve"> Russian Federation</w:t>
            </w:r>
          </w:p>
        </w:tc>
        <w:tc>
          <w:tcPr>
            <w:tcW w:w="814" w:type="dxa"/>
            <w:noWrap/>
            <w:vAlign w:val="center"/>
            <w:hideMark/>
          </w:tcPr>
          <w:p w14:paraId="40413A87" w14:textId="77777777" w:rsidR="00017512" w:rsidRPr="00017512" w:rsidRDefault="00017512" w:rsidP="00D60520">
            <w:pPr>
              <w:spacing w:after="0" w:line="240" w:lineRule="auto"/>
              <w:jc w:val="right"/>
              <w:rPr>
                <w:rFonts w:ascii="Times New Roman" w:eastAsia="Times New Roman" w:hAnsi="Times New Roman" w:cs="Times New Roman"/>
                <w:b/>
                <w:bCs/>
                <w:color w:val="000000"/>
                <w:kern w:val="0"/>
                <w:sz w:val="20"/>
                <w:szCs w:val="20"/>
                <w14:ligatures w14:val="none"/>
              </w:rPr>
            </w:pPr>
            <w:r w:rsidRPr="00017512">
              <w:rPr>
                <w:rFonts w:ascii="Times New Roman" w:eastAsia="Times New Roman" w:hAnsi="Times New Roman" w:cs="Times New Roman"/>
                <w:b/>
                <w:bCs/>
                <w:color w:val="000000"/>
                <w:kern w:val="0"/>
                <w:sz w:val="20"/>
                <w:szCs w:val="20"/>
                <w14:ligatures w14:val="none"/>
              </w:rPr>
              <w:t>3.2</w:t>
            </w:r>
          </w:p>
        </w:tc>
        <w:tc>
          <w:tcPr>
            <w:tcW w:w="794" w:type="dxa"/>
            <w:noWrap/>
            <w:vAlign w:val="center"/>
            <w:hideMark/>
          </w:tcPr>
          <w:p w14:paraId="216F167A" w14:textId="77777777" w:rsidR="00017512" w:rsidRPr="00017512" w:rsidRDefault="00017512" w:rsidP="00D60520">
            <w:pPr>
              <w:spacing w:after="0" w:line="240" w:lineRule="auto"/>
              <w:jc w:val="right"/>
              <w:rPr>
                <w:rFonts w:ascii="Times New Roman" w:eastAsia="Times New Roman" w:hAnsi="Times New Roman" w:cs="Times New Roman"/>
                <w:b/>
                <w:bCs/>
                <w:color w:val="000000"/>
                <w:kern w:val="0"/>
                <w:sz w:val="20"/>
                <w:szCs w:val="20"/>
                <w14:ligatures w14:val="none"/>
              </w:rPr>
            </w:pPr>
            <w:r w:rsidRPr="00017512">
              <w:rPr>
                <w:rFonts w:ascii="Times New Roman" w:eastAsia="Times New Roman" w:hAnsi="Times New Roman" w:cs="Times New Roman"/>
                <w:b/>
                <w:bCs/>
                <w:color w:val="000000"/>
                <w:kern w:val="0"/>
                <w:sz w:val="20"/>
                <w:szCs w:val="20"/>
                <w14:ligatures w14:val="none"/>
              </w:rPr>
              <w:t>3.2</w:t>
            </w:r>
          </w:p>
        </w:tc>
        <w:tc>
          <w:tcPr>
            <w:tcW w:w="794" w:type="dxa"/>
            <w:noWrap/>
            <w:vAlign w:val="center"/>
            <w:hideMark/>
          </w:tcPr>
          <w:p w14:paraId="3DBDFA19" w14:textId="77777777" w:rsidR="00017512" w:rsidRPr="00017512" w:rsidRDefault="00017512" w:rsidP="00D60520">
            <w:pPr>
              <w:spacing w:after="0" w:line="240" w:lineRule="auto"/>
              <w:jc w:val="right"/>
              <w:rPr>
                <w:rFonts w:ascii="Times New Roman" w:eastAsia="Times New Roman" w:hAnsi="Times New Roman" w:cs="Times New Roman"/>
                <w:color w:val="000000"/>
                <w:kern w:val="0"/>
                <w:sz w:val="20"/>
                <w:szCs w:val="20"/>
                <w14:ligatures w14:val="none"/>
              </w:rPr>
            </w:pPr>
            <w:r w:rsidRPr="00017512">
              <w:rPr>
                <w:rFonts w:ascii="Times New Roman" w:eastAsia="Times New Roman" w:hAnsi="Times New Roman" w:cs="Times New Roman"/>
                <w:color w:val="000000"/>
                <w:kern w:val="0"/>
                <w:sz w:val="20"/>
                <w:szCs w:val="20"/>
                <w14:ligatures w14:val="none"/>
              </w:rPr>
              <w:t>3.1</w:t>
            </w:r>
          </w:p>
        </w:tc>
        <w:tc>
          <w:tcPr>
            <w:tcW w:w="2138" w:type="dxa"/>
            <w:noWrap/>
            <w:vAlign w:val="center"/>
            <w:hideMark/>
          </w:tcPr>
          <w:p w14:paraId="3C305844" w14:textId="1C4E74E9" w:rsidR="00017512" w:rsidRPr="00017512" w:rsidRDefault="00017512" w:rsidP="00D909BF">
            <w:pPr>
              <w:spacing w:after="0" w:line="240" w:lineRule="auto"/>
              <w:rPr>
                <w:rFonts w:ascii="Times New Roman" w:eastAsia="Times New Roman" w:hAnsi="Times New Roman" w:cs="Times New Roman"/>
                <w:color w:val="000000"/>
                <w:kern w:val="0"/>
                <w:sz w:val="20"/>
                <w:szCs w:val="20"/>
                <w14:ligatures w14:val="none"/>
              </w:rPr>
            </w:pPr>
          </w:p>
        </w:tc>
        <w:tc>
          <w:tcPr>
            <w:tcW w:w="814" w:type="dxa"/>
            <w:noWrap/>
            <w:vAlign w:val="center"/>
            <w:hideMark/>
          </w:tcPr>
          <w:p w14:paraId="25B6F19C" w14:textId="77777777" w:rsidR="00017512" w:rsidRPr="00017512" w:rsidRDefault="00017512" w:rsidP="00017512">
            <w:pPr>
              <w:spacing w:after="0" w:line="240" w:lineRule="auto"/>
              <w:rPr>
                <w:rFonts w:ascii="Times New Roman" w:eastAsia="Times New Roman" w:hAnsi="Times New Roman" w:cs="Times New Roman"/>
                <w:kern w:val="0"/>
                <w:sz w:val="20"/>
                <w:szCs w:val="20"/>
                <w14:ligatures w14:val="none"/>
              </w:rPr>
            </w:pPr>
          </w:p>
        </w:tc>
        <w:tc>
          <w:tcPr>
            <w:tcW w:w="794" w:type="dxa"/>
            <w:noWrap/>
            <w:vAlign w:val="center"/>
            <w:hideMark/>
          </w:tcPr>
          <w:p w14:paraId="765FBD65" w14:textId="77777777" w:rsidR="00017512" w:rsidRPr="00017512" w:rsidRDefault="00017512" w:rsidP="00017512">
            <w:pPr>
              <w:spacing w:after="0" w:line="240" w:lineRule="auto"/>
              <w:rPr>
                <w:rFonts w:ascii="Times New Roman" w:eastAsia="Times New Roman" w:hAnsi="Times New Roman" w:cs="Times New Roman"/>
                <w:kern w:val="0"/>
                <w:sz w:val="20"/>
                <w:szCs w:val="20"/>
                <w14:ligatures w14:val="none"/>
              </w:rPr>
            </w:pPr>
          </w:p>
        </w:tc>
        <w:tc>
          <w:tcPr>
            <w:tcW w:w="794" w:type="dxa"/>
            <w:noWrap/>
            <w:vAlign w:val="center"/>
            <w:hideMark/>
          </w:tcPr>
          <w:p w14:paraId="51F1AFB8" w14:textId="77777777" w:rsidR="00017512" w:rsidRPr="00017512" w:rsidRDefault="00017512" w:rsidP="00017512">
            <w:pPr>
              <w:spacing w:after="0" w:line="240" w:lineRule="auto"/>
              <w:rPr>
                <w:rFonts w:ascii="Times New Roman" w:eastAsia="Times New Roman" w:hAnsi="Times New Roman" w:cs="Times New Roman"/>
                <w:kern w:val="0"/>
                <w:sz w:val="20"/>
                <w:szCs w:val="20"/>
                <w14:ligatures w14:val="none"/>
              </w:rPr>
            </w:pPr>
          </w:p>
        </w:tc>
      </w:tr>
    </w:tbl>
    <w:p w14:paraId="3C0CE874" w14:textId="447C35A1" w:rsidR="002A6AFA" w:rsidRDefault="004F3724" w:rsidP="00017512">
      <w:pPr>
        <w:spacing w:after="0" w:line="240" w:lineRule="auto"/>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xml:space="preserve"> </w:t>
      </w:r>
      <w:r w:rsidR="00321B63" w:rsidRPr="004F3724">
        <w:rPr>
          <w:rFonts w:ascii="Times New Roman" w:eastAsia="Times New Roman" w:hAnsi="Times New Roman" w:cs="Times New Roman"/>
          <w:color w:val="000000"/>
          <w:kern w:val="0"/>
          <w:sz w:val="20"/>
          <w:szCs w:val="20"/>
          <w14:ligatures w14:val="none"/>
        </w:rPr>
        <w:t>Source: GTAP-Power model simulation results</w:t>
      </w:r>
    </w:p>
    <w:p w14:paraId="44C1ACA5" w14:textId="77777777" w:rsidR="007627C1" w:rsidRDefault="007627C1">
      <w:pPr>
        <w:rPr>
          <w:rFonts w:ascii="Times New Roman" w:eastAsia="Times New Roman" w:hAnsi="Times New Roman" w:cs="Times New Roman"/>
          <w:color w:val="000000"/>
          <w:kern w:val="0"/>
          <w:sz w:val="20"/>
          <w:szCs w:val="20"/>
          <w14:ligatures w14:val="none"/>
        </w:rPr>
      </w:pPr>
    </w:p>
    <w:p w14:paraId="5EDDF65C" w14:textId="7C3C271E" w:rsidR="00DB624C" w:rsidRDefault="007627C1" w:rsidP="00057E82">
      <w:pPr>
        <w:jc w:val="center"/>
        <w:rPr>
          <w:rFonts w:ascii="Times New Roman" w:eastAsia="Times New Roman" w:hAnsi="Times New Roman" w:cs="Times New Roman"/>
          <w:color w:val="000000"/>
          <w:kern w:val="0"/>
          <w:sz w:val="20"/>
          <w:szCs w:val="20"/>
          <w14:ligatures w14:val="none"/>
        </w:rPr>
      </w:pPr>
      <w:r w:rsidRPr="0093351A">
        <w:rPr>
          <w:rFonts w:ascii="Times New Roman" w:eastAsia="Times New Roman" w:hAnsi="Times New Roman" w:cs="Times New Roman"/>
          <w:b/>
          <w:bCs/>
          <w:color w:val="000000"/>
          <w:kern w:val="0"/>
          <w14:ligatures w14:val="none"/>
        </w:rPr>
        <w:t xml:space="preserve">Table </w:t>
      </w:r>
      <w:r w:rsidR="002A5C06" w:rsidRPr="0093351A">
        <w:rPr>
          <w:rFonts w:ascii="Times New Roman" w:eastAsia="Times New Roman" w:hAnsi="Times New Roman" w:cs="Times New Roman"/>
          <w:b/>
          <w:bCs/>
          <w:color w:val="000000"/>
          <w:kern w:val="0"/>
          <w14:ligatures w14:val="none"/>
        </w:rPr>
        <w:t>6: Changes of Real GDP</w:t>
      </w:r>
      <w:r w:rsidR="00DB624C" w:rsidRPr="0093351A">
        <w:rPr>
          <w:rFonts w:ascii="Times New Roman" w:eastAsia="Times New Roman" w:hAnsi="Times New Roman" w:cs="Times New Roman"/>
          <w:b/>
          <w:bCs/>
          <w:color w:val="000000"/>
          <w:kern w:val="0"/>
          <w14:ligatures w14:val="none"/>
        </w:rPr>
        <w:t xml:space="preserve"> </w:t>
      </w:r>
      <w:r w:rsidR="00057E82">
        <w:rPr>
          <w:rFonts w:ascii="Times New Roman" w:eastAsia="Times New Roman" w:hAnsi="Times New Roman" w:cs="Times New Roman"/>
          <w:b/>
          <w:bCs/>
          <w:color w:val="000000"/>
          <w:kern w:val="0"/>
          <w14:ligatures w14:val="none"/>
        </w:rPr>
        <w:t>(%)</w:t>
      </w:r>
    </w:p>
    <w:tbl>
      <w:tblPr>
        <w:tblW w:w="13275" w:type="dxa"/>
        <w:tblBorders>
          <w:top w:val="single" w:sz="24" w:space="0" w:color="FFFFFF"/>
          <w:bottom w:val="single" w:sz="24" w:space="0" w:color="auto"/>
        </w:tblBorders>
        <w:tblLook w:val="04A0" w:firstRow="1" w:lastRow="0" w:firstColumn="1" w:lastColumn="0" w:noHBand="0" w:noVBand="1"/>
      </w:tblPr>
      <w:tblGrid>
        <w:gridCol w:w="2551"/>
        <w:gridCol w:w="798"/>
        <w:gridCol w:w="798"/>
        <w:gridCol w:w="798"/>
        <w:gridCol w:w="1459"/>
        <w:gridCol w:w="798"/>
        <w:gridCol w:w="798"/>
        <w:gridCol w:w="798"/>
        <w:gridCol w:w="2083"/>
        <w:gridCol w:w="798"/>
        <w:gridCol w:w="798"/>
        <w:gridCol w:w="798"/>
      </w:tblGrid>
      <w:tr w:rsidR="00DB624C" w:rsidRPr="00DB624C" w14:paraId="23921F74" w14:textId="77777777" w:rsidTr="0093351A">
        <w:trPr>
          <w:trHeight w:val="283"/>
        </w:trPr>
        <w:tc>
          <w:tcPr>
            <w:tcW w:w="2551" w:type="dxa"/>
            <w:tcBorders>
              <w:top w:val="single" w:sz="4" w:space="0" w:color="auto"/>
              <w:bottom w:val="single" w:sz="4" w:space="0" w:color="auto"/>
            </w:tcBorders>
            <w:noWrap/>
            <w:vAlign w:val="bottom"/>
            <w:hideMark/>
          </w:tcPr>
          <w:p w14:paraId="52CBA2E6" w14:textId="77777777" w:rsidR="00DB624C" w:rsidRPr="00DB624C" w:rsidRDefault="00DB624C" w:rsidP="0093351A">
            <w:pPr>
              <w:spacing w:after="0" w:line="240" w:lineRule="auto"/>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Region</w:t>
            </w:r>
          </w:p>
        </w:tc>
        <w:tc>
          <w:tcPr>
            <w:tcW w:w="798" w:type="dxa"/>
            <w:tcBorders>
              <w:top w:val="single" w:sz="4" w:space="0" w:color="auto"/>
              <w:bottom w:val="single" w:sz="4" w:space="0" w:color="auto"/>
            </w:tcBorders>
            <w:noWrap/>
            <w:vAlign w:val="bottom"/>
            <w:hideMark/>
          </w:tcPr>
          <w:p w14:paraId="693544DE"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S1</w:t>
            </w:r>
          </w:p>
        </w:tc>
        <w:tc>
          <w:tcPr>
            <w:tcW w:w="798" w:type="dxa"/>
            <w:tcBorders>
              <w:top w:val="single" w:sz="4" w:space="0" w:color="auto"/>
              <w:bottom w:val="single" w:sz="4" w:space="0" w:color="auto"/>
            </w:tcBorders>
            <w:noWrap/>
            <w:vAlign w:val="bottom"/>
            <w:hideMark/>
          </w:tcPr>
          <w:p w14:paraId="3B9FE765"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S2</w:t>
            </w:r>
          </w:p>
        </w:tc>
        <w:tc>
          <w:tcPr>
            <w:tcW w:w="798" w:type="dxa"/>
            <w:tcBorders>
              <w:top w:val="single" w:sz="4" w:space="0" w:color="auto"/>
              <w:bottom w:val="single" w:sz="4" w:space="0" w:color="auto"/>
            </w:tcBorders>
            <w:noWrap/>
            <w:vAlign w:val="bottom"/>
            <w:hideMark/>
          </w:tcPr>
          <w:p w14:paraId="007CD301"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S3</w:t>
            </w:r>
          </w:p>
        </w:tc>
        <w:tc>
          <w:tcPr>
            <w:tcW w:w="1459" w:type="dxa"/>
            <w:tcBorders>
              <w:top w:val="single" w:sz="4" w:space="0" w:color="auto"/>
              <w:bottom w:val="single" w:sz="4" w:space="0" w:color="auto"/>
            </w:tcBorders>
            <w:noWrap/>
            <w:vAlign w:val="bottom"/>
            <w:hideMark/>
          </w:tcPr>
          <w:p w14:paraId="4FB78183" w14:textId="77777777" w:rsidR="00DB624C" w:rsidRPr="00DB624C" w:rsidRDefault="00DB624C" w:rsidP="0093351A">
            <w:pPr>
              <w:spacing w:after="0" w:line="240" w:lineRule="auto"/>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Region</w:t>
            </w:r>
          </w:p>
        </w:tc>
        <w:tc>
          <w:tcPr>
            <w:tcW w:w="798" w:type="dxa"/>
            <w:tcBorders>
              <w:top w:val="single" w:sz="4" w:space="0" w:color="auto"/>
              <w:bottom w:val="single" w:sz="4" w:space="0" w:color="auto"/>
            </w:tcBorders>
            <w:noWrap/>
            <w:vAlign w:val="bottom"/>
            <w:hideMark/>
          </w:tcPr>
          <w:p w14:paraId="4DF0689D"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S1</w:t>
            </w:r>
          </w:p>
        </w:tc>
        <w:tc>
          <w:tcPr>
            <w:tcW w:w="798" w:type="dxa"/>
            <w:tcBorders>
              <w:top w:val="single" w:sz="4" w:space="0" w:color="auto"/>
              <w:bottom w:val="single" w:sz="4" w:space="0" w:color="auto"/>
            </w:tcBorders>
            <w:noWrap/>
            <w:vAlign w:val="bottom"/>
            <w:hideMark/>
          </w:tcPr>
          <w:p w14:paraId="1AEA352A"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S2</w:t>
            </w:r>
          </w:p>
        </w:tc>
        <w:tc>
          <w:tcPr>
            <w:tcW w:w="798" w:type="dxa"/>
            <w:tcBorders>
              <w:top w:val="single" w:sz="4" w:space="0" w:color="auto"/>
              <w:bottom w:val="single" w:sz="4" w:space="0" w:color="auto"/>
            </w:tcBorders>
            <w:noWrap/>
            <w:vAlign w:val="bottom"/>
            <w:hideMark/>
          </w:tcPr>
          <w:p w14:paraId="260655D7"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S3</w:t>
            </w:r>
          </w:p>
        </w:tc>
        <w:tc>
          <w:tcPr>
            <w:tcW w:w="2083" w:type="dxa"/>
            <w:tcBorders>
              <w:top w:val="single" w:sz="4" w:space="0" w:color="auto"/>
              <w:bottom w:val="single" w:sz="4" w:space="0" w:color="auto"/>
            </w:tcBorders>
            <w:noWrap/>
            <w:vAlign w:val="bottom"/>
            <w:hideMark/>
          </w:tcPr>
          <w:p w14:paraId="5C17DAD1" w14:textId="77777777" w:rsidR="00DB624C" w:rsidRPr="00DB624C" w:rsidRDefault="00DB624C" w:rsidP="0093351A">
            <w:pPr>
              <w:spacing w:after="0" w:line="240" w:lineRule="auto"/>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Region</w:t>
            </w:r>
          </w:p>
        </w:tc>
        <w:tc>
          <w:tcPr>
            <w:tcW w:w="798" w:type="dxa"/>
            <w:tcBorders>
              <w:top w:val="single" w:sz="4" w:space="0" w:color="auto"/>
              <w:bottom w:val="single" w:sz="4" w:space="0" w:color="auto"/>
            </w:tcBorders>
            <w:noWrap/>
            <w:vAlign w:val="bottom"/>
            <w:hideMark/>
          </w:tcPr>
          <w:p w14:paraId="1A32693B"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S1</w:t>
            </w:r>
          </w:p>
        </w:tc>
        <w:tc>
          <w:tcPr>
            <w:tcW w:w="798" w:type="dxa"/>
            <w:tcBorders>
              <w:top w:val="single" w:sz="4" w:space="0" w:color="auto"/>
              <w:bottom w:val="single" w:sz="4" w:space="0" w:color="auto"/>
            </w:tcBorders>
            <w:noWrap/>
            <w:vAlign w:val="bottom"/>
            <w:hideMark/>
          </w:tcPr>
          <w:p w14:paraId="1AFBC617"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S2</w:t>
            </w:r>
          </w:p>
        </w:tc>
        <w:tc>
          <w:tcPr>
            <w:tcW w:w="798" w:type="dxa"/>
            <w:tcBorders>
              <w:top w:val="single" w:sz="4" w:space="0" w:color="auto"/>
              <w:bottom w:val="single" w:sz="4" w:space="0" w:color="auto"/>
            </w:tcBorders>
            <w:noWrap/>
            <w:vAlign w:val="bottom"/>
            <w:hideMark/>
          </w:tcPr>
          <w:p w14:paraId="47EB2909"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S3</w:t>
            </w:r>
          </w:p>
        </w:tc>
      </w:tr>
      <w:tr w:rsidR="00DB624C" w:rsidRPr="00DB624C" w14:paraId="1B66D306" w14:textId="77777777" w:rsidTr="0093351A">
        <w:trPr>
          <w:trHeight w:val="283"/>
        </w:trPr>
        <w:tc>
          <w:tcPr>
            <w:tcW w:w="2551" w:type="dxa"/>
            <w:tcBorders>
              <w:top w:val="single" w:sz="4" w:space="0" w:color="auto"/>
            </w:tcBorders>
            <w:noWrap/>
            <w:vAlign w:val="center"/>
            <w:hideMark/>
          </w:tcPr>
          <w:p w14:paraId="37CD6F2C" w14:textId="77777777" w:rsidR="00DB624C" w:rsidRPr="00DB624C" w:rsidRDefault="00DB624C" w:rsidP="00DB624C">
            <w:pPr>
              <w:spacing w:after="0" w:line="240" w:lineRule="auto"/>
              <w:rPr>
                <w:rFonts w:ascii="Times New Roman" w:eastAsia="Times New Roman" w:hAnsi="Times New Roman" w:cs="Times New Roman"/>
                <w:b/>
                <w:bCs/>
                <w:color w:val="000000"/>
                <w:kern w:val="0"/>
                <w:sz w:val="20"/>
                <w:szCs w:val="20"/>
                <w14:ligatures w14:val="none"/>
              </w:rPr>
            </w:pPr>
            <w:r w:rsidRPr="00DB624C">
              <w:rPr>
                <w:rFonts w:ascii="Times New Roman" w:eastAsia="Times New Roman" w:hAnsi="Times New Roman" w:cs="Times New Roman"/>
                <w:b/>
                <w:bCs/>
                <w:color w:val="000000"/>
                <w:kern w:val="0"/>
                <w:sz w:val="20"/>
                <w:szCs w:val="20"/>
                <w14:ligatures w14:val="none"/>
              </w:rPr>
              <w:t xml:space="preserve"> Australia</w:t>
            </w:r>
          </w:p>
        </w:tc>
        <w:tc>
          <w:tcPr>
            <w:tcW w:w="798" w:type="dxa"/>
            <w:tcBorders>
              <w:top w:val="single" w:sz="4" w:space="0" w:color="auto"/>
            </w:tcBorders>
            <w:noWrap/>
            <w:vAlign w:val="bottom"/>
            <w:hideMark/>
          </w:tcPr>
          <w:p w14:paraId="5F2EB024" w14:textId="77777777" w:rsidR="00DB624C" w:rsidRPr="00DB624C" w:rsidRDefault="00DB624C" w:rsidP="0093351A">
            <w:pPr>
              <w:spacing w:after="0" w:line="240" w:lineRule="auto"/>
              <w:jc w:val="center"/>
              <w:rPr>
                <w:rFonts w:ascii="Times New Roman" w:eastAsia="Times New Roman" w:hAnsi="Times New Roman" w:cs="Times New Roman"/>
                <w:b/>
                <w:bCs/>
                <w:color w:val="000000"/>
                <w:kern w:val="0"/>
                <w:sz w:val="20"/>
                <w:szCs w:val="20"/>
                <w14:ligatures w14:val="none"/>
              </w:rPr>
            </w:pPr>
            <w:r w:rsidRPr="00DB624C">
              <w:rPr>
                <w:rFonts w:ascii="Times New Roman" w:eastAsia="Times New Roman" w:hAnsi="Times New Roman" w:cs="Times New Roman"/>
                <w:b/>
                <w:bCs/>
                <w:color w:val="000000"/>
                <w:kern w:val="0"/>
                <w:sz w:val="20"/>
                <w:szCs w:val="20"/>
                <w14:ligatures w14:val="none"/>
              </w:rPr>
              <w:t>-1.7</w:t>
            </w:r>
          </w:p>
        </w:tc>
        <w:tc>
          <w:tcPr>
            <w:tcW w:w="798" w:type="dxa"/>
            <w:tcBorders>
              <w:top w:val="single" w:sz="4" w:space="0" w:color="auto"/>
            </w:tcBorders>
            <w:noWrap/>
            <w:vAlign w:val="bottom"/>
            <w:hideMark/>
          </w:tcPr>
          <w:p w14:paraId="1D284805" w14:textId="77777777" w:rsidR="00DB624C" w:rsidRPr="00DB624C" w:rsidRDefault="00DB624C" w:rsidP="0093351A">
            <w:pPr>
              <w:spacing w:after="0" w:line="240" w:lineRule="auto"/>
              <w:jc w:val="center"/>
              <w:rPr>
                <w:rFonts w:ascii="Times New Roman" w:eastAsia="Times New Roman" w:hAnsi="Times New Roman" w:cs="Times New Roman"/>
                <w:b/>
                <w:bCs/>
                <w:color w:val="000000"/>
                <w:kern w:val="0"/>
                <w:sz w:val="20"/>
                <w:szCs w:val="20"/>
                <w14:ligatures w14:val="none"/>
              </w:rPr>
            </w:pPr>
            <w:r w:rsidRPr="00DB624C">
              <w:rPr>
                <w:rFonts w:ascii="Times New Roman" w:eastAsia="Times New Roman" w:hAnsi="Times New Roman" w:cs="Times New Roman"/>
                <w:b/>
                <w:bCs/>
                <w:color w:val="000000"/>
                <w:kern w:val="0"/>
                <w:sz w:val="20"/>
                <w:szCs w:val="20"/>
                <w14:ligatures w14:val="none"/>
              </w:rPr>
              <w:t>-1.7</w:t>
            </w:r>
          </w:p>
        </w:tc>
        <w:tc>
          <w:tcPr>
            <w:tcW w:w="798" w:type="dxa"/>
            <w:tcBorders>
              <w:top w:val="single" w:sz="4" w:space="0" w:color="auto"/>
            </w:tcBorders>
            <w:noWrap/>
            <w:vAlign w:val="bottom"/>
            <w:hideMark/>
          </w:tcPr>
          <w:p w14:paraId="2D5FB3B8" w14:textId="77777777" w:rsidR="00DB624C" w:rsidRPr="00DB624C" w:rsidRDefault="00DB624C" w:rsidP="0093351A">
            <w:pPr>
              <w:spacing w:after="0" w:line="240" w:lineRule="auto"/>
              <w:jc w:val="center"/>
              <w:rPr>
                <w:rFonts w:ascii="Times New Roman" w:eastAsia="Times New Roman" w:hAnsi="Times New Roman" w:cs="Times New Roman"/>
                <w:b/>
                <w:bCs/>
                <w:color w:val="000000"/>
                <w:kern w:val="0"/>
                <w:sz w:val="20"/>
                <w:szCs w:val="20"/>
                <w14:ligatures w14:val="none"/>
              </w:rPr>
            </w:pPr>
            <w:r w:rsidRPr="00DB624C">
              <w:rPr>
                <w:rFonts w:ascii="Times New Roman" w:eastAsia="Times New Roman" w:hAnsi="Times New Roman" w:cs="Times New Roman"/>
                <w:b/>
                <w:bCs/>
                <w:color w:val="000000"/>
                <w:kern w:val="0"/>
                <w:sz w:val="20"/>
                <w:szCs w:val="20"/>
                <w14:ligatures w14:val="none"/>
              </w:rPr>
              <w:t>-5.3</w:t>
            </w:r>
          </w:p>
        </w:tc>
        <w:tc>
          <w:tcPr>
            <w:tcW w:w="1459" w:type="dxa"/>
            <w:tcBorders>
              <w:top w:val="single" w:sz="4" w:space="0" w:color="auto"/>
            </w:tcBorders>
            <w:noWrap/>
            <w:vAlign w:val="center"/>
            <w:hideMark/>
          </w:tcPr>
          <w:p w14:paraId="4B7E73C2" w14:textId="77777777" w:rsidR="00DB624C" w:rsidRPr="00DB624C" w:rsidRDefault="00DB624C" w:rsidP="00DB624C">
            <w:pPr>
              <w:spacing w:after="0" w:line="240" w:lineRule="auto"/>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 xml:space="preserve"> Belgium</w:t>
            </w:r>
          </w:p>
        </w:tc>
        <w:tc>
          <w:tcPr>
            <w:tcW w:w="798" w:type="dxa"/>
            <w:tcBorders>
              <w:top w:val="single" w:sz="4" w:space="0" w:color="auto"/>
            </w:tcBorders>
            <w:noWrap/>
            <w:vAlign w:val="bottom"/>
            <w:hideMark/>
          </w:tcPr>
          <w:p w14:paraId="4D2BB21E"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-0.2</w:t>
            </w:r>
          </w:p>
        </w:tc>
        <w:tc>
          <w:tcPr>
            <w:tcW w:w="798" w:type="dxa"/>
            <w:tcBorders>
              <w:top w:val="single" w:sz="4" w:space="0" w:color="auto"/>
            </w:tcBorders>
            <w:noWrap/>
            <w:vAlign w:val="bottom"/>
            <w:hideMark/>
          </w:tcPr>
          <w:p w14:paraId="205CFE2B"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-0.2</w:t>
            </w:r>
          </w:p>
        </w:tc>
        <w:tc>
          <w:tcPr>
            <w:tcW w:w="798" w:type="dxa"/>
            <w:tcBorders>
              <w:top w:val="single" w:sz="4" w:space="0" w:color="auto"/>
            </w:tcBorders>
            <w:noWrap/>
            <w:vAlign w:val="bottom"/>
            <w:hideMark/>
          </w:tcPr>
          <w:p w14:paraId="2A8F8639"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-0.9</w:t>
            </w:r>
          </w:p>
        </w:tc>
        <w:tc>
          <w:tcPr>
            <w:tcW w:w="2083" w:type="dxa"/>
            <w:tcBorders>
              <w:top w:val="single" w:sz="4" w:space="0" w:color="auto"/>
            </w:tcBorders>
            <w:noWrap/>
            <w:vAlign w:val="center"/>
            <w:hideMark/>
          </w:tcPr>
          <w:p w14:paraId="5F1D00F0" w14:textId="77777777" w:rsidR="00DB624C" w:rsidRPr="00DB624C" w:rsidRDefault="00DB624C" w:rsidP="00DB624C">
            <w:pPr>
              <w:spacing w:after="0" w:line="240" w:lineRule="auto"/>
              <w:rPr>
                <w:rFonts w:ascii="Times New Roman" w:eastAsia="Times New Roman" w:hAnsi="Times New Roman" w:cs="Times New Roman"/>
                <w:b/>
                <w:bCs/>
                <w:color w:val="000000"/>
                <w:kern w:val="0"/>
                <w:sz w:val="20"/>
                <w:szCs w:val="20"/>
                <w14:ligatures w14:val="none"/>
              </w:rPr>
            </w:pPr>
            <w:r w:rsidRPr="00DB624C">
              <w:rPr>
                <w:rFonts w:ascii="Times New Roman" w:eastAsia="Times New Roman" w:hAnsi="Times New Roman" w:cs="Times New Roman"/>
                <w:b/>
                <w:bCs/>
                <w:color w:val="000000"/>
                <w:kern w:val="0"/>
                <w:sz w:val="20"/>
                <w:szCs w:val="20"/>
                <w14:ligatures w14:val="none"/>
              </w:rPr>
              <w:t xml:space="preserve"> Ukraine</w:t>
            </w:r>
          </w:p>
        </w:tc>
        <w:tc>
          <w:tcPr>
            <w:tcW w:w="798" w:type="dxa"/>
            <w:tcBorders>
              <w:top w:val="single" w:sz="4" w:space="0" w:color="auto"/>
            </w:tcBorders>
            <w:noWrap/>
            <w:vAlign w:val="bottom"/>
            <w:hideMark/>
          </w:tcPr>
          <w:p w14:paraId="76B9D4EB" w14:textId="77777777" w:rsidR="00DB624C" w:rsidRPr="00DB624C" w:rsidRDefault="00DB624C" w:rsidP="0093351A">
            <w:pPr>
              <w:spacing w:after="0" w:line="240" w:lineRule="auto"/>
              <w:jc w:val="center"/>
              <w:rPr>
                <w:rFonts w:ascii="Times New Roman" w:eastAsia="Times New Roman" w:hAnsi="Times New Roman" w:cs="Times New Roman"/>
                <w:b/>
                <w:bCs/>
                <w:color w:val="000000"/>
                <w:kern w:val="0"/>
                <w:sz w:val="20"/>
                <w:szCs w:val="20"/>
                <w14:ligatures w14:val="none"/>
              </w:rPr>
            </w:pPr>
            <w:r w:rsidRPr="00DB624C">
              <w:rPr>
                <w:rFonts w:ascii="Times New Roman" w:eastAsia="Times New Roman" w:hAnsi="Times New Roman" w:cs="Times New Roman"/>
                <w:b/>
                <w:bCs/>
                <w:color w:val="000000"/>
                <w:kern w:val="0"/>
                <w:sz w:val="20"/>
                <w:szCs w:val="20"/>
                <w14:ligatures w14:val="none"/>
              </w:rPr>
              <w:t>-2.5</w:t>
            </w:r>
          </w:p>
        </w:tc>
        <w:tc>
          <w:tcPr>
            <w:tcW w:w="798" w:type="dxa"/>
            <w:tcBorders>
              <w:top w:val="single" w:sz="4" w:space="0" w:color="auto"/>
            </w:tcBorders>
            <w:noWrap/>
            <w:vAlign w:val="bottom"/>
            <w:hideMark/>
          </w:tcPr>
          <w:p w14:paraId="522A447D" w14:textId="77777777" w:rsidR="00DB624C" w:rsidRPr="00DB624C" w:rsidRDefault="00DB624C" w:rsidP="0093351A">
            <w:pPr>
              <w:spacing w:after="0" w:line="240" w:lineRule="auto"/>
              <w:jc w:val="center"/>
              <w:rPr>
                <w:rFonts w:ascii="Times New Roman" w:eastAsia="Times New Roman" w:hAnsi="Times New Roman" w:cs="Times New Roman"/>
                <w:b/>
                <w:bCs/>
                <w:color w:val="000000"/>
                <w:kern w:val="0"/>
                <w:sz w:val="20"/>
                <w:szCs w:val="20"/>
                <w14:ligatures w14:val="none"/>
              </w:rPr>
            </w:pPr>
            <w:r w:rsidRPr="00DB624C">
              <w:rPr>
                <w:rFonts w:ascii="Times New Roman" w:eastAsia="Times New Roman" w:hAnsi="Times New Roman" w:cs="Times New Roman"/>
                <w:b/>
                <w:bCs/>
                <w:color w:val="000000"/>
                <w:kern w:val="0"/>
                <w:sz w:val="20"/>
                <w:szCs w:val="20"/>
                <w14:ligatures w14:val="none"/>
              </w:rPr>
              <w:t>-2.5</w:t>
            </w:r>
          </w:p>
        </w:tc>
        <w:tc>
          <w:tcPr>
            <w:tcW w:w="798" w:type="dxa"/>
            <w:tcBorders>
              <w:top w:val="single" w:sz="4" w:space="0" w:color="auto"/>
            </w:tcBorders>
            <w:noWrap/>
            <w:vAlign w:val="bottom"/>
            <w:hideMark/>
          </w:tcPr>
          <w:p w14:paraId="3A9258D6" w14:textId="77777777" w:rsidR="00DB624C" w:rsidRPr="00DB624C" w:rsidRDefault="00DB624C" w:rsidP="0093351A">
            <w:pPr>
              <w:spacing w:after="0" w:line="240" w:lineRule="auto"/>
              <w:jc w:val="center"/>
              <w:rPr>
                <w:rFonts w:ascii="Times New Roman" w:eastAsia="Times New Roman" w:hAnsi="Times New Roman" w:cs="Times New Roman"/>
                <w:b/>
                <w:bCs/>
                <w:color w:val="000000"/>
                <w:kern w:val="0"/>
                <w:sz w:val="20"/>
                <w:szCs w:val="20"/>
                <w14:ligatures w14:val="none"/>
              </w:rPr>
            </w:pPr>
            <w:r w:rsidRPr="00DB624C">
              <w:rPr>
                <w:rFonts w:ascii="Times New Roman" w:eastAsia="Times New Roman" w:hAnsi="Times New Roman" w:cs="Times New Roman"/>
                <w:b/>
                <w:bCs/>
                <w:color w:val="000000"/>
                <w:kern w:val="0"/>
                <w:sz w:val="20"/>
                <w:szCs w:val="20"/>
                <w14:ligatures w14:val="none"/>
              </w:rPr>
              <w:t>-5.8</w:t>
            </w:r>
          </w:p>
        </w:tc>
      </w:tr>
      <w:tr w:rsidR="00DB624C" w:rsidRPr="00DB624C" w14:paraId="5AA3312D" w14:textId="77777777" w:rsidTr="0093351A">
        <w:trPr>
          <w:trHeight w:val="283"/>
        </w:trPr>
        <w:tc>
          <w:tcPr>
            <w:tcW w:w="2551" w:type="dxa"/>
            <w:noWrap/>
            <w:vAlign w:val="center"/>
            <w:hideMark/>
          </w:tcPr>
          <w:p w14:paraId="52BA5962" w14:textId="77777777" w:rsidR="00DB624C" w:rsidRPr="00DB624C" w:rsidRDefault="00DB624C" w:rsidP="00DB624C">
            <w:pPr>
              <w:spacing w:after="0" w:line="240" w:lineRule="auto"/>
              <w:rPr>
                <w:rFonts w:ascii="Times New Roman" w:eastAsia="Times New Roman" w:hAnsi="Times New Roman" w:cs="Times New Roman"/>
                <w:b/>
                <w:bCs/>
                <w:color w:val="000000"/>
                <w:kern w:val="0"/>
                <w:sz w:val="20"/>
                <w:szCs w:val="20"/>
                <w14:ligatures w14:val="none"/>
              </w:rPr>
            </w:pPr>
            <w:r w:rsidRPr="00DB624C">
              <w:rPr>
                <w:rFonts w:ascii="Times New Roman" w:eastAsia="Times New Roman" w:hAnsi="Times New Roman" w:cs="Times New Roman"/>
                <w:b/>
                <w:bCs/>
                <w:color w:val="000000"/>
                <w:kern w:val="0"/>
                <w:sz w:val="20"/>
                <w:szCs w:val="20"/>
                <w14:ligatures w14:val="none"/>
              </w:rPr>
              <w:t xml:space="preserve"> China</w:t>
            </w:r>
          </w:p>
        </w:tc>
        <w:tc>
          <w:tcPr>
            <w:tcW w:w="798" w:type="dxa"/>
            <w:noWrap/>
            <w:vAlign w:val="bottom"/>
            <w:hideMark/>
          </w:tcPr>
          <w:p w14:paraId="5203D406" w14:textId="77777777" w:rsidR="00DB624C" w:rsidRPr="00DB624C" w:rsidRDefault="00DB624C" w:rsidP="0093351A">
            <w:pPr>
              <w:spacing w:after="0" w:line="240" w:lineRule="auto"/>
              <w:jc w:val="center"/>
              <w:rPr>
                <w:rFonts w:ascii="Times New Roman" w:eastAsia="Times New Roman" w:hAnsi="Times New Roman" w:cs="Times New Roman"/>
                <w:b/>
                <w:bCs/>
                <w:color w:val="000000"/>
                <w:kern w:val="0"/>
                <w:sz w:val="20"/>
                <w:szCs w:val="20"/>
                <w14:ligatures w14:val="none"/>
              </w:rPr>
            </w:pPr>
            <w:r w:rsidRPr="00DB624C">
              <w:rPr>
                <w:rFonts w:ascii="Times New Roman" w:eastAsia="Times New Roman" w:hAnsi="Times New Roman" w:cs="Times New Roman"/>
                <w:b/>
                <w:bCs/>
                <w:color w:val="000000"/>
                <w:kern w:val="0"/>
                <w:sz w:val="20"/>
                <w:szCs w:val="20"/>
                <w14:ligatures w14:val="none"/>
              </w:rPr>
              <w:t>-1.5</w:t>
            </w:r>
          </w:p>
        </w:tc>
        <w:tc>
          <w:tcPr>
            <w:tcW w:w="798" w:type="dxa"/>
            <w:noWrap/>
            <w:vAlign w:val="bottom"/>
            <w:hideMark/>
          </w:tcPr>
          <w:p w14:paraId="77E9D8B2" w14:textId="77777777" w:rsidR="00DB624C" w:rsidRPr="00DB624C" w:rsidRDefault="00DB624C" w:rsidP="0093351A">
            <w:pPr>
              <w:spacing w:after="0" w:line="240" w:lineRule="auto"/>
              <w:jc w:val="center"/>
              <w:rPr>
                <w:rFonts w:ascii="Times New Roman" w:eastAsia="Times New Roman" w:hAnsi="Times New Roman" w:cs="Times New Roman"/>
                <w:b/>
                <w:bCs/>
                <w:color w:val="000000"/>
                <w:kern w:val="0"/>
                <w:sz w:val="20"/>
                <w:szCs w:val="20"/>
                <w14:ligatures w14:val="none"/>
              </w:rPr>
            </w:pPr>
            <w:r w:rsidRPr="00DB624C">
              <w:rPr>
                <w:rFonts w:ascii="Times New Roman" w:eastAsia="Times New Roman" w:hAnsi="Times New Roman" w:cs="Times New Roman"/>
                <w:b/>
                <w:bCs/>
                <w:color w:val="000000"/>
                <w:kern w:val="0"/>
                <w:sz w:val="20"/>
                <w:szCs w:val="20"/>
                <w14:ligatures w14:val="none"/>
              </w:rPr>
              <w:t>-1.5</w:t>
            </w:r>
          </w:p>
        </w:tc>
        <w:tc>
          <w:tcPr>
            <w:tcW w:w="798" w:type="dxa"/>
            <w:noWrap/>
            <w:vAlign w:val="bottom"/>
            <w:hideMark/>
          </w:tcPr>
          <w:p w14:paraId="612B21CB" w14:textId="77777777" w:rsidR="00DB624C" w:rsidRPr="00DB624C" w:rsidRDefault="00DB624C" w:rsidP="0093351A">
            <w:pPr>
              <w:spacing w:after="0" w:line="240" w:lineRule="auto"/>
              <w:jc w:val="center"/>
              <w:rPr>
                <w:rFonts w:ascii="Times New Roman" w:eastAsia="Times New Roman" w:hAnsi="Times New Roman" w:cs="Times New Roman"/>
                <w:b/>
                <w:bCs/>
                <w:color w:val="000000"/>
                <w:kern w:val="0"/>
                <w:sz w:val="20"/>
                <w:szCs w:val="20"/>
                <w14:ligatures w14:val="none"/>
              </w:rPr>
            </w:pPr>
            <w:r w:rsidRPr="00DB624C">
              <w:rPr>
                <w:rFonts w:ascii="Times New Roman" w:eastAsia="Times New Roman" w:hAnsi="Times New Roman" w:cs="Times New Roman"/>
                <w:b/>
                <w:bCs/>
                <w:color w:val="000000"/>
                <w:kern w:val="0"/>
                <w:sz w:val="20"/>
                <w:szCs w:val="20"/>
                <w14:ligatures w14:val="none"/>
              </w:rPr>
              <w:t>-4.4</w:t>
            </w:r>
          </w:p>
        </w:tc>
        <w:tc>
          <w:tcPr>
            <w:tcW w:w="1459" w:type="dxa"/>
            <w:noWrap/>
            <w:vAlign w:val="center"/>
            <w:hideMark/>
          </w:tcPr>
          <w:p w14:paraId="4EBC4FC6" w14:textId="77777777" w:rsidR="00DB624C" w:rsidRPr="00DB624C" w:rsidRDefault="00DB624C" w:rsidP="00DB624C">
            <w:pPr>
              <w:spacing w:after="0" w:line="240" w:lineRule="auto"/>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 xml:space="preserve"> Bulgaria</w:t>
            </w:r>
          </w:p>
        </w:tc>
        <w:tc>
          <w:tcPr>
            <w:tcW w:w="798" w:type="dxa"/>
            <w:noWrap/>
            <w:vAlign w:val="bottom"/>
            <w:hideMark/>
          </w:tcPr>
          <w:p w14:paraId="294D2F68"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0.1</w:t>
            </w:r>
          </w:p>
        </w:tc>
        <w:tc>
          <w:tcPr>
            <w:tcW w:w="798" w:type="dxa"/>
            <w:noWrap/>
            <w:vAlign w:val="bottom"/>
            <w:hideMark/>
          </w:tcPr>
          <w:p w14:paraId="11205F68"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0.2</w:t>
            </w:r>
          </w:p>
        </w:tc>
        <w:tc>
          <w:tcPr>
            <w:tcW w:w="798" w:type="dxa"/>
            <w:noWrap/>
            <w:vAlign w:val="bottom"/>
            <w:hideMark/>
          </w:tcPr>
          <w:p w14:paraId="21F8DC38"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-0.8</w:t>
            </w:r>
          </w:p>
        </w:tc>
        <w:tc>
          <w:tcPr>
            <w:tcW w:w="2083" w:type="dxa"/>
            <w:noWrap/>
            <w:vAlign w:val="center"/>
            <w:hideMark/>
          </w:tcPr>
          <w:p w14:paraId="6325161A" w14:textId="77777777" w:rsidR="00DB624C" w:rsidRPr="00DB624C" w:rsidRDefault="00DB624C" w:rsidP="00DB624C">
            <w:pPr>
              <w:spacing w:after="0" w:line="240" w:lineRule="auto"/>
              <w:rPr>
                <w:rFonts w:ascii="Times New Roman" w:eastAsia="Times New Roman" w:hAnsi="Times New Roman" w:cs="Times New Roman"/>
                <w:b/>
                <w:bCs/>
                <w:color w:val="000000"/>
                <w:kern w:val="0"/>
                <w:sz w:val="20"/>
                <w:szCs w:val="20"/>
                <w14:ligatures w14:val="none"/>
              </w:rPr>
            </w:pPr>
            <w:r w:rsidRPr="00DB624C">
              <w:rPr>
                <w:rFonts w:ascii="Times New Roman" w:eastAsia="Times New Roman" w:hAnsi="Times New Roman" w:cs="Times New Roman"/>
                <w:b/>
                <w:bCs/>
                <w:color w:val="000000"/>
                <w:kern w:val="0"/>
                <w:sz w:val="20"/>
                <w:szCs w:val="20"/>
                <w14:ligatures w14:val="none"/>
              </w:rPr>
              <w:t xml:space="preserve"> Kazakhstan</w:t>
            </w:r>
          </w:p>
        </w:tc>
        <w:tc>
          <w:tcPr>
            <w:tcW w:w="798" w:type="dxa"/>
            <w:noWrap/>
            <w:vAlign w:val="bottom"/>
            <w:hideMark/>
          </w:tcPr>
          <w:p w14:paraId="20CDC168" w14:textId="77777777" w:rsidR="00DB624C" w:rsidRPr="00DB624C" w:rsidRDefault="00DB624C" w:rsidP="0093351A">
            <w:pPr>
              <w:spacing w:after="0" w:line="240" w:lineRule="auto"/>
              <w:jc w:val="center"/>
              <w:rPr>
                <w:rFonts w:ascii="Times New Roman" w:eastAsia="Times New Roman" w:hAnsi="Times New Roman" w:cs="Times New Roman"/>
                <w:b/>
                <w:bCs/>
                <w:color w:val="000000"/>
                <w:kern w:val="0"/>
                <w:sz w:val="20"/>
                <w:szCs w:val="20"/>
                <w14:ligatures w14:val="none"/>
              </w:rPr>
            </w:pPr>
            <w:r w:rsidRPr="00DB624C">
              <w:rPr>
                <w:rFonts w:ascii="Times New Roman" w:eastAsia="Times New Roman" w:hAnsi="Times New Roman" w:cs="Times New Roman"/>
                <w:b/>
                <w:bCs/>
                <w:color w:val="000000"/>
                <w:kern w:val="0"/>
                <w:sz w:val="20"/>
                <w:szCs w:val="20"/>
                <w14:ligatures w14:val="none"/>
              </w:rPr>
              <w:t>-16.5</w:t>
            </w:r>
          </w:p>
        </w:tc>
        <w:tc>
          <w:tcPr>
            <w:tcW w:w="798" w:type="dxa"/>
            <w:noWrap/>
            <w:vAlign w:val="bottom"/>
            <w:hideMark/>
          </w:tcPr>
          <w:p w14:paraId="10818415" w14:textId="77777777" w:rsidR="00DB624C" w:rsidRPr="00DB624C" w:rsidRDefault="00DB624C" w:rsidP="0093351A">
            <w:pPr>
              <w:spacing w:after="0" w:line="240" w:lineRule="auto"/>
              <w:jc w:val="center"/>
              <w:rPr>
                <w:rFonts w:ascii="Times New Roman" w:eastAsia="Times New Roman" w:hAnsi="Times New Roman" w:cs="Times New Roman"/>
                <w:b/>
                <w:bCs/>
                <w:color w:val="000000"/>
                <w:kern w:val="0"/>
                <w:sz w:val="20"/>
                <w:szCs w:val="20"/>
                <w14:ligatures w14:val="none"/>
              </w:rPr>
            </w:pPr>
            <w:r w:rsidRPr="00DB624C">
              <w:rPr>
                <w:rFonts w:ascii="Times New Roman" w:eastAsia="Times New Roman" w:hAnsi="Times New Roman" w:cs="Times New Roman"/>
                <w:b/>
                <w:bCs/>
                <w:color w:val="000000"/>
                <w:kern w:val="0"/>
                <w:sz w:val="20"/>
                <w:szCs w:val="20"/>
                <w14:ligatures w14:val="none"/>
              </w:rPr>
              <w:t>-16.5</w:t>
            </w:r>
          </w:p>
        </w:tc>
        <w:tc>
          <w:tcPr>
            <w:tcW w:w="798" w:type="dxa"/>
            <w:noWrap/>
            <w:vAlign w:val="bottom"/>
            <w:hideMark/>
          </w:tcPr>
          <w:p w14:paraId="53B4D02D" w14:textId="77777777" w:rsidR="00DB624C" w:rsidRPr="00DB624C" w:rsidRDefault="00DB624C" w:rsidP="0093351A">
            <w:pPr>
              <w:spacing w:after="0" w:line="240" w:lineRule="auto"/>
              <w:jc w:val="center"/>
              <w:rPr>
                <w:rFonts w:ascii="Times New Roman" w:eastAsia="Times New Roman" w:hAnsi="Times New Roman" w:cs="Times New Roman"/>
                <w:b/>
                <w:bCs/>
                <w:color w:val="000000"/>
                <w:kern w:val="0"/>
                <w:sz w:val="20"/>
                <w:szCs w:val="20"/>
                <w14:ligatures w14:val="none"/>
              </w:rPr>
            </w:pPr>
            <w:r w:rsidRPr="00DB624C">
              <w:rPr>
                <w:rFonts w:ascii="Times New Roman" w:eastAsia="Times New Roman" w:hAnsi="Times New Roman" w:cs="Times New Roman"/>
                <w:b/>
                <w:bCs/>
                <w:color w:val="000000"/>
                <w:kern w:val="0"/>
                <w:sz w:val="20"/>
                <w:szCs w:val="20"/>
                <w14:ligatures w14:val="none"/>
              </w:rPr>
              <w:t>-19.7</w:t>
            </w:r>
          </w:p>
        </w:tc>
      </w:tr>
      <w:tr w:rsidR="00DB624C" w:rsidRPr="00DB624C" w14:paraId="3910E4AA" w14:textId="77777777" w:rsidTr="0093351A">
        <w:trPr>
          <w:trHeight w:val="283"/>
        </w:trPr>
        <w:tc>
          <w:tcPr>
            <w:tcW w:w="2551" w:type="dxa"/>
            <w:noWrap/>
            <w:vAlign w:val="center"/>
            <w:hideMark/>
          </w:tcPr>
          <w:p w14:paraId="41A27B97" w14:textId="77777777" w:rsidR="00DB624C" w:rsidRPr="00DB624C" w:rsidRDefault="00DB624C" w:rsidP="00DB624C">
            <w:pPr>
              <w:spacing w:after="0" w:line="240" w:lineRule="auto"/>
              <w:rPr>
                <w:rFonts w:ascii="Times New Roman" w:eastAsia="Times New Roman" w:hAnsi="Times New Roman" w:cs="Times New Roman"/>
                <w:b/>
                <w:bCs/>
                <w:color w:val="000000"/>
                <w:kern w:val="0"/>
                <w:sz w:val="20"/>
                <w:szCs w:val="20"/>
                <w14:ligatures w14:val="none"/>
              </w:rPr>
            </w:pPr>
            <w:r w:rsidRPr="00DB624C">
              <w:rPr>
                <w:rFonts w:ascii="Times New Roman" w:eastAsia="Times New Roman" w:hAnsi="Times New Roman" w:cs="Times New Roman"/>
                <w:b/>
                <w:bCs/>
                <w:color w:val="000000"/>
                <w:kern w:val="0"/>
                <w:sz w:val="20"/>
                <w:szCs w:val="20"/>
                <w14:ligatures w14:val="none"/>
              </w:rPr>
              <w:t xml:space="preserve"> Japan</w:t>
            </w:r>
          </w:p>
        </w:tc>
        <w:tc>
          <w:tcPr>
            <w:tcW w:w="798" w:type="dxa"/>
            <w:noWrap/>
            <w:vAlign w:val="bottom"/>
            <w:hideMark/>
          </w:tcPr>
          <w:p w14:paraId="116C2D72" w14:textId="77777777" w:rsidR="00DB624C" w:rsidRPr="00DB624C" w:rsidRDefault="00DB624C" w:rsidP="0093351A">
            <w:pPr>
              <w:spacing w:after="0" w:line="240" w:lineRule="auto"/>
              <w:jc w:val="center"/>
              <w:rPr>
                <w:rFonts w:ascii="Times New Roman" w:eastAsia="Times New Roman" w:hAnsi="Times New Roman" w:cs="Times New Roman"/>
                <w:b/>
                <w:bCs/>
                <w:color w:val="000000"/>
                <w:kern w:val="0"/>
                <w:sz w:val="20"/>
                <w:szCs w:val="20"/>
                <w14:ligatures w14:val="none"/>
              </w:rPr>
            </w:pPr>
            <w:r w:rsidRPr="00DB624C">
              <w:rPr>
                <w:rFonts w:ascii="Times New Roman" w:eastAsia="Times New Roman" w:hAnsi="Times New Roman" w:cs="Times New Roman"/>
                <w:b/>
                <w:bCs/>
                <w:color w:val="000000"/>
                <w:kern w:val="0"/>
                <w:sz w:val="20"/>
                <w:szCs w:val="20"/>
                <w14:ligatures w14:val="none"/>
              </w:rPr>
              <w:t>-0.4</w:t>
            </w:r>
          </w:p>
        </w:tc>
        <w:tc>
          <w:tcPr>
            <w:tcW w:w="798" w:type="dxa"/>
            <w:noWrap/>
            <w:vAlign w:val="bottom"/>
            <w:hideMark/>
          </w:tcPr>
          <w:p w14:paraId="7E181CDE" w14:textId="77777777" w:rsidR="00DB624C" w:rsidRPr="00DB624C" w:rsidRDefault="00DB624C" w:rsidP="0093351A">
            <w:pPr>
              <w:spacing w:after="0" w:line="240" w:lineRule="auto"/>
              <w:jc w:val="center"/>
              <w:rPr>
                <w:rFonts w:ascii="Times New Roman" w:eastAsia="Times New Roman" w:hAnsi="Times New Roman" w:cs="Times New Roman"/>
                <w:b/>
                <w:bCs/>
                <w:color w:val="000000"/>
                <w:kern w:val="0"/>
                <w:sz w:val="20"/>
                <w:szCs w:val="20"/>
                <w14:ligatures w14:val="none"/>
              </w:rPr>
            </w:pPr>
            <w:r w:rsidRPr="00DB624C">
              <w:rPr>
                <w:rFonts w:ascii="Times New Roman" w:eastAsia="Times New Roman" w:hAnsi="Times New Roman" w:cs="Times New Roman"/>
                <w:b/>
                <w:bCs/>
                <w:color w:val="000000"/>
                <w:kern w:val="0"/>
                <w:sz w:val="20"/>
                <w:szCs w:val="20"/>
                <w14:ligatures w14:val="none"/>
              </w:rPr>
              <w:t>-0.4</w:t>
            </w:r>
          </w:p>
        </w:tc>
        <w:tc>
          <w:tcPr>
            <w:tcW w:w="798" w:type="dxa"/>
            <w:noWrap/>
            <w:vAlign w:val="bottom"/>
            <w:hideMark/>
          </w:tcPr>
          <w:p w14:paraId="7E186229" w14:textId="77777777" w:rsidR="00DB624C" w:rsidRPr="00DB624C" w:rsidRDefault="00DB624C" w:rsidP="0093351A">
            <w:pPr>
              <w:spacing w:after="0" w:line="240" w:lineRule="auto"/>
              <w:jc w:val="center"/>
              <w:rPr>
                <w:rFonts w:ascii="Times New Roman" w:eastAsia="Times New Roman" w:hAnsi="Times New Roman" w:cs="Times New Roman"/>
                <w:b/>
                <w:bCs/>
                <w:color w:val="000000"/>
                <w:kern w:val="0"/>
                <w:sz w:val="20"/>
                <w:szCs w:val="20"/>
                <w14:ligatures w14:val="none"/>
              </w:rPr>
            </w:pPr>
            <w:r w:rsidRPr="00DB624C">
              <w:rPr>
                <w:rFonts w:ascii="Times New Roman" w:eastAsia="Times New Roman" w:hAnsi="Times New Roman" w:cs="Times New Roman"/>
                <w:b/>
                <w:bCs/>
                <w:color w:val="000000"/>
                <w:kern w:val="0"/>
                <w:sz w:val="20"/>
                <w:szCs w:val="20"/>
                <w14:ligatures w14:val="none"/>
              </w:rPr>
              <w:t>-1.6</w:t>
            </w:r>
          </w:p>
        </w:tc>
        <w:tc>
          <w:tcPr>
            <w:tcW w:w="1459" w:type="dxa"/>
            <w:noWrap/>
            <w:vAlign w:val="center"/>
            <w:hideMark/>
          </w:tcPr>
          <w:p w14:paraId="087AC64B" w14:textId="77777777" w:rsidR="00DB624C" w:rsidRPr="00DB624C" w:rsidRDefault="00DB624C" w:rsidP="00DB624C">
            <w:pPr>
              <w:spacing w:after="0" w:line="240" w:lineRule="auto"/>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 xml:space="preserve"> Croatia</w:t>
            </w:r>
          </w:p>
        </w:tc>
        <w:tc>
          <w:tcPr>
            <w:tcW w:w="798" w:type="dxa"/>
            <w:noWrap/>
            <w:vAlign w:val="bottom"/>
            <w:hideMark/>
          </w:tcPr>
          <w:p w14:paraId="6915E769"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-0.1</w:t>
            </w:r>
          </w:p>
        </w:tc>
        <w:tc>
          <w:tcPr>
            <w:tcW w:w="798" w:type="dxa"/>
            <w:noWrap/>
            <w:vAlign w:val="bottom"/>
            <w:hideMark/>
          </w:tcPr>
          <w:p w14:paraId="085BA1E1"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-0.1</w:t>
            </w:r>
          </w:p>
        </w:tc>
        <w:tc>
          <w:tcPr>
            <w:tcW w:w="798" w:type="dxa"/>
            <w:noWrap/>
            <w:vAlign w:val="bottom"/>
            <w:hideMark/>
          </w:tcPr>
          <w:p w14:paraId="3E5DFC72"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-0.3</w:t>
            </w:r>
          </w:p>
        </w:tc>
        <w:tc>
          <w:tcPr>
            <w:tcW w:w="2083" w:type="dxa"/>
            <w:noWrap/>
            <w:vAlign w:val="center"/>
            <w:hideMark/>
          </w:tcPr>
          <w:p w14:paraId="36AA74BC" w14:textId="77777777" w:rsidR="00DB624C" w:rsidRPr="00DB624C" w:rsidRDefault="00DB624C" w:rsidP="00DB624C">
            <w:pPr>
              <w:spacing w:after="0" w:line="240" w:lineRule="auto"/>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 xml:space="preserve"> Kyrgyzstan</w:t>
            </w:r>
          </w:p>
        </w:tc>
        <w:tc>
          <w:tcPr>
            <w:tcW w:w="798" w:type="dxa"/>
            <w:noWrap/>
            <w:vAlign w:val="bottom"/>
            <w:hideMark/>
          </w:tcPr>
          <w:p w14:paraId="444D2989"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-1.2</w:t>
            </w:r>
          </w:p>
        </w:tc>
        <w:tc>
          <w:tcPr>
            <w:tcW w:w="798" w:type="dxa"/>
            <w:noWrap/>
            <w:vAlign w:val="bottom"/>
            <w:hideMark/>
          </w:tcPr>
          <w:p w14:paraId="5F3F536B"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-1.1</w:t>
            </w:r>
          </w:p>
        </w:tc>
        <w:tc>
          <w:tcPr>
            <w:tcW w:w="798" w:type="dxa"/>
            <w:noWrap/>
            <w:vAlign w:val="bottom"/>
            <w:hideMark/>
          </w:tcPr>
          <w:p w14:paraId="1B702A3B"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1.5</w:t>
            </w:r>
          </w:p>
        </w:tc>
      </w:tr>
      <w:tr w:rsidR="00DB624C" w:rsidRPr="00DB624C" w14:paraId="4806DA6D" w14:textId="77777777" w:rsidTr="0093351A">
        <w:trPr>
          <w:trHeight w:val="283"/>
        </w:trPr>
        <w:tc>
          <w:tcPr>
            <w:tcW w:w="2551" w:type="dxa"/>
            <w:noWrap/>
            <w:vAlign w:val="center"/>
            <w:hideMark/>
          </w:tcPr>
          <w:p w14:paraId="58210F52" w14:textId="77777777" w:rsidR="00DB624C" w:rsidRPr="00DB624C" w:rsidRDefault="00DB624C" w:rsidP="00DB624C">
            <w:pPr>
              <w:spacing w:after="0" w:line="240" w:lineRule="auto"/>
              <w:rPr>
                <w:rFonts w:ascii="Times New Roman" w:eastAsia="Times New Roman" w:hAnsi="Times New Roman" w:cs="Times New Roman"/>
                <w:b/>
                <w:bCs/>
                <w:color w:val="000000"/>
                <w:kern w:val="0"/>
                <w:sz w:val="20"/>
                <w:szCs w:val="20"/>
                <w14:ligatures w14:val="none"/>
              </w:rPr>
            </w:pPr>
            <w:r w:rsidRPr="00DB624C">
              <w:rPr>
                <w:rFonts w:ascii="Times New Roman" w:eastAsia="Times New Roman" w:hAnsi="Times New Roman" w:cs="Times New Roman"/>
                <w:b/>
                <w:bCs/>
                <w:color w:val="000000"/>
                <w:kern w:val="0"/>
                <w:sz w:val="20"/>
                <w:szCs w:val="20"/>
                <w14:ligatures w14:val="none"/>
              </w:rPr>
              <w:t xml:space="preserve"> Republic of Korea</w:t>
            </w:r>
          </w:p>
        </w:tc>
        <w:tc>
          <w:tcPr>
            <w:tcW w:w="798" w:type="dxa"/>
            <w:noWrap/>
            <w:vAlign w:val="bottom"/>
            <w:hideMark/>
          </w:tcPr>
          <w:p w14:paraId="07559429" w14:textId="77777777" w:rsidR="00DB624C" w:rsidRPr="00DB624C" w:rsidRDefault="00DB624C" w:rsidP="0093351A">
            <w:pPr>
              <w:spacing w:after="0" w:line="240" w:lineRule="auto"/>
              <w:jc w:val="center"/>
              <w:rPr>
                <w:rFonts w:ascii="Times New Roman" w:eastAsia="Times New Roman" w:hAnsi="Times New Roman" w:cs="Times New Roman"/>
                <w:b/>
                <w:bCs/>
                <w:color w:val="000000"/>
                <w:kern w:val="0"/>
                <w:sz w:val="20"/>
                <w:szCs w:val="20"/>
                <w14:ligatures w14:val="none"/>
              </w:rPr>
            </w:pPr>
            <w:r w:rsidRPr="00DB624C">
              <w:rPr>
                <w:rFonts w:ascii="Times New Roman" w:eastAsia="Times New Roman" w:hAnsi="Times New Roman" w:cs="Times New Roman"/>
                <w:b/>
                <w:bCs/>
                <w:color w:val="000000"/>
                <w:kern w:val="0"/>
                <w:sz w:val="20"/>
                <w:szCs w:val="20"/>
                <w14:ligatures w14:val="none"/>
              </w:rPr>
              <w:t>-0.4</w:t>
            </w:r>
          </w:p>
        </w:tc>
        <w:tc>
          <w:tcPr>
            <w:tcW w:w="798" w:type="dxa"/>
            <w:noWrap/>
            <w:vAlign w:val="bottom"/>
            <w:hideMark/>
          </w:tcPr>
          <w:p w14:paraId="7921946D" w14:textId="77777777" w:rsidR="00DB624C" w:rsidRPr="00DB624C" w:rsidRDefault="00DB624C" w:rsidP="0093351A">
            <w:pPr>
              <w:spacing w:after="0" w:line="240" w:lineRule="auto"/>
              <w:jc w:val="center"/>
              <w:rPr>
                <w:rFonts w:ascii="Times New Roman" w:eastAsia="Times New Roman" w:hAnsi="Times New Roman" w:cs="Times New Roman"/>
                <w:b/>
                <w:bCs/>
                <w:color w:val="000000"/>
                <w:kern w:val="0"/>
                <w:sz w:val="20"/>
                <w:szCs w:val="20"/>
                <w14:ligatures w14:val="none"/>
              </w:rPr>
            </w:pPr>
            <w:r w:rsidRPr="00DB624C">
              <w:rPr>
                <w:rFonts w:ascii="Times New Roman" w:eastAsia="Times New Roman" w:hAnsi="Times New Roman" w:cs="Times New Roman"/>
                <w:b/>
                <w:bCs/>
                <w:color w:val="000000"/>
                <w:kern w:val="0"/>
                <w:sz w:val="20"/>
                <w:szCs w:val="20"/>
                <w14:ligatures w14:val="none"/>
              </w:rPr>
              <w:t>-0.4</w:t>
            </w:r>
          </w:p>
        </w:tc>
        <w:tc>
          <w:tcPr>
            <w:tcW w:w="798" w:type="dxa"/>
            <w:noWrap/>
            <w:vAlign w:val="bottom"/>
            <w:hideMark/>
          </w:tcPr>
          <w:p w14:paraId="184807E5" w14:textId="77777777" w:rsidR="00DB624C" w:rsidRPr="00DB624C" w:rsidRDefault="00DB624C" w:rsidP="0093351A">
            <w:pPr>
              <w:spacing w:after="0" w:line="240" w:lineRule="auto"/>
              <w:jc w:val="center"/>
              <w:rPr>
                <w:rFonts w:ascii="Times New Roman" w:eastAsia="Times New Roman" w:hAnsi="Times New Roman" w:cs="Times New Roman"/>
                <w:b/>
                <w:bCs/>
                <w:color w:val="000000"/>
                <w:kern w:val="0"/>
                <w:sz w:val="20"/>
                <w:szCs w:val="20"/>
                <w14:ligatures w14:val="none"/>
              </w:rPr>
            </w:pPr>
            <w:r w:rsidRPr="00DB624C">
              <w:rPr>
                <w:rFonts w:ascii="Times New Roman" w:eastAsia="Times New Roman" w:hAnsi="Times New Roman" w:cs="Times New Roman"/>
                <w:b/>
                <w:bCs/>
                <w:color w:val="000000"/>
                <w:kern w:val="0"/>
                <w:sz w:val="20"/>
                <w:szCs w:val="20"/>
                <w14:ligatures w14:val="none"/>
              </w:rPr>
              <w:t>-1.1</w:t>
            </w:r>
          </w:p>
        </w:tc>
        <w:tc>
          <w:tcPr>
            <w:tcW w:w="1459" w:type="dxa"/>
            <w:noWrap/>
            <w:vAlign w:val="center"/>
            <w:hideMark/>
          </w:tcPr>
          <w:p w14:paraId="1E639E0E" w14:textId="77777777" w:rsidR="00DB624C" w:rsidRPr="00DB624C" w:rsidRDefault="00DB624C" w:rsidP="00DB624C">
            <w:pPr>
              <w:spacing w:after="0" w:line="240" w:lineRule="auto"/>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 xml:space="preserve"> Cyprus</w:t>
            </w:r>
          </w:p>
        </w:tc>
        <w:tc>
          <w:tcPr>
            <w:tcW w:w="798" w:type="dxa"/>
            <w:noWrap/>
            <w:vAlign w:val="bottom"/>
            <w:hideMark/>
          </w:tcPr>
          <w:p w14:paraId="6EB34BF6"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-0.3</w:t>
            </w:r>
          </w:p>
        </w:tc>
        <w:tc>
          <w:tcPr>
            <w:tcW w:w="798" w:type="dxa"/>
            <w:noWrap/>
            <w:vAlign w:val="bottom"/>
            <w:hideMark/>
          </w:tcPr>
          <w:p w14:paraId="6F760424"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-0.3</w:t>
            </w:r>
          </w:p>
        </w:tc>
        <w:tc>
          <w:tcPr>
            <w:tcW w:w="798" w:type="dxa"/>
            <w:noWrap/>
            <w:vAlign w:val="bottom"/>
            <w:hideMark/>
          </w:tcPr>
          <w:p w14:paraId="1D89C8F3"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-0.9</w:t>
            </w:r>
          </w:p>
        </w:tc>
        <w:tc>
          <w:tcPr>
            <w:tcW w:w="2083" w:type="dxa"/>
            <w:noWrap/>
            <w:vAlign w:val="center"/>
            <w:hideMark/>
          </w:tcPr>
          <w:p w14:paraId="49EECD19" w14:textId="77777777" w:rsidR="00DB624C" w:rsidRPr="00DB624C" w:rsidRDefault="00DB624C" w:rsidP="00DB624C">
            <w:pPr>
              <w:spacing w:after="0" w:line="240" w:lineRule="auto"/>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 xml:space="preserve"> Armenia</w:t>
            </w:r>
          </w:p>
        </w:tc>
        <w:tc>
          <w:tcPr>
            <w:tcW w:w="798" w:type="dxa"/>
            <w:noWrap/>
            <w:vAlign w:val="bottom"/>
            <w:hideMark/>
          </w:tcPr>
          <w:p w14:paraId="693F021C"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-0.2</w:t>
            </w:r>
          </w:p>
        </w:tc>
        <w:tc>
          <w:tcPr>
            <w:tcW w:w="798" w:type="dxa"/>
            <w:noWrap/>
            <w:vAlign w:val="bottom"/>
            <w:hideMark/>
          </w:tcPr>
          <w:p w14:paraId="3140D7B2"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-0.2</w:t>
            </w:r>
          </w:p>
        </w:tc>
        <w:tc>
          <w:tcPr>
            <w:tcW w:w="798" w:type="dxa"/>
            <w:noWrap/>
            <w:vAlign w:val="bottom"/>
            <w:hideMark/>
          </w:tcPr>
          <w:p w14:paraId="1F9F943E"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-0.4</w:t>
            </w:r>
          </w:p>
        </w:tc>
      </w:tr>
      <w:tr w:rsidR="00DB624C" w:rsidRPr="00DB624C" w14:paraId="1D08676A" w14:textId="77777777" w:rsidTr="0093351A">
        <w:trPr>
          <w:trHeight w:val="283"/>
        </w:trPr>
        <w:tc>
          <w:tcPr>
            <w:tcW w:w="2551" w:type="dxa"/>
            <w:noWrap/>
            <w:vAlign w:val="center"/>
            <w:hideMark/>
          </w:tcPr>
          <w:p w14:paraId="49F66183" w14:textId="77777777" w:rsidR="00DB624C" w:rsidRPr="00DB624C" w:rsidRDefault="00DB624C" w:rsidP="00DB624C">
            <w:pPr>
              <w:spacing w:after="0" w:line="240" w:lineRule="auto"/>
              <w:rPr>
                <w:rFonts w:ascii="Times New Roman" w:eastAsia="Times New Roman" w:hAnsi="Times New Roman" w:cs="Times New Roman"/>
                <w:color w:val="C45911" w:themeColor="accent2" w:themeShade="BF"/>
                <w:kern w:val="0"/>
                <w:sz w:val="20"/>
                <w:szCs w:val="20"/>
                <w14:ligatures w14:val="none"/>
              </w:rPr>
            </w:pPr>
            <w:r w:rsidRPr="00DB624C">
              <w:rPr>
                <w:rFonts w:ascii="Times New Roman" w:eastAsia="Times New Roman" w:hAnsi="Times New Roman" w:cs="Times New Roman"/>
                <w:color w:val="C45911" w:themeColor="accent2" w:themeShade="BF"/>
                <w:kern w:val="0"/>
                <w:sz w:val="20"/>
                <w:szCs w:val="20"/>
                <w14:ligatures w14:val="none"/>
              </w:rPr>
              <w:t xml:space="preserve"> Mongolia</w:t>
            </w:r>
          </w:p>
        </w:tc>
        <w:tc>
          <w:tcPr>
            <w:tcW w:w="798" w:type="dxa"/>
            <w:noWrap/>
            <w:vAlign w:val="bottom"/>
            <w:hideMark/>
          </w:tcPr>
          <w:p w14:paraId="0C07B73C" w14:textId="77777777" w:rsidR="00DB624C" w:rsidRPr="00DB624C" w:rsidRDefault="00DB624C" w:rsidP="0093351A">
            <w:pPr>
              <w:spacing w:after="0" w:line="240" w:lineRule="auto"/>
              <w:jc w:val="center"/>
              <w:rPr>
                <w:rFonts w:ascii="Times New Roman" w:eastAsia="Times New Roman" w:hAnsi="Times New Roman" w:cs="Times New Roman"/>
                <w:color w:val="C45911" w:themeColor="accent2" w:themeShade="BF"/>
                <w:kern w:val="0"/>
                <w:sz w:val="20"/>
                <w:szCs w:val="20"/>
                <w14:ligatures w14:val="none"/>
              </w:rPr>
            </w:pPr>
            <w:r w:rsidRPr="00DB624C">
              <w:rPr>
                <w:rFonts w:ascii="Times New Roman" w:eastAsia="Times New Roman" w:hAnsi="Times New Roman" w:cs="Times New Roman"/>
                <w:color w:val="C45911" w:themeColor="accent2" w:themeShade="BF"/>
                <w:kern w:val="0"/>
                <w:sz w:val="20"/>
                <w:szCs w:val="20"/>
                <w14:ligatures w14:val="none"/>
              </w:rPr>
              <w:t>-8.3</w:t>
            </w:r>
          </w:p>
        </w:tc>
        <w:tc>
          <w:tcPr>
            <w:tcW w:w="798" w:type="dxa"/>
            <w:noWrap/>
            <w:vAlign w:val="bottom"/>
            <w:hideMark/>
          </w:tcPr>
          <w:p w14:paraId="1F0D27B4" w14:textId="77777777" w:rsidR="00DB624C" w:rsidRPr="00DB624C" w:rsidRDefault="00DB624C" w:rsidP="0093351A">
            <w:pPr>
              <w:spacing w:after="0" w:line="240" w:lineRule="auto"/>
              <w:jc w:val="center"/>
              <w:rPr>
                <w:rFonts w:ascii="Times New Roman" w:eastAsia="Times New Roman" w:hAnsi="Times New Roman" w:cs="Times New Roman"/>
                <w:color w:val="C45911" w:themeColor="accent2" w:themeShade="BF"/>
                <w:kern w:val="0"/>
                <w:sz w:val="20"/>
                <w:szCs w:val="20"/>
                <w14:ligatures w14:val="none"/>
              </w:rPr>
            </w:pPr>
            <w:r w:rsidRPr="00DB624C">
              <w:rPr>
                <w:rFonts w:ascii="Times New Roman" w:eastAsia="Times New Roman" w:hAnsi="Times New Roman" w:cs="Times New Roman"/>
                <w:color w:val="C45911" w:themeColor="accent2" w:themeShade="BF"/>
                <w:kern w:val="0"/>
                <w:sz w:val="20"/>
                <w:szCs w:val="20"/>
                <w14:ligatures w14:val="none"/>
              </w:rPr>
              <w:t>-7.7</w:t>
            </w:r>
          </w:p>
        </w:tc>
        <w:tc>
          <w:tcPr>
            <w:tcW w:w="798" w:type="dxa"/>
            <w:noWrap/>
            <w:vAlign w:val="bottom"/>
            <w:hideMark/>
          </w:tcPr>
          <w:p w14:paraId="56B8F2FD"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-39</w:t>
            </w:r>
          </w:p>
        </w:tc>
        <w:tc>
          <w:tcPr>
            <w:tcW w:w="1459" w:type="dxa"/>
            <w:noWrap/>
            <w:vAlign w:val="center"/>
            <w:hideMark/>
          </w:tcPr>
          <w:p w14:paraId="104EC282" w14:textId="77777777" w:rsidR="00DB624C" w:rsidRPr="00DB624C" w:rsidRDefault="00DB624C" w:rsidP="00DB624C">
            <w:pPr>
              <w:spacing w:after="0" w:line="240" w:lineRule="auto"/>
              <w:rPr>
                <w:rFonts w:ascii="Times New Roman" w:eastAsia="Times New Roman" w:hAnsi="Times New Roman" w:cs="Times New Roman"/>
                <w:b/>
                <w:bCs/>
                <w:color w:val="000000"/>
                <w:kern w:val="0"/>
                <w:sz w:val="20"/>
                <w:szCs w:val="20"/>
                <w14:ligatures w14:val="none"/>
              </w:rPr>
            </w:pPr>
            <w:r w:rsidRPr="00DB624C">
              <w:rPr>
                <w:rFonts w:ascii="Times New Roman" w:eastAsia="Times New Roman" w:hAnsi="Times New Roman" w:cs="Times New Roman"/>
                <w:b/>
                <w:bCs/>
                <w:color w:val="000000"/>
                <w:kern w:val="0"/>
                <w:sz w:val="20"/>
                <w:szCs w:val="20"/>
                <w14:ligatures w14:val="none"/>
              </w:rPr>
              <w:t xml:space="preserve"> Czechia</w:t>
            </w:r>
          </w:p>
        </w:tc>
        <w:tc>
          <w:tcPr>
            <w:tcW w:w="798" w:type="dxa"/>
            <w:noWrap/>
            <w:vAlign w:val="bottom"/>
            <w:hideMark/>
          </w:tcPr>
          <w:p w14:paraId="3888AC99" w14:textId="77777777" w:rsidR="00DB624C" w:rsidRPr="00DB624C" w:rsidRDefault="00DB624C" w:rsidP="0093351A">
            <w:pPr>
              <w:spacing w:after="0" w:line="240" w:lineRule="auto"/>
              <w:jc w:val="center"/>
              <w:rPr>
                <w:rFonts w:ascii="Times New Roman" w:eastAsia="Times New Roman" w:hAnsi="Times New Roman" w:cs="Times New Roman"/>
                <w:b/>
                <w:bCs/>
                <w:color w:val="000000"/>
                <w:kern w:val="0"/>
                <w:sz w:val="20"/>
                <w:szCs w:val="20"/>
                <w14:ligatures w14:val="none"/>
              </w:rPr>
            </w:pPr>
            <w:r w:rsidRPr="00DB624C">
              <w:rPr>
                <w:rFonts w:ascii="Times New Roman" w:eastAsia="Times New Roman" w:hAnsi="Times New Roman" w:cs="Times New Roman"/>
                <w:b/>
                <w:bCs/>
                <w:color w:val="000000"/>
                <w:kern w:val="0"/>
                <w:sz w:val="20"/>
                <w:szCs w:val="20"/>
                <w14:ligatures w14:val="none"/>
              </w:rPr>
              <w:t>-0.9</w:t>
            </w:r>
          </w:p>
        </w:tc>
        <w:tc>
          <w:tcPr>
            <w:tcW w:w="798" w:type="dxa"/>
            <w:noWrap/>
            <w:vAlign w:val="bottom"/>
            <w:hideMark/>
          </w:tcPr>
          <w:p w14:paraId="6E524C56" w14:textId="77777777" w:rsidR="00DB624C" w:rsidRPr="00DB624C" w:rsidRDefault="00DB624C" w:rsidP="0093351A">
            <w:pPr>
              <w:spacing w:after="0" w:line="240" w:lineRule="auto"/>
              <w:jc w:val="center"/>
              <w:rPr>
                <w:rFonts w:ascii="Times New Roman" w:eastAsia="Times New Roman" w:hAnsi="Times New Roman" w:cs="Times New Roman"/>
                <w:b/>
                <w:bCs/>
                <w:color w:val="000000"/>
                <w:kern w:val="0"/>
                <w:sz w:val="20"/>
                <w:szCs w:val="20"/>
                <w14:ligatures w14:val="none"/>
              </w:rPr>
            </w:pPr>
            <w:r w:rsidRPr="00DB624C">
              <w:rPr>
                <w:rFonts w:ascii="Times New Roman" w:eastAsia="Times New Roman" w:hAnsi="Times New Roman" w:cs="Times New Roman"/>
                <w:b/>
                <w:bCs/>
                <w:color w:val="000000"/>
                <w:kern w:val="0"/>
                <w:sz w:val="20"/>
                <w:szCs w:val="20"/>
                <w14:ligatures w14:val="none"/>
              </w:rPr>
              <w:t>-0.8</w:t>
            </w:r>
          </w:p>
        </w:tc>
        <w:tc>
          <w:tcPr>
            <w:tcW w:w="798" w:type="dxa"/>
            <w:noWrap/>
            <w:vAlign w:val="bottom"/>
            <w:hideMark/>
          </w:tcPr>
          <w:p w14:paraId="66476884" w14:textId="77777777" w:rsidR="00DB624C" w:rsidRPr="00DB624C" w:rsidRDefault="00DB624C" w:rsidP="0093351A">
            <w:pPr>
              <w:spacing w:after="0" w:line="240" w:lineRule="auto"/>
              <w:jc w:val="center"/>
              <w:rPr>
                <w:rFonts w:ascii="Times New Roman" w:eastAsia="Times New Roman" w:hAnsi="Times New Roman" w:cs="Times New Roman"/>
                <w:b/>
                <w:bCs/>
                <w:color w:val="000000"/>
                <w:kern w:val="0"/>
                <w:sz w:val="20"/>
                <w:szCs w:val="20"/>
                <w14:ligatures w14:val="none"/>
              </w:rPr>
            </w:pPr>
            <w:r w:rsidRPr="00DB624C">
              <w:rPr>
                <w:rFonts w:ascii="Times New Roman" w:eastAsia="Times New Roman" w:hAnsi="Times New Roman" w:cs="Times New Roman"/>
                <w:b/>
                <w:bCs/>
                <w:color w:val="000000"/>
                <w:kern w:val="0"/>
                <w:sz w:val="20"/>
                <w:szCs w:val="20"/>
                <w14:ligatures w14:val="none"/>
              </w:rPr>
              <w:t>-2.2</w:t>
            </w:r>
          </w:p>
        </w:tc>
        <w:tc>
          <w:tcPr>
            <w:tcW w:w="2083" w:type="dxa"/>
            <w:noWrap/>
            <w:vAlign w:val="center"/>
            <w:hideMark/>
          </w:tcPr>
          <w:p w14:paraId="5C8171BC" w14:textId="77777777" w:rsidR="00DB624C" w:rsidRPr="00DB624C" w:rsidRDefault="00DB624C" w:rsidP="00DB624C">
            <w:pPr>
              <w:spacing w:after="0" w:line="240" w:lineRule="auto"/>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 xml:space="preserve"> Azerbaijan</w:t>
            </w:r>
          </w:p>
        </w:tc>
        <w:tc>
          <w:tcPr>
            <w:tcW w:w="798" w:type="dxa"/>
            <w:noWrap/>
            <w:vAlign w:val="bottom"/>
            <w:hideMark/>
          </w:tcPr>
          <w:p w14:paraId="6CF514B5"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0.2</w:t>
            </w:r>
          </w:p>
        </w:tc>
        <w:tc>
          <w:tcPr>
            <w:tcW w:w="798" w:type="dxa"/>
            <w:noWrap/>
            <w:vAlign w:val="bottom"/>
            <w:hideMark/>
          </w:tcPr>
          <w:p w14:paraId="112854AD"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0.2</w:t>
            </w:r>
          </w:p>
        </w:tc>
        <w:tc>
          <w:tcPr>
            <w:tcW w:w="798" w:type="dxa"/>
            <w:noWrap/>
            <w:vAlign w:val="bottom"/>
            <w:hideMark/>
          </w:tcPr>
          <w:p w14:paraId="53451A22"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0.2</w:t>
            </w:r>
          </w:p>
        </w:tc>
      </w:tr>
      <w:tr w:rsidR="00DB624C" w:rsidRPr="00DB624C" w14:paraId="50481D3C" w14:textId="77777777" w:rsidTr="0093351A">
        <w:trPr>
          <w:trHeight w:val="283"/>
        </w:trPr>
        <w:tc>
          <w:tcPr>
            <w:tcW w:w="2551" w:type="dxa"/>
            <w:noWrap/>
            <w:vAlign w:val="center"/>
            <w:hideMark/>
          </w:tcPr>
          <w:p w14:paraId="667417E9" w14:textId="77777777" w:rsidR="00DB624C" w:rsidRPr="00DB624C" w:rsidRDefault="00DB624C" w:rsidP="00DB624C">
            <w:pPr>
              <w:spacing w:after="0" w:line="240" w:lineRule="auto"/>
              <w:rPr>
                <w:rFonts w:ascii="Times New Roman" w:eastAsia="Times New Roman" w:hAnsi="Times New Roman" w:cs="Times New Roman"/>
                <w:b/>
                <w:bCs/>
                <w:color w:val="000000"/>
                <w:kern w:val="0"/>
                <w:sz w:val="20"/>
                <w:szCs w:val="20"/>
                <w14:ligatures w14:val="none"/>
              </w:rPr>
            </w:pPr>
            <w:r w:rsidRPr="00DB624C">
              <w:rPr>
                <w:rFonts w:ascii="Times New Roman" w:eastAsia="Times New Roman" w:hAnsi="Times New Roman" w:cs="Times New Roman"/>
                <w:b/>
                <w:bCs/>
                <w:color w:val="000000"/>
                <w:kern w:val="0"/>
                <w:sz w:val="20"/>
                <w:szCs w:val="20"/>
                <w14:ligatures w14:val="none"/>
              </w:rPr>
              <w:t>Chinese Taipei</w:t>
            </w:r>
          </w:p>
        </w:tc>
        <w:tc>
          <w:tcPr>
            <w:tcW w:w="798" w:type="dxa"/>
            <w:noWrap/>
            <w:vAlign w:val="bottom"/>
            <w:hideMark/>
          </w:tcPr>
          <w:p w14:paraId="0EC62DA6" w14:textId="77777777" w:rsidR="00DB624C" w:rsidRPr="00DB624C" w:rsidRDefault="00DB624C" w:rsidP="0093351A">
            <w:pPr>
              <w:spacing w:after="0" w:line="240" w:lineRule="auto"/>
              <w:jc w:val="center"/>
              <w:rPr>
                <w:rFonts w:ascii="Times New Roman" w:eastAsia="Times New Roman" w:hAnsi="Times New Roman" w:cs="Times New Roman"/>
                <w:b/>
                <w:bCs/>
                <w:color w:val="000000"/>
                <w:kern w:val="0"/>
                <w:sz w:val="20"/>
                <w:szCs w:val="20"/>
                <w14:ligatures w14:val="none"/>
              </w:rPr>
            </w:pPr>
            <w:r w:rsidRPr="00DB624C">
              <w:rPr>
                <w:rFonts w:ascii="Times New Roman" w:eastAsia="Times New Roman" w:hAnsi="Times New Roman" w:cs="Times New Roman"/>
                <w:b/>
                <w:bCs/>
                <w:color w:val="000000"/>
                <w:kern w:val="0"/>
                <w:sz w:val="20"/>
                <w:szCs w:val="20"/>
                <w14:ligatures w14:val="none"/>
              </w:rPr>
              <w:t>-1.2</w:t>
            </w:r>
          </w:p>
        </w:tc>
        <w:tc>
          <w:tcPr>
            <w:tcW w:w="798" w:type="dxa"/>
            <w:noWrap/>
            <w:vAlign w:val="bottom"/>
            <w:hideMark/>
          </w:tcPr>
          <w:p w14:paraId="63D1F146" w14:textId="77777777" w:rsidR="00DB624C" w:rsidRPr="00DB624C" w:rsidRDefault="00DB624C" w:rsidP="0093351A">
            <w:pPr>
              <w:spacing w:after="0" w:line="240" w:lineRule="auto"/>
              <w:jc w:val="center"/>
              <w:rPr>
                <w:rFonts w:ascii="Times New Roman" w:eastAsia="Times New Roman" w:hAnsi="Times New Roman" w:cs="Times New Roman"/>
                <w:b/>
                <w:bCs/>
                <w:color w:val="000000"/>
                <w:kern w:val="0"/>
                <w:sz w:val="20"/>
                <w:szCs w:val="20"/>
                <w14:ligatures w14:val="none"/>
              </w:rPr>
            </w:pPr>
            <w:r w:rsidRPr="00DB624C">
              <w:rPr>
                <w:rFonts w:ascii="Times New Roman" w:eastAsia="Times New Roman" w:hAnsi="Times New Roman" w:cs="Times New Roman"/>
                <w:b/>
                <w:bCs/>
                <w:color w:val="000000"/>
                <w:kern w:val="0"/>
                <w:sz w:val="20"/>
                <w:szCs w:val="20"/>
                <w14:ligatures w14:val="none"/>
              </w:rPr>
              <w:t>-1.2</w:t>
            </w:r>
          </w:p>
        </w:tc>
        <w:tc>
          <w:tcPr>
            <w:tcW w:w="798" w:type="dxa"/>
            <w:noWrap/>
            <w:vAlign w:val="bottom"/>
            <w:hideMark/>
          </w:tcPr>
          <w:p w14:paraId="0821FE93" w14:textId="77777777" w:rsidR="00DB624C" w:rsidRPr="00DB624C" w:rsidRDefault="00DB624C" w:rsidP="0093351A">
            <w:pPr>
              <w:spacing w:after="0" w:line="240" w:lineRule="auto"/>
              <w:jc w:val="center"/>
              <w:rPr>
                <w:rFonts w:ascii="Times New Roman" w:eastAsia="Times New Roman" w:hAnsi="Times New Roman" w:cs="Times New Roman"/>
                <w:b/>
                <w:bCs/>
                <w:color w:val="000000"/>
                <w:kern w:val="0"/>
                <w:sz w:val="20"/>
                <w:szCs w:val="20"/>
                <w14:ligatures w14:val="none"/>
              </w:rPr>
            </w:pPr>
            <w:r w:rsidRPr="00DB624C">
              <w:rPr>
                <w:rFonts w:ascii="Times New Roman" w:eastAsia="Times New Roman" w:hAnsi="Times New Roman" w:cs="Times New Roman"/>
                <w:b/>
                <w:bCs/>
                <w:color w:val="000000"/>
                <w:kern w:val="0"/>
                <w:sz w:val="20"/>
                <w:szCs w:val="20"/>
                <w14:ligatures w14:val="none"/>
              </w:rPr>
              <w:t>-2</w:t>
            </w:r>
          </w:p>
        </w:tc>
        <w:tc>
          <w:tcPr>
            <w:tcW w:w="1459" w:type="dxa"/>
            <w:noWrap/>
            <w:vAlign w:val="center"/>
            <w:hideMark/>
          </w:tcPr>
          <w:p w14:paraId="1B2FEF59" w14:textId="77777777" w:rsidR="00DB624C" w:rsidRPr="00DB624C" w:rsidRDefault="00DB624C" w:rsidP="00DB624C">
            <w:pPr>
              <w:spacing w:after="0" w:line="240" w:lineRule="auto"/>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 xml:space="preserve"> Denmark</w:t>
            </w:r>
          </w:p>
        </w:tc>
        <w:tc>
          <w:tcPr>
            <w:tcW w:w="798" w:type="dxa"/>
            <w:noWrap/>
            <w:vAlign w:val="bottom"/>
            <w:hideMark/>
          </w:tcPr>
          <w:p w14:paraId="18FDE7AD"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-0.1</w:t>
            </w:r>
          </w:p>
        </w:tc>
        <w:tc>
          <w:tcPr>
            <w:tcW w:w="798" w:type="dxa"/>
            <w:noWrap/>
            <w:vAlign w:val="bottom"/>
            <w:hideMark/>
          </w:tcPr>
          <w:p w14:paraId="5FAD901E"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w:t>
            </w:r>
          </w:p>
        </w:tc>
        <w:tc>
          <w:tcPr>
            <w:tcW w:w="798" w:type="dxa"/>
            <w:noWrap/>
            <w:vAlign w:val="bottom"/>
            <w:hideMark/>
          </w:tcPr>
          <w:p w14:paraId="207EB88D"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-0.3</w:t>
            </w:r>
          </w:p>
        </w:tc>
        <w:tc>
          <w:tcPr>
            <w:tcW w:w="2083" w:type="dxa"/>
            <w:noWrap/>
            <w:vAlign w:val="center"/>
            <w:hideMark/>
          </w:tcPr>
          <w:p w14:paraId="387AB10C" w14:textId="77777777" w:rsidR="00DB624C" w:rsidRPr="00DB624C" w:rsidRDefault="00DB624C" w:rsidP="00DB624C">
            <w:pPr>
              <w:spacing w:after="0" w:line="240" w:lineRule="auto"/>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 xml:space="preserve"> Jordan</w:t>
            </w:r>
          </w:p>
        </w:tc>
        <w:tc>
          <w:tcPr>
            <w:tcW w:w="798" w:type="dxa"/>
            <w:noWrap/>
            <w:vAlign w:val="bottom"/>
            <w:hideMark/>
          </w:tcPr>
          <w:p w14:paraId="55E6D933"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-0.2</w:t>
            </w:r>
          </w:p>
        </w:tc>
        <w:tc>
          <w:tcPr>
            <w:tcW w:w="798" w:type="dxa"/>
            <w:noWrap/>
            <w:vAlign w:val="bottom"/>
            <w:hideMark/>
          </w:tcPr>
          <w:p w14:paraId="14274A14"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-0.2</w:t>
            </w:r>
          </w:p>
        </w:tc>
        <w:tc>
          <w:tcPr>
            <w:tcW w:w="798" w:type="dxa"/>
            <w:noWrap/>
            <w:vAlign w:val="bottom"/>
            <w:hideMark/>
          </w:tcPr>
          <w:p w14:paraId="42519EDB"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-0.7</w:t>
            </w:r>
          </w:p>
        </w:tc>
      </w:tr>
      <w:tr w:rsidR="00DB624C" w:rsidRPr="00DB624C" w14:paraId="3B226247" w14:textId="77777777" w:rsidTr="0093351A">
        <w:trPr>
          <w:trHeight w:val="283"/>
        </w:trPr>
        <w:tc>
          <w:tcPr>
            <w:tcW w:w="2551" w:type="dxa"/>
            <w:noWrap/>
            <w:vAlign w:val="center"/>
            <w:hideMark/>
          </w:tcPr>
          <w:p w14:paraId="7996734A" w14:textId="77777777" w:rsidR="00DB624C" w:rsidRPr="00DB624C" w:rsidRDefault="00DB624C" w:rsidP="00DB624C">
            <w:pPr>
              <w:spacing w:after="0" w:line="240" w:lineRule="auto"/>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 xml:space="preserve"> Cambodia</w:t>
            </w:r>
          </w:p>
        </w:tc>
        <w:tc>
          <w:tcPr>
            <w:tcW w:w="798" w:type="dxa"/>
            <w:noWrap/>
            <w:vAlign w:val="bottom"/>
            <w:hideMark/>
          </w:tcPr>
          <w:p w14:paraId="1BD1DEB0"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-0.3</w:t>
            </w:r>
          </w:p>
        </w:tc>
        <w:tc>
          <w:tcPr>
            <w:tcW w:w="798" w:type="dxa"/>
            <w:noWrap/>
            <w:vAlign w:val="bottom"/>
            <w:hideMark/>
          </w:tcPr>
          <w:p w14:paraId="5D58C2B4"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-0.2</w:t>
            </w:r>
          </w:p>
        </w:tc>
        <w:tc>
          <w:tcPr>
            <w:tcW w:w="798" w:type="dxa"/>
            <w:noWrap/>
            <w:vAlign w:val="bottom"/>
            <w:hideMark/>
          </w:tcPr>
          <w:p w14:paraId="31325925"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-1.8</w:t>
            </w:r>
          </w:p>
        </w:tc>
        <w:tc>
          <w:tcPr>
            <w:tcW w:w="1459" w:type="dxa"/>
            <w:noWrap/>
            <w:vAlign w:val="center"/>
            <w:hideMark/>
          </w:tcPr>
          <w:p w14:paraId="7392AD8A" w14:textId="77777777" w:rsidR="00DB624C" w:rsidRPr="00DB624C" w:rsidRDefault="00DB624C" w:rsidP="00DB624C">
            <w:pPr>
              <w:spacing w:after="0" w:line="240" w:lineRule="auto"/>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 xml:space="preserve"> Estonia</w:t>
            </w:r>
          </w:p>
        </w:tc>
        <w:tc>
          <w:tcPr>
            <w:tcW w:w="798" w:type="dxa"/>
            <w:noWrap/>
            <w:vAlign w:val="bottom"/>
            <w:hideMark/>
          </w:tcPr>
          <w:p w14:paraId="5D1883D0"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-0.1</w:t>
            </w:r>
          </w:p>
        </w:tc>
        <w:tc>
          <w:tcPr>
            <w:tcW w:w="798" w:type="dxa"/>
            <w:noWrap/>
            <w:vAlign w:val="bottom"/>
            <w:hideMark/>
          </w:tcPr>
          <w:p w14:paraId="1085A5FF"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-0.1</w:t>
            </w:r>
          </w:p>
        </w:tc>
        <w:tc>
          <w:tcPr>
            <w:tcW w:w="798" w:type="dxa"/>
            <w:noWrap/>
            <w:vAlign w:val="bottom"/>
            <w:hideMark/>
          </w:tcPr>
          <w:p w14:paraId="723DDC89"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-0.4</w:t>
            </w:r>
          </w:p>
        </w:tc>
        <w:tc>
          <w:tcPr>
            <w:tcW w:w="2083" w:type="dxa"/>
            <w:noWrap/>
            <w:vAlign w:val="center"/>
            <w:hideMark/>
          </w:tcPr>
          <w:p w14:paraId="4A4256C0" w14:textId="2A87CB88" w:rsidR="00DB624C" w:rsidRPr="00DB624C" w:rsidRDefault="00DB624C" w:rsidP="00DB624C">
            <w:pPr>
              <w:spacing w:after="0" w:line="240" w:lineRule="auto"/>
              <w:rPr>
                <w:rFonts w:ascii="Times New Roman" w:eastAsia="Times New Roman" w:hAnsi="Times New Roman" w:cs="Times New Roman"/>
                <w:b/>
                <w:bCs/>
                <w:color w:val="000000"/>
                <w:kern w:val="0"/>
                <w:sz w:val="20"/>
                <w:szCs w:val="20"/>
                <w14:ligatures w14:val="none"/>
              </w:rPr>
            </w:pPr>
            <w:r w:rsidRPr="00DB624C">
              <w:rPr>
                <w:rFonts w:ascii="Times New Roman" w:eastAsia="Times New Roman" w:hAnsi="Times New Roman" w:cs="Times New Roman"/>
                <w:b/>
                <w:bCs/>
                <w:color w:val="000000"/>
                <w:kern w:val="0"/>
                <w:sz w:val="20"/>
                <w:szCs w:val="20"/>
                <w14:ligatures w14:val="none"/>
              </w:rPr>
              <w:t xml:space="preserve"> Turkiy</w:t>
            </w:r>
          </w:p>
        </w:tc>
        <w:tc>
          <w:tcPr>
            <w:tcW w:w="798" w:type="dxa"/>
            <w:noWrap/>
            <w:vAlign w:val="bottom"/>
            <w:hideMark/>
          </w:tcPr>
          <w:p w14:paraId="6E06DBA3" w14:textId="77777777" w:rsidR="00DB624C" w:rsidRPr="00DB624C" w:rsidRDefault="00DB624C" w:rsidP="0093351A">
            <w:pPr>
              <w:spacing w:after="0" w:line="240" w:lineRule="auto"/>
              <w:jc w:val="center"/>
              <w:rPr>
                <w:rFonts w:ascii="Times New Roman" w:eastAsia="Times New Roman" w:hAnsi="Times New Roman" w:cs="Times New Roman"/>
                <w:b/>
                <w:bCs/>
                <w:color w:val="000000"/>
                <w:kern w:val="0"/>
                <w:sz w:val="20"/>
                <w:szCs w:val="20"/>
                <w14:ligatures w14:val="none"/>
              </w:rPr>
            </w:pPr>
            <w:r w:rsidRPr="00DB624C">
              <w:rPr>
                <w:rFonts w:ascii="Times New Roman" w:eastAsia="Times New Roman" w:hAnsi="Times New Roman" w:cs="Times New Roman"/>
                <w:b/>
                <w:bCs/>
                <w:color w:val="000000"/>
                <w:kern w:val="0"/>
                <w:sz w:val="20"/>
                <w:szCs w:val="20"/>
                <w14:ligatures w14:val="none"/>
              </w:rPr>
              <w:t>-0.7</w:t>
            </w:r>
          </w:p>
        </w:tc>
        <w:tc>
          <w:tcPr>
            <w:tcW w:w="798" w:type="dxa"/>
            <w:noWrap/>
            <w:vAlign w:val="bottom"/>
            <w:hideMark/>
          </w:tcPr>
          <w:p w14:paraId="1824FEE4" w14:textId="77777777" w:rsidR="00DB624C" w:rsidRPr="00DB624C" w:rsidRDefault="00DB624C" w:rsidP="0093351A">
            <w:pPr>
              <w:spacing w:after="0" w:line="240" w:lineRule="auto"/>
              <w:jc w:val="center"/>
              <w:rPr>
                <w:rFonts w:ascii="Times New Roman" w:eastAsia="Times New Roman" w:hAnsi="Times New Roman" w:cs="Times New Roman"/>
                <w:b/>
                <w:bCs/>
                <w:color w:val="000000"/>
                <w:kern w:val="0"/>
                <w:sz w:val="20"/>
                <w:szCs w:val="20"/>
                <w14:ligatures w14:val="none"/>
              </w:rPr>
            </w:pPr>
            <w:r w:rsidRPr="00DB624C">
              <w:rPr>
                <w:rFonts w:ascii="Times New Roman" w:eastAsia="Times New Roman" w:hAnsi="Times New Roman" w:cs="Times New Roman"/>
                <w:b/>
                <w:bCs/>
                <w:color w:val="000000"/>
                <w:kern w:val="0"/>
                <w:sz w:val="20"/>
                <w:szCs w:val="20"/>
                <w14:ligatures w14:val="none"/>
              </w:rPr>
              <w:t>-0.7</w:t>
            </w:r>
          </w:p>
        </w:tc>
        <w:tc>
          <w:tcPr>
            <w:tcW w:w="798" w:type="dxa"/>
            <w:noWrap/>
            <w:vAlign w:val="bottom"/>
            <w:hideMark/>
          </w:tcPr>
          <w:p w14:paraId="5E534246" w14:textId="77777777" w:rsidR="00DB624C" w:rsidRPr="00DB624C" w:rsidRDefault="00DB624C" w:rsidP="0093351A">
            <w:pPr>
              <w:spacing w:after="0" w:line="240" w:lineRule="auto"/>
              <w:jc w:val="center"/>
              <w:rPr>
                <w:rFonts w:ascii="Times New Roman" w:eastAsia="Times New Roman" w:hAnsi="Times New Roman" w:cs="Times New Roman"/>
                <w:b/>
                <w:bCs/>
                <w:color w:val="000000"/>
                <w:kern w:val="0"/>
                <w:sz w:val="20"/>
                <w:szCs w:val="20"/>
                <w14:ligatures w14:val="none"/>
              </w:rPr>
            </w:pPr>
            <w:r w:rsidRPr="00DB624C">
              <w:rPr>
                <w:rFonts w:ascii="Times New Roman" w:eastAsia="Times New Roman" w:hAnsi="Times New Roman" w:cs="Times New Roman"/>
                <w:b/>
                <w:bCs/>
                <w:color w:val="000000"/>
                <w:kern w:val="0"/>
                <w:sz w:val="20"/>
                <w:szCs w:val="20"/>
                <w14:ligatures w14:val="none"/>
              </w:rPr>
              <w:t>-2.7</w:t>
            </w:r>
          </w:p>
        </w:tc>
      </w:tr>
      <w:tr w:rsidR="00DB624C" w:rsidRPr="00DB624C" w14:paraId="31772BE0" w14:textId="77777777" w:rsidTr="0093351A">
        <w:trPr>
          <w:trHeight w:val="283"/>
        </w:trPr>
        <w:tc>
          <w:tcPr>
            <w:tcW w:w="2551" w:type="dxa"/>
            <w:noWrap/>
            <w:vAlign w:val="center"/>
            <w:hideMark/>
          </w:tcPr>
          <w:p w14:paraId="31211862" w14:textId="77777777" w:rsidR="00DB624C" w:rsidRPr="00DB624C" w:rsidRDefault="00DB624C" w:rsidP="00DB624C">
            <w:pPr>
              <w:spacing w:after="0" w:line="240" w:lineRule="auto"/>
              <w:rPr>
                <w:rFonts w:ascii="Times New Roman" w:eastAsia="Times New Roman" w:hAnsi="Times New Roman" w:cs="Times New Roman"/>
                <w:b/>
                <w:bCs/>
                <w:color w:val="000000"/>
                <w:kern w:val="0"/>
                <w:sz w:val="20"/>
                <w:szCs w:val="20"/>
                <w14:ligatures w14:val="none"/>
              </w:rPr>
            </w:pPr>
            <w:r w:rsidRPr="00DB624C">
              <w:rPr>
                <w:rFonts w:ascii="Times New Roman" w:eastAsia="Times New Roman" w:hAnsi="Times New Roman" w:cs="Times New Roman"/>
                <w:b/>
                <w:bCs/>
                <w:color w:val="000000"/>
                <w:kern w:val="0"/>
                <w:sz w:val="20"/>
                <w:szCs w:val="20"/>
                <w14:ligatures w14:val="none"/>
              </w:rPr>
              <w:t xml:space="preserve"> Indonesia</w:t>
            </w:r>
          </w:p>
        </w:tc>
        <w:tc>
          <w:tcPr>
            <w:tcW w:w="798" w:type="dxa"/>
            <w:noWrap/>
            <w:vAlign w:val="bottom"/>
            <w:hideMark/>
          </w:tcPr>
          <w:p w14:paraId="5DB1323B" w14:textId="77777777" w:rsidR="00DB624C" w:rsidRPr="00DB624C" w:rsidRDefault="00DB624C" w:rsidP="0093351A">
            <w:pPr>
              <w:spacing w:after="0" w:line="240" w:lineRule="auto"/>
              <w:jc w:val="center"/>
              <w:rPr>
                <w:rFonts w:ascii="Times New Roman" w:eastAsia="Times New Roman" w:hAnsi="Times New Roman" w:cs="Times New Roman"/>
                <w:b/>
                <w:bCs/>
                <w:color w:val="000000"/>
                <w:kern w:val="0"/>
                <w:sz w:val="20"/>
                <w:szCs w:val="20"/>
                <w14:ligatures w14:val="none"/>
              </w:rPr>
            </w:pPr>
            <w:r w:rsidRPr="00DB624C">
              <w:rPr>
                <w:rFonts w:ascii="Times New Roman" w:eastAsia="Times New Roman" w:hAnsi="Times New Roman" w:cs="Times New Roman"/>
                <w:b/>
                <w:bCs/>
                <w:color w:val="000000"/>
                <w:kern w:val="0"/>
                <w:sz w:val="20"/>
                <w:szCs w:val="20"/>
                <w14:ligatures w14:val="none"/>
              </w:rPr>
              <w:t>-1.4</w:t>
            </w:r>
          </w:p>
        </w:tc>
        <w:tc>
          <w:tcPr>
            <w:tcW w:w="798" w:type="dxa"/>
            <w:noWrap/>
            <w:vAlign w:val="bottom"/>
            <w:hideMark/>
          </w:tcPr>
          <w:p w14:paraId="71E0D7F9" w14:textId="77777777" w:rsidR="00DB624C" w:rsidRPr="00DB624C" w:rsidRDefault="00DB624C" w:rsidP="0093351A">
            <w:pPr>
              <w:spacing w:after="0" w:line="240" w:lineRule="auto"/>
              <w:jc w:val="center"/>
              <w:rPr>
                <w:rFonts w:ascii="Times New Roman" w:eastAsia="Times New Roman" w:hAnsi="Times New Roman" w:cs="Times New Roman"/>
                <w:b/>
                <w:bCs/>
                <w:color w:val="000000"/>
                <w:kern w:val="0"/>
                <w:sz w:val="20"/>
                <w:szCs w:val="20"/>
                <w14:ligatures w14:val="none"/>
              </w:rPr>
            </w:pPr>
            <w:r w:rsidRPr="00DB624C">
              <w:rPr>
                <w:rFonts w:ascii="Times New Roman" w:eastAsia="Times New Roman" w:hAnsi="Times New Roman" w:cs="Times New Roman"/>
                <w:b/>
                <w:bCs/>
                <w:color w:val="000000"/>
                <w:kern w:val="0"/>
                <w:sz w:val="20"/>
                <w:szCs w:val="20"/>
                <w14:ligatures w14:val="none"/>
              </w:rPr>
              <w:t>-1.4</w:t>
            </w:r>
          </w:p>
        </w:tc>
        <w:tc>
          <w:tcPr>
            <w:tcW w:w="798" w:type="dxa"/>
            <w:noWrap/>
            <w:vAlign w:val="bottom"/>
            <w:hideMark/>
          </w:tcPr>
          <w:p w14:paraId="59CA63CA" w14:textId="77777777" w:rsidR="00DB624C" w:rsidRPr="00DB624C" w:rsidRDefault="00DB624C" w:rsidP="0093351A">
            <w:pPr>
              <w:spacing w:after="0" w:line="240" w:lineRule="auto"/>
              <w:jc w:val="center"/>
              <w:rPr>
                <w:rFonts w:ascii="Times New Roman" w:eastAsia="Times New Roman" w:hAnsi="Times New Roman" w:cs="Times New Roman"/>
                <w:b/>
                <w:bCs/>
                <w:color w:val="000000"/>
                <w:kern w:val="0"/>
                <w:sz w:val="20"/>
                <w:szCs w:val="20"/>
                <w14:ligatures w14:val="none"/>
              </w:rPr>
            </w:pPr>
            <w:r w:rsidRPr="00DB624C">
              <w:rPr>
                <w:rFonts w:ascii="Times New Roman" w:eastAsia="Times New Roman" w:hAnsi="Times New Roman" w:cs="Times New Roman"/>
                <w:b/>
                <w:bCs/>
                <w:color w:val="000000"/>
                <w:kern w:val="0"/>
                <w:sz w:val="20"/>
                <w:szCs w:val="20"/>
                <w14:ligatures w14:val="none"/>
              </w:rPr>
              <w:t>-5.2</w:t>
            </w:r>
          </w:p>
        </w:tc>
        <w:tc>
          <w:tcPr>
            <w:tcW w:w="1459" w:type="dxa"/>
            <w:noWrap/>
            <w:vAlign w:val="center"/>
            <w:hideMark/>
          </w:tcPr>
          <w:p w14:paraId="446331CC" w14:textId="77777777" w:rsidR="00DB624C" w:rsidRPr="00DB624C" w:rsidRDefault="00DB624C" w:rsidP="00DB624C">
            <w:pPr>
              <w:spacing w:after="0" w:line="240" w:lineRule="auto"/>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 xml:space="preserve"> Finland</w:t>
            </w:r>
          </w:p>
        </w:tc>
        <w:tc>
          <w:tcPr>
            <w:tcW w:w="798" w:type="dxa"/>
            <w:noWrap/>
            <w:vAlign w:val="bottom"/>
            <w:hideMark/>
          </w:tcPr>
          <w:p w14:paraId="2C7A2ACA"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-0.1</w:t>
            </w:r>
          </w:p>
        </w:tc>
        <w:tc>
          <w:tcPr>
            <w:tcW w:w="798" w:type="dxa"/>
            <w:noWrap/>
            <w:vAlign w:val="bottom"/>
            <w:hideMark/>
          </w:tcPr>
          <w:p w14:paraId="65C84C64"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-0.1</w:t>
            </w:r>
          </w:p>
        </w:tc>
        <w:tc>
          <w:tcPr>
            <w:tcW w:w="798" w:type="dxa"/>
            <w:noWrap/>
            <w:vAlign w:val="bottom"/>
            <w:hideMark/>
          </w:tcPr>
          <w:p w14:paraId="50277D55"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-0.4</w:t>
            </w:r>
          </w:p>
        </w:tc>
        <w:tc>
          <w:tcPr>
            <w:tcW w:w="2083" w:type="dxa"/>
            <w:noWrap/>
            <w:vAlign w:val="center"/>
            <w:hideMark/>
          </w:tcPr>
          <w:p w14:paraId="15FFFA07" w14:textId="77777777" w:rsidR="00DB624C" w:rsidRPr="00DB624C" w:rsidRDefault="00DB624C" w:rsidP="00DB624C">
            <w:pPr>
              <w:spacing w:after="0" w:line="240" w:lineRule="auto"/>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 xml:space="preserve"> Egypt</w:t>
            </w:r>
          </w:p>
        </w:tc>
        <w:tc>
          <w:tcPr>
            <w:tcW w:w="798" w:type="dxa"/>
            <w:noWrap/>
            <w:vAlign w:val="bottom"/>
            <w:hideMark/>
          </w:tcPr>
          <w:p w14:paraId="18279159"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0.2</w:t>
            </w:r>
          </w:p>
        </w:tc>
        <w:tc>
          <w:tcPr>
            <w:tcW w:w="798" w:type="dxa"/>
            <w:noWrap/>
            <w:vAlign w:val="bottom"/>
            <w:hideMark/>
          </w:tcPr>
          <w:p w14:paraId="40FFBCA7"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0.2</w:t>
            </w:r>
          </w:p>
        </w:tc>
        <w:tc>
          <w:tcPr>
            <w:tcW w:w="798" w:type="dxa"/>
            <w:noWrap/>
            <w:vAlign w:val="bottom"/>
            <w:hideMark/>
          </w:tcPr>
          <w:p w14:paraId="2DF52AC9"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-0.6</w:t>
            </w:r>
          </w:p>
        </w:tc>
      </w:tr>
      <w:tr w:rsidR="00DB624C" w:rsidRPr="00DB624C" w14:paraId="0D5995DA" w14:textId="77777777" w:rsidTr="0093351A">
        <w:trPr>
          <w:trHeight w:val="283"/>
        </w:trPr>
        <w:tc>
          <w:tcPr>
            <w:tcW w:w="2551" w:type="dxa"/>
            <w:noWrap/>
            <w:vAlign w:val="center"/>
            <w:hideMark/>
          </w:tcPr>
          <w:p w14:paraId="43DAF575" w14:textId="77777777" w:rsidR="00DB624C" w:rsidRPr="00DB624C" w:rsidRDefault="00DB624C" w:rsidP="00DB624C">
            <w:pPr>
              <w:spacing w:after="0" w:line="240" w:lineRule="auto"/>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 xml:space="preserve"> Lao People's Democratic Republic</w:t>
            </w:r>
          </w:p>
        </w:tc>
        <w:tc>
          <w:tcPr>
            <w:tcW w:w="798" w:type="dxa"/>
            <w:noWrap/>
            <w:vAlign w:val="bottom"/>
            <w:hideMark/>
          </w:tcPr>
          <w:p w14:paraId="4207757A"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-0.1</w:t>
            </w:r>
          </w:p>
        </w:tc>
        <w:tc>
          <w:tcPr>
            <w:tcW w:w="798" w:type="dxa"/>
            <w:noWrap/>
            <w:vAlign w:val="bottom"/>
            <w:hideMark/>
          </w:tcPr>
          <w:p w14:paraId="33329958"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-0.1</w:t>
            </w:r>
          </w:p>
        </w:tc>
        <w:tc>
          <w:tcPr>
            <w:tcW w:w="798" w:type="dxa"/>
            <w:noWrap/>
            <w:vAlign w:val="bottom"/>
            <w:hideMark/>
          </w:tcPr>
          <w:p w14:paraId="37319E82"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0.8</w:t>
            </w:r>
          </w:p>
        </w:tc>
        <w:tc>
          <w:tcPr>
            <w:tcW w:w="1459" w:type="dxa"/>
            <w:noWrap/>
            <w:vAlign w:val="center"/>
            <w:hideMark/>
          </w:tcPr>
          <w:p w14:paraId="059ABD64" w14:textId="77777777" w:rsidR="00DB624C" w:rsidRPr="00DB624C" w:rsidRDefault="00DB624C" w:rsidP="00DB624C">
            <w:pPr>
              <w:spacing w:after="0" w:line="240" w:lineRule="auto"/>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 xml:space="preserve"> France</w:t>
            </w:r>
          </w:p>
        </w:tc>
        <w:tc>
          <w:tcPr>
            <w:tcW w:w="798" w:type="dxa"/>
            <w:noWrap/>
            <w:vAlign w:val="bottom"/>
            <w:hideMark/>
          </w:tcPr>
          <w:p w14:paraId="1C6068D7"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-0.1</w:t>
            </w:r>
          </w:p>
        </w:tc>
        <w:tc>
          <w:tcPr>
            <w:tcW w:w="798" w:type="dxa"/>
            <w:noWrap/>
            <w:vAlign w:val="bottom"/>
            <w:hideMark/>
          </w:tcPr>
          <w:p w14:paraId="39A2CCD5"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-0.1</w:t>
            </w:r>
          </w:p>
        </w:tc>
        <w:tc>
          <w:tcPr>
            <w:tcW w:w="798" w:type="dxa"/>
            <w:noWrap/>
            <w:vAlign w:val="bottom"/>
            <w:hideMark/>
          </w:tcPr>
          <w:p w14:paraId="3598E138"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-0.3</w:t>
            </w:r>
          </w:p>
        </w:tc>
        <w:tc>
          <w:tcPr>
            <w:tcW w:w="2083" w:type="dxa"/>
            <w:noWrap/>
            <w:vAlign w:val="center"/>
            <w:hideMark/>
          </w:tcPr>
          <w:p w14:paraId="4504F304" w14:textId="77777777" w:rsidR="00DB624C" w:rsidRPr="00DB624C" w:rsidRDefault="00DB624C" w:rsidP="00DB624C">
            <w:pPr>
              <w:spacing w:after="0" w:line="240" w:lineRule="auto"/>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 xml:space="preserve"> Morocco</w:t>
            </w:r>
          </w:p>
        </w:tc>
        <w:tc>
          <w:tcPr>
            <w:tcW w:w="798" w:type="dxa"/>
            <w:noWrap/>
            <w:vAlign w:val="bottom"/>
            <w:hideMark/>
          </w:tcPr>
          <w:p w14:paraId="69EBB9D7"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-0.1</w:t>
            </w:r>
          </w:p>
        </w:tc>
        <w:tc>
          <w:tcPr>
            <w:tcW w:w="798" w:type="dxa"/>
            <w:noWrap/>
            <w:vAlign w:val="bottom"/>
            <w:hideMark/>
          </w:tcPr>
          <w:p w14:paraId="134561B2"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-0.1</w:t>
            </w:r>
          </w:p>
        </w:tc>
        <w:tc>
          <w:tcPr>
            <w:tcW w:w="798" w:type="dxa"/>
            <w:noWrap/>
            <w:vAlign w:val="bottom"/>
            <w:hideMark/>
          </w:tcPr>
          <w:p w14:paraId="67C1B56A"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-0.4</w:t>
            </w:r>
          </w:p>
        </w:tc>
      </w:tr>
      <w:tr w:rsidR="00DB624C" w:rsidRPr="00DB624C" w14:paraId="6FB322BE" w14:textId="77777777" w:rsidTr="00057E82">
        <w:trPr>
          <w:trHeight w:val="283"/>
        </w:trPr>
        <w:tc>
          <w:tcPr>
            <w:tcW w:w="2551" w:type="dxa"/>
            <w:tcBorders>
              <w:bottom w:val="nil"/>
            </w:tcBorders>
            <w:noWrap/>
            <w:vAlign w:val="center"/>
            <w:hideMark/>
          </w:tcPr>
          <w:p w14:paraId="40D686B7" w14:textId="77777777" w:rsidR="00DB624C" w:rsidRPr="00DB624C" w:rsidRDefault="00DB624C" w:rsidP="00DB624C">
            <w:pPr>
              <w:spacing w:after="0" w:line="240" w:lineRule="auto"/>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 xml:space="preserve"> Malaysia</w:t>
            </w:r>
          </w:p>
        </w:tc>
        <w:tc>
          <w:tcPr>
            <w:tcW w:w="798" w:type="dxa"/>
            <w:tcBorders>
              <w:bottom w:val="nil"/>
            </w:tcBorders>
            <w:noWrap/>
            <w:vAlign w:val="bottom"/>
            <w:hideMark/>
          </w:tcPr>
          <w:p w14:paraId="00FAEF01"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0.3</w:t>
            </w:r>
          </w:p>
        </w:tc>
        <w:tc>
          <w:tcPr>
            <w:tcW w:w="798" w:type="dxa"/>
            <w:tcBorders>
              <w:bottom w:val="nil"/>
            </w:tcBorders>
            <w:noWrap/>
            <w:vAlign w:val="bottom"/>
            <w:hideMark/>
          </w:tcPr>
          <w:p w14:paraId="35AFA8A5"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0.3</w:t>
            </w:r>
          </w:p>
        </w:tc>
        <w:tc>
          <w:tcPr>
            <w:tcW w:w="798" w:type="dxa"/>
            <w:tcBorders>
              <w:bottom w:val="nil"/>
            </w:tcBorders>
            <w:noWrap/>
            <w:vAlign w:val="bottom"/>
            <w:hideMark/>
          </w:tcPr>
          <w:p w14:paraId="2EE58D06"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-0.3</w:t>
            </w:r>
          </w:p>
        </w:tc>
        <w:tc>
          <w:tcPr>
            <w:tcW w:w="1459" w:type="dxa"/>
            <w:tcBorders>
              <w:bottom w:val="nil"/>
            </w:tcBorders>
            <w:noWrap/>
            <w:vAlign w:val="center"/>
            <w:hideMark/>
          </w:tcPr>
          <w:p w14:paraId="375FDE45" w14:textId="77777777" w:rsidR="00DB624C" w:rsidRPr="00DB624C" w:rsidRDefault="00DB624C" w:rsidP="00DB624C">
            <w:pPr>
              <w:spacing w:after="0" w:line="240" w:lineRule="auto"/>
              <w:rPr>
                <w:rFonts w:ascii="Times New Roman" w:eastAsia="Times New Roman" w:hAnsi="Times New Roman" w:cs="Times New Roman"/>
                <w:b/>
                <w:bCs/>
                <w:color w:val="000000"/>
                <w:kern w:val="0"/>
                <w:sz w:val="20"/>
                <w:szCs w:val="20"/>
                <w14:ligatures w14:val="none"/>
              </w:rPr>
            </w:pPr>
            <w:r w:rsidRPr="00DB624C">
              <w:rPr>
                <w:rFonts w:ascii="Times New Roman" w:eastAsia="Times New Roman" w:hAnsi="Times New Roman" w:cs="Times New Roman"/>
                <w:b/>
                <w:bCs/>
                <w:color w:val="000000"/>
                <w:kern w:val="0"/>
                <w:sz w:val="20"/>
                <w:szCs w:val="20"/>
                <w14:ligatures w14:val="none"/>
              </w:rPr>
              <w:t xml:space="preserve"> Germany</w:t>
            </w:r>
          </w:p>
        </w:tc>
        <w:tc>
          <w:tcPr>
            <w:tcW w:w="798" w:type="dxa"/>
            <w:tcBorders>
              <w:bottom w:val="nil"/>
            </w:tcBorders>
            <w:noWrap/>
            <w:vAlign w:val="bottom"/>
            <w:hideMark/>
          </w:tcPr>
          <w:p w14:paraId="73DED4A8" w14:textId="77777777" w:rsidR="00DB624C" w:rsidRPr="00DB624C" w:rsidRDefault="00DB624C" w:rsidP="0093351A">
            <w:pPr>
              <w:spacing w:after="0" w:line="240" w:lineRule="auto"/>
              <w:jc w:val="center"/>
              <w:rPr>
                <w:rFonts w:ascii="Times New Roman" w:eastAsia="Times New Roman" w:hAnsi="Times New Roman" w:cs="Times New Roman"/>
                <w:b/>
                <w:bCs/>
                <w:color w:val="000000"/>
                <w:kern w:val="0"/>
                <w:sz w:val="20"/>
                <w:szCs w:val="20"/>
                <w14:ligatures w14:val="none"/>
              </w:rPr>
            </w:pPr>
            <w:r w:rsidRPr="00DB624C">
              <w:rPr>
                <w:rFonts w:ascii="Times New Roman" w:eastAsia="Times New Roman" w:hAnsi="Times New Roman" w:cs="Times New Roman"/>
                <w:b/>
                <w:bCs/>
                <w:color w:val="000000"/>
                <w:kern w:val="0"/>
                <w:sz w:val="20"/>
                <w:szCs w:val="20"/>
                <w14:ligatures w14:val="none"/>
              </w:rPr>
              <w:t>-0.3</w:t>
            </w:r>
          </w:p>
        </w:tc>
        <w:tc>
          <w:tcPr>
            <w:tcW w:w="798" w:type="dxa"/>
            <w:tcBorders>
              <w:bottom w:val="nil"/>
            </w:tcBorders>
            <w:noWrap/>
            <w:vAlign w:val="bottom"/>
            <w:hideMark/>
          </w:tcPr>
          <w:p w14:paraId="469117D5" w14:textId="77777777" w:rsidR="00DB624C" w:rsidRPr="00DB624C" w:rsidRDefault="00DB624C" w:rsidP="0093351A">
            <w:pPr>
              <w:spacing w:after="0" w:line="240" w:lineRule="auto"/>
              <w:jc w:val="center"/>
              <w:rPr>
                <w:rFonts w:ascii="Times New Roman" w:eastAsia="Times New Roman" w:hAnsi="Times New Roman" w:cs="Times New Roman"/>
                <w:b/>
                <w:bCs/>
                <w:color w:val="000000"/>
                <w:kern w:val="0"/>
                <w:sz w:val="20"/>
                <w:szCs w:val="20"/>
                <w14:ligatures w14:val="none"/>
              </w:rPr>
            </w:pPr>
            <w:r w:rsidRPr="00DB624C">
              <w:rPr>
                <w:rFonts w:ascii="Times New Roman" w:eastAsia="Times New Roman" w:hAnsi="Times New Roman" w:cs="Times New Roman"/>
                <w:b/>
                <w:bCs/>
                <w:color w:val="000000"/>
                <w:kern w:val="0"/>
                <w:sz w:val="20"/>
                <w:szCs w:val="20"/>
                <w14:ligatures w14:val="none"/>
              </w:rPr>
              <w:t>-0.3</w:t>
            </w:r>
          </w:p>
        </w:tc>
        <w:tc>
          <w:tcPr>
            <w:tcW w:w="798" w:type="dxa"/>
            <w:tcBorders>
              <w:bottom w:val="nil"/>
            </w:tcBorders>
            <w:noWrap/>
            <w:vAlign w:val="bottom"/>
            <w:hideMark/>
          </w:tcPr>
          <w:p w14:paraId="474C284F" w14:textId="77777777" w:rsidR="00DB624C" w:rsidRPr="00DB624C" w:rsidRDefault="00DB624C" w:rsidP="0093351A">
            <w:pPr>
              <w:spacing w:after="0" w:line="240" w:lineRule="auto"/>
              <w:jc w:val="center"/>
              <w:rPr>
                <w:rFonts w:ascii="Times New Roman" w:eastAsia="Times New Roman" w:hAnsi="Times New Roman" w:cs="Times New Roman"/>
                <w:b/>
                <w:bCs/>
                <w:color w:val="000000"/>
                <w:kern w:val="0"/>
                <w:sz w:val="20"/>
                <w:szCs w:val="20"/>
                <w14:ligatures w14:val="none"/>
              </w:rPr>
            </w:pPr>
            <w:r w:rsidRPr="00DB624C">
              <w:rPr>
                <w:rFonts w:ascii="Times New Roman" w:eastAsia="Times New Roman" w:hAnsi="Times New Roman" w:cs="Times New Roman"/>
                <w:b/>
                <w:bCs/>
                <w:color w:val="000000"/>
                <w:kern w:val="0"/>
                <w:sz w:val="20"/>
                <w:szCs w:val="20"/>
                <w14:ligatures w14:val="none"/>
              </w:rPr>
              <w:t>-0.7</w:t>
            </w:r>
          </w:p>
        </w:tc>
        <w:tc>
          <w:tcPr>
            <w:tcW w:w="2083" w:type="dxa"/>
            <w:tcBorders>
              <w:bottom w:val="nil"/>
            </w:tcBorders>
            <w:noWrap/>
            <w:vAlign w:val="center"/>
            <w:hideMark/>
          </w:tcPr>
          <w:p w14:paraId="4FB3480C" w14:textId="77777777" w:rsidR="00DB624C" w:rsidRPr="00DB624C" w:rsidRDefault="00DB624C" w:rsidP="00DB624C">
            <w:pPr>
              <w:spacing w:after="0" w:line="240" w:lineRule="auto"/>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 xml:space="preserve"> Benin</w:t>
            </w:r>
          </w:p>
        </w:tc>
        <w:tc>
          <w:tcPr>
            <w:tcW w:w="798" w:type="dxa"/>
            <w:tcBorders>
              <w:bottom w:val="nil"/>
            </w:tcBorders>
            <w:noWrap/>
            <w:vAlign w:val="bottom"/>
            <w:hideMark/>
          </w:tcPr>
          <w:p w14:paraId="2BDFDD09"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-0.1</w:t>
            </w:r>
          </w:p>
        </w:tc>
        <w:tc>
          <w:tcPr>
            <w:tcW w:w="798" w:type="dxa"/>
            <w:tcBorders>
              <w:bottom w:val="nil"/>
            </w:tcBorders>
            <w:noWrap/>
            <w:vAlign w:val="bottom"/>
            <w:hideMark/>
          </w:tcPr>
          <w:p w14:paraId="462F7298"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-0.1</w:t>
            </w:r>
          </w:p>
        </w:tc>
        <w:tc>
          <w:tcPr>
            <w:tcW w:w="798" w:type="dxa"/>
            <w:tcBorders>
              <w:bottom w:val="nil"/>
            </w:tcBorders>
            <w:noWrap/>
            <w:vAlign w:val="bottom"/>
            <w:hideMark/>
          </w:tcPr>
          <w:p w14:paraId="254C0045"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-0.7</w:t>
            </w:r>
          </w:p>
        </w:tc>
      </w:tr>
      <w:tr w:rsidR="00DB624C" w:rsidRPr="00DB624C" w14:paraId="3FCF8F01" w14:textId="77777777" w:rsidTr="00057E82">
        <w:trPr>
          <w:trHeight w:val="283"/>
        </w:trPr>
        <w:tc>
          <w:tcPr>
            <w:tcW w:w="2551" w:type="dxa"/>
            <w:tcBorders>
              <w:top w:val="nil"/>
              <w:bottom w:val="nil"/>
            </w:tcBorders>
            <w:noWrap/>
            <w:vAlign w:val="center"/>
            <w:hideMark/>
          </w:tcPr>
          <w:p w14:paraId="4648BE65" w14:textId="77777777" w:rsidR="00DB624C" w:rsidRPr="00DB624C" w:rsidRDefault="00DB624C" w:rsidP="00DB624C">
            <w:pPr>
              <w:spacing w:after="0" w:line="240" w:lineRule="auto"/>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 xml:space="preserve"> Philippines</w:t>
            </w:r>
          </w:p>
        </w:tc>
        <w:tc>
          <w:tcPr>
            <w:tcW w:w="798" w:type="dxa"/>
            <w:tcBorders>
              <w:top w:val="nil"/>
              <w:bottom w:val="nil"/>
            </w:tcBorders>
            <w:noWrap/>
            <w:vAlign w:val="bottom"/>
            <w:hideMark/>
          </w:tcPr>
          <w:p w14:paraId="6FBD0DC4"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-0.2</w:t>
            </w:r>
          </w:p>
        </w:tc>
        <w:tc>
          <w:tcPr>
            <w:tcW w:w="798" w:type="dxa"/>
            <w:tcBorders>
              <w:top w:val="nil"/>
              <w:bottom w:val="nil"/>
            </w:tcBorders>
            <w:noWrap/>
            <w:vAlign w:val="bottom"/>
            <w:hideMark/>
          </w:tcPr>
          <w:p w14:paraId="42C619AE"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-0.2</w:t>
            </w:r>
          </w:p>
        </w:tc>
        <w:tc>
          <w:tcPr>
            <w:tcW w:w="798" w:type="dxa"/>
            <w:tcBorders>
              <w:top w:val="nil"/>
              <w:bottom w:val="nil"/>
            </w:tcBorders>
            <w:noWrap/>
            <w:vAlign w:val="bottom"/>
            <w:hideMark/>
          </w:tcPr>
          <w:p w14:paraId="44D3FD41"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-1.5</w:t>
            </w:r>
          </w:p>
        </w:tc>
        <w:tc>
          <w:tcPr>
            <w:tcW w:w="1459" w:type="dxa"/>
            <w:tcBorders>
              <w:top w:val="nil"/>
              <w:bottom w:val="nil"/>
            </w:tcBorders>
            <w:noWrap/>
            <w:vAlign w:val="center"/>
            <w:hideMark/>
          </w:tcPr>
          <w:p w14:paraId="13A786AD" w14:textId="77777777" w:rsidR="00DB624C" w:rsidRPr="00DB624C" w:rsidRDefault="00DB624C" w:rsidP="00DB624C">
            <w:pPr>
              <w:spacing w:after="0" w:line="240" w:lineRule="auto"/>
              <w:rPr>
                <w:rFonts w:ascii="Times New Roman" w:eastAsia="Times New Roman" w:hAnsi="Times New Roman" w:cs="Times New Roman"/>
                <w:b/>
                <w:bCs/>
                <w:color w:val="000000"/>
                <w:kern w:val="0"/>
                <w:sz w:val="20"/>
                <w:szCs w:val="20"/>
                <w14:ligatures w14:val="none"/>
              </w:rPr>
            </w:pPr>
            <w:r w:rsidRPr="00DB624C">
              <w:rPr>
                <w:rFonts w:ascii="Times New Roman" w:eastAsia="Times New Roman" w:hAnsi="Times New Roman" w:cs="Times New Roman"/>
                <w:b/>
                <w:bCs/>
                <w:color w:val="000000"/>
                <w:kern w:val="0"/>
                <w:sz w:val="20"/>
                <w:szCs w:val="20"/>
                <w14:ligatures w14:val="none"/>
              </w:rPr>
              <w:t xml:space="preserve"> Greece</w:t>
            </w:r>
          </w:p>
        </w:tc>
        <w:tc>
          <w:tcPr>
            <w:tcW w:w="798" w:type="dxa"/>
            <w:tcBorders>
              <w:top w:val="nil"/>
              <w:bottom w:val="nil"/>
            </w:tcBorders>
            <w:noWrap/>
            <w:vAlign w:val="bottom"/>
            <w:hideMark/>
          </w:tcPr>
          <w:p w14:paraId="1CE64915" w14:textId="77777777" w:rsidR="00DB624C" w:rsidRPr="00DB624C" w:rsidRDefault="00DB624C" w:rsidP="0093351A">
            <w:pPr>
              <w:spacing w:after="0" w:line="240" w:lineRule="auto"/>
              <w:jc w:val="center"/>
              <w:rPr>
                <w:rFonts w:ascii="Times New Roman" w:eastAsia="Times New Roman" w:hAnsi="Times New Roman" w:cs="Times New Roman"/>
                <w:b/>
                <w:bCs/>
                <w:color w:val="000000"/>
                <w:kern w:val="0"/>
                <w:sz w:val="20"/>
                <w:szCs w:val="20"/>
                <w14:ligatures w14:val="none"/>
              </w:rPr>
            </w:pPr>
            <w:r w:rsidRPr="00DB624C">
              <w:rPr>
                <w:rFonts w:ascii="Times New Roman" w:eastAsia="Times New Roman" w:hAnsi="Times New Roman" w:cs="Times New Roman"/>
                <w:b/>
                <w:bCs/>
                <w:color w:val="000000"/>
                <w:kern w:val="0"/>
                <w:sz w:val="20"/>
                <w:szCs w:val="20"/>
                <w14:ligatures w14:val="none"/>
              </w:rPr>
              <w:t>-1</w:t>
            </w:r>
          </w:p>
        </w:tc>
        <w:tc>
          <w:tcPr>
            <w:tcW w:w="798" w:type="dxa"/>
            <w:tcBorders>
              <w:top w:val="nil"/>
              <w:bottom w:val="nil"/>
            </w:tcBorders>
            <w:noWrap/>
            <w:vAlign w:val="bottom"/>
            <w:hideMark/>
          </w:tcPr>
          <w:p w14:paraId="498E60E0" w14:textId="77777777" w:rsidR="00DB624C" w:rsidRPr="00DB624C" w:rsidRDefault="00DB624C" w:rsidP="0093351A">
            <w:pPr>
              <w:spacing w:after="0" w:line="240" w:lineRule="auto"/>
              <w:jc w:val="center"/>
              <w:rPr>
                <w:rFonts w:ascii="Times New Roman" w:eastAsia="Times New Roman" w:hAnsi="Times New Roman" w:cs="Times New Roman"/>
                <w:b/>
                <w:bCs/>
                <w:color w:val="000000"/>
                <w:kern w:val="0"/>
                <w:sz w:val="20"/>
                <w:szCs w:val="20"/>
                <w14:ligatures w14:val="none"/>
              </w:rPr>
            </w:pPr>
            <w:r w:rsidRPr="00DB624C">
              <w:rPr>
                <w:rFonts w:ascii="Times New Roman" w:eastAsia="Times New Roman" w:hAnsi="Times New Roman" w:cs="Times New Roman"/>
                <w:b/>
                <w:bCs/>
                <w:color w:val="000000"/>
                <w:kern w:val="0"/>
                <w:sz w:val="20"/>
                <w:szCs w:val="20"/>
                <w14:ligatures w14:val="none"/>
              </w:rPr>
              <w:t>-1</w:t>
            </w:r>
          </w:p>
        </w:tc>
        <w:tc>
          <w:tcPr>
            <w:tcW w:w="798" w:type="dxa"/>
            <w:tcBorders>
              <w:top w:val="nil"/>
              <w:bottom w:val="nil"/>
            </w:tcBorders>
            <w:noWrap/>
            <w:vAlign w:val="bottom"/>
            <w:hideMark/>
          </w:tcPr>
          <w:p w14:paraId="76275EB1" w14:textId="77777777" w:rsidR="00DB624C" w:rsidRPr="00DB624C" w:rsidRDefault="00DB624C" w:rsidP="0093351A">
            <w:pPr>
              <w:spacing w:after="0" w:line="240" w:lineRule="auto"/>
              <w:jc w:val="center"/>
              <w:rPr>
                <w:rFonts w:ascii="Times New Roman" w:eastAsia="Times New Roman" w:hAnsi="Times New Roman" w:cs="Times New Roman"/>
                <w:b/>
                <w:bCs/>
                <w:color w:val="000000"/>
                <w:kern w:val="0"/>
                <w:sz w:val="20"/>
                <w:szCs w:val="20"/>
                <w14:ligatures w14:val="none"/>
              </w:rPr>
            </w:pPr>
            <w:r w:rsidRPr="00DB624C">
              <w:rPr>
                <w:rFonts w:ascii="Times New Roman" w:eastAsia="Times New Roman" w:hAnsi="Times New Roman" w:cs="Times New Roman"/>
                <w:b/>
                <w:bCs/>
                <w:color w:val="000000"/>
                <w:kern w:val="0"/>
                <w:sz w:val="20"/>
                <w:szCs w:val="20"/>
                <w14:ligatures w14:val="none"/>
              </w:rPr>
              <w:t>-1.2</w:t>
            </w:r>
          </w:p>
        </w:tc>
        <w:tc>
          <w:tcPr>
            <w:tcW w:w="2083" w:type="dxa"/>
            <w:tcBorders>
              <w:top w:val="nil"/>
              <w:bottom w:val="nil"/>
            </w:tcBorders>
            <w:noWrap/>
            <w:vAlign w:val="center"/>
            <w:hideMark/>
          </w:tcPr>
          <w:p w14:paraId="5F68AD07" w14:textId="77777777" w:rsidR="00DB624C" w:rsidRPr="00DB624C" w:rsidRDefault="00DB624C" w:rsidP="00DB624C">
            <w:pPr>
              <w:spacing w:after="0" w:line="240" w:lineRule="auto"/>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 xml:space="preserve"> Burkina Faso</w:t>
            </w:r>
          </w:p>
        </w:tc>
        <w:tc>
          <w:tcPr>
            <w:tcW w:w="798" w:type="dxa"/>
            <w:tcBorders>
              <w:top w:val="nil"/>
              <w:bottom w:val="nil"/>
            </w:tcBorders>
            <w:noWrap/>
            <w:vAlign w:val="bottom"/>
            <w:hideMark/>
          </w:tcPr>
          <w:p w14:paraId="4DC2C1C7"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w:t>
            </w:r>
          </w:p>
        </w:tc>
        <w:tc>
          <w:tcPr>
            <w:tcW w:w="798" w:type="dxa"/>
            <w:tcBorders>
              <w:top w:val="nil"/>
              <w:bottom w:val="nil"/>
            </w:tcBorders>
            <w:noWrap/>
            <w:vAlign w:val="bottom"/>
            <w:hideMark/>
          </w:tcPr>
          <w:p w14:paraId="4390E023"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w:t>
            </w:r>
          </w:p>
        </w:tc>
        <w:tc>
          <w:tcPr>
            <w:tcW w:w="798" w:type="dxa"/>
            <w:tcBorders>
              <w:top w:val="nil"/>
              <w:bottom w:val="nil"/>
            </w:tcBorders>
            <w:noWrap/>
            <w:vAlign w:val="bottom"/>
            <w:hideMark/>
          </w:tcPr>
          <w:p w14:paraId="27F36752"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-0.2</w:t>
            </w:r>
          </w:p>
        </w:tc>
      </w:tr>
      <w:tr w:rsidR="00DB624C" w:rsidRPr="00DB624C" w14:paraId="5DFA0B89" w14:textId="77777777" w:rsidTr="00057E82">
        <w:trPr>
          <w:trHeight w:val="283"/>
        </w:trPr>
        <w:tc>
          <w:tcPr>
            <w:tcW w:w="2551" w:type="dxa"/>
            <w:tcBorders>
              <w:top w:val="nil"/>
              <w:bottom w:val="nil"/>
            </w:tcBorders>
            <w:noWrap/>
            <w:vAlign w:val="center"/>
            <w:hideMark/>
          </w:tcPr>
          <w:p w14:paraId="18ADE784" w14:textId="77777777" w:rsidR="00DB624C" w:rsidRPr="00DB624C" w:rsidRDefault="00DB624C" w:rsidP="00DB624C">
            <w:pPr>
              <w:spacing w:after="0" w:line="240" w:lineRule="auto"/>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 xml:space="preserve"> Thailand</w:t>
            </w:r>
          </w:p>
        </w:tc>
        <w:tc>
          <w:tcPr>
            <w:tcW w:w="798" w:type="dxa"/>
            <w:tcBorders>
              <w:top w:val="nil"/>
              <w:bottom w:val="nil"/>
            </w:tcBorders>
            <w:noWrap/>
            <w:vAlign w:val="bottom"/>
            <w:hideMark/>
          </w:tcPr>
          <w:p w14:paraId="629777BC"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-0.2</w:t>
            </w:r>
          </w:p>
        </w:tc>
        <w:tc>
          <w:tcPr>
            <w:tcW w:w="798" w:type="dxa"/>
            <w:tcBorders>
              <w:top w:val="nil"/>
              <w:bottom w:val="nil"/>
            </w:tcBorders>
            <w:noWrap/>
            <w:vAlign w:val="bottom"/>
            <w:hideMark/>
          </w:tcPr>
          <w:p w14:paraId="67D95DC2"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-0.2</w:t>
            </w:r>
          </w:p>
        </w:tc>
        <w:tc>
          <w:tcPr>
            <w:tcW w:w="798" w:type="dxa"/>
            <w:tcBorders>
              <w:top w:val="nil"/>
              <w:bottom w:val="nil"/>
            </w:tcBorders>
            <w:noWrap/>
            <w:vAlign w:val="bottom"/>
            <w:hideMark/>
          </w:tcPr>
          <w:p w14:paraId="18EEBBFD"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-2</w:t>
            </w:r>
          </w:p>
        </w:tc>
        <w:tc>
          <w:tcPr>
            <w:tcW w:w="1459" w:type="dxa"/>
            <w:tcBorders>
              <w:top w:val="nil"/>
              <w:bottom w:val="nil"/>
            </w:tcBorders>
            <w:noWrap/>
            <w:vAlign w:val="center"/>
            <w:hideMark/>
          </w:tcPr>
          <w:p w14:paraId="19AE8A97" w14:textId="77777777" w:rsidR="00DB624C" w:rsidRPr="00DB624C" w:rsidRDefault="00DB624C" w:rsidP="00DB624C">
            <w:pPr>
              <w:spacing w:after="0" w:line="240" w:lineRule="auto"/>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 xml:space="preserve"> Hungary</w:t>
            </w:r>
          </w:p>
        </w:tc>
        <w:tc>
          <w:tcPr>
            <w:tcW w:w="798" w:type="dxa"/>
            <w:tcBorders>
              <w:top w:val="nil"/>
              <w:bottom w:val="nil"/>
            </w:tcBorders>
            <w:noWrap/>
            <w:vAlign w:val="bottom"/>
            <w:hideMark/>
          </w:tcPr>
          <w:p w14:paraId="580786BD"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-0.1</w:t>
            </w:r>
          </w:p>
        </w:tc>
        <w:tc>
          <w:tcPr>
            <w:tcW w:w="798" w:type="dxa"/>
            <w:tcBorders>
              <w:top w:val="nil"/>
              <w:bottom w:val="nil"/>
            </w:tcBorders>
            <w:noWrap/>
            <w:vAlign w:val="bottom"/>
            <w:hideMark/>
          </w:tcPr>
          <w:p w14:paraId="33C8F03B"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-0.1</w:t>
            </w:r>
          </w:p>
        </w:tc>
        <w:tc>
          <w:tcPr>
            <w:tcW w:w="798" w:type="dxa"/>
            <w:tcBorders>
              <w:top w:val="nil"/>
              <w:bottom w:val="nil"/>
            </w:tcBorders>
            <w:noWrap/>
            <w:vAlign w:val="bottom"/>
            <w:hideMark/>
          </w:tcPr>
          <w:p w14:paraId="3EB4CCAB"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-0.8</w:t>
            </w:r>
          </w:p>
        </w:tc>
        <w:tc>
          <w:tcPr>
            <w:tcW w:w="2083" w:type="dxa"/>
            <w:tcBorders>
              <w:top w:val="nil"/>
              <w:bottom w:val="nil"/>
            </w:tcBorders>
            <w:noWrap/>
            <w:vAlign w:val="center"/>
            <w:hideMark/>
          </w:tcPr>
          <w:p w14:paraId="391C8FAB" w14:textId="77777777" w:rsidR="00DB624C" w:rsidRPr="00DB624C" w:rsidRDefault="00DB624C" w:rsidP="00DB624C">
            <w:pPr>
              <w:spacing w:after="0" w:line="240" w:lineRule="auto"/>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 xml:space="preserve"> Cameroon</w:t>
            </w:r>
          </w:p>
        </w:tc>
        <w:tc>
          <w:tcPr>
            <w:tcW w:w="798" w:type="dxa"/>
            <w:tcBorders>
              <w:top w:val="nil"/>
              <w:bottom w:val="nil"/>
            </w:tcBorders>
            <w:noWrap/>
            <w:vAlign w:val="bottom"/>
            <w:hideMark/>
          </w:tcPr>
          <w:p w14:paraId="17C05AE8"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0.2</w:t>
            </w:r>
          </w:p>
        </w:tc>
        <w:tc>
          <w:tcPr>
            <w:tcW w:w="798" w:type="dxa"/>
            <w:tcBorders>
              <w:top w:val="nil"/>
              <w:bottom w:val="nil"/>
            </w:tcBorders>
            <w:noWrap/>
            <w:vAlign w:val="bottom"/>
            <w:hideMark/>
          </w:tcPr>
          <w:p w14:paraId="496C2A35"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0.2</w:t>
            </w:r>
          </w:p>
        </w:tc>
        <w:tc>
          <w:tcPr>
            <w:tcW w:w="798" w:type="dxa"/>
            <w:tcBorders>
              <w:top w:val="nil"/>
              <w:bottom w:val="nil"/>
            </w:tcBorders>
            <w:noWrap/>
            <w:vAlign w:val="bottom"/>
            <w:hideMark/>
          </w:tcPr>
          <w:p w14:paraId="559C085F"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-0.1</w:t>
            </w:r>
          </w:p>
        </w:tc>
      </w:tr>
      <w:tr w:rsidR="00DB624C" w:rsidRPr="00DB624C" w14:paraId="190EF5F9" w14:textId="77777777" w:rsidTr="00057E82">
        <w:trPr>
          <w:trHeight w:val="283"/>
        </w:trPr>
        <w:tc>
          <w:tcPr>
            <w:tcW w:w="2551" w:type="dxa"/>
            <w:tcBorders>
              <w:top w:val="nil"/>
              <w:bottom w:val="nil"/>
            </w:tcBorders>
            <w:noWrap/>
            <w:vAlign w:val="center"/>
            <w:hideMark/>
          </w:tcPr>
          <w:p w14:paraId="5C997D9B" w14:textId="77777777" w:rsidR="00DB624C" w:rsidRPr="00366675" w:rsidRDefault="00DB624C" w:rsidP="00DB624C">
            <w:pPr>
              <w:spacing w:after="0" w:line="240" w:lineRule="auto"/>
              <w:rPr>
                <w:rFonts w:ascii="Times New Roman" w:eastAsia="Times New Roman" w:hAnsi="Times New Roman" w:cs="Times New Roman"/>
                <w:b/>
                <w:bCs/>
                <w:color w:val="000000"/>
                <w:kern w:val="0"/>
                <w:sz w:val="20"/>
                <w:szCs w:val="20"/>
                <w14:ligatures w14:val="none"/>
              </w:rPr>
            </w:pPr>
            <w:r w:rsidRPr="00366675">
              <w:rPr>
                <w:rFonts w:ascii="Times New Roman" w:eastAsia="Times New Roman" w:hAnsi="Times New Roman" w:cs="Times New Roman"/>
                <w:b/>
                <w:bCs/>
                <w:color w:val="000000"/>
                <w:kern w:val="0"/>
                <w:sz w:val="20"/>
                <w:szCs w:val="20"/>
                <w14:ligatures w14:val="none"/>
              </w:rPr>
              <w:t xml:space="preserve"> Viet Nam</w:t>
            </w:r>
          </w:p>
        </w:tc>
        <w:tc>
          <w:tcPr>
            <w:tcW w:w="798" w:type="dxa"/>
            <w:tcBorders>
              <w:top w:val="nil"/>
              <w:bottom w:val="nil"/>
            </w:tcBorders>
            <w:noWrap/>
            <w:vAlign w:val="bottom"/>
            <w:hideMark/>
          </w:tcPr>
          <w:p w14:paraId="0774804C" w14:textId="77777777" w:rsidR="00DB624C" w:rsidRPr="00366675" w:rsidRDefault="00DB624C" w:rsidP="0093351A">
            <w:pPr>
              <w:spacing w:after="0" w:line="240" w:lineRule="auto"/>
              <w:jc w:val="center"/>
              <w:rPr>
                <w:rFonts w:ascii="Times New Roman" w:eastAsia="Times New Roman" w:hAnsi="Times New Roman" w:cs="Times New Roman"/>
                <w:b/>
                <w:bCs/>
                <w:color w:val="000000"/>
                <w:kern w:val="0"/>
                <w:sz w:val="20"/>
                <w:szCs w:val="20"/>
                <w14:ligatures w14:val="none"/>
              </w:rPr>
            </w:pPr>
            <w:r w:rsidRPr="00366675">
              <w:rPr>
                <w:rFonts w:ascii="Times New Roman" w:eastAsia="Times New Roman" w:hAnsi="Times New Roman" w:cs="Times New Roman"/>
                <w:b/>
                <w:bCs/>
                <w:color w:val="000000"/>
                <w:kern w:val="0"/>
                <w:sz w:val="20"/>
                <w:szCs w:val="20"/>
                <w14:ligatures w14:val="none"/>
              </w:rPr>
              <w:t>0.3</w:t>
            </w:r>
          </w:p>
        </w:tc>
        <w:tc>
          <w:tcPr>
            <w:tcW w:w="798" w:type="dxa"/>
            <w:tcBorders>
              <w:top w:val="nil"/>
              <w:bottom w:val="nil"/>
            </w:tcBorders>
            <w:noWrap/>
            <w:vAlign w:val="bottom"/>
            <w:hideMark/>
          </w:tcPr>
          <w:p w14:paraId="1B6AA70C" w14:textId="77777777" w:rsidR="00DB624C" w:rsidRPr="00366675" w:rsidRDefault="00DB624C" w:rsidP="0093351A">
            <w:pPr>
              <w:spacing w:after="0" w:line="240" w:lineRule="auto"/>
              <w:jc w:val="center"/>
              <w:rPr>
                <w:rFonts w:ascii="Times New Roman" w:eastAsia="Times New Roman" w:hAnsi="Times New Roman" w:cs="Times New Roman"/>
                <w:b/>
                <w:bCs/>
                <w:color w:val="000000"/>
                <w:kern w:val="0"/>
                <w:sz w:val="20"/>
                <w:szCs w:val="20"/>
                <w14:ligatures w14:val="none"/>
              </w:rPr>
            </w:pPr>
            <w:r w:rsidRPr="00366675">
              <w:rPr>
                <w:rFonts w:ascii="Times New Roman" w:eastAsia="Times New Roman" w:hAnsi="Times New Roman" w:cs="Times New Roman"/>
                <w:b/>
                <w:bCs/>
                <w:color w:val="000000"/>
                <w:kern w:val="0"/>
                <w:sz w:val="20"/>
                <w:szCs w:val="20"/>
                <w14:ligatures w14:val="none"/>
              </w:rPr>
              <w:t>0.3</w:t>
            </w:r>
          </w:p>
        </w:tc>
        <w:tc>
          <w:tcPr>
            <w:tcW w:w="798" w:type="dxa"/>
            <w:tcBorders>
              <w:top w:val="nil"/>
              <w:bottom w:val="nil"/>
            </w:tcBorders>
            <w:noWrap/>
            <w:vAlign w:val="bottom"/>
            <w:hideMark/>
          </w:tcPr>
          <w:p w14:paraId="65973D1E" w14:textId="77777777" w:rsidR="00DB624C" w:rsidRPr="00366675" w:rsidRDefault="00DB624C" w:rsidP="0093351A">
            <w:pPr>
              <w:spacing w:after="0" w:line="240" w:lineRule="auto"/>
              <w:jc w:val="center"/>
              <w:rPr>
                <w:rFonts w:ascii="Times New Roman" w:eastAsia="Times New Roman" w:hAnsi="Times New Roman" w:cs="Times New Roman"/>
                <w:b/>
                <w:bCs/>
                <w:color w:val="000000"/>
                <w:kern w:val="0"/>
                <w:sz w:val="20"/>
                <w:szCs w:val="20"/>
                <w14:ligatures w14:val="none"/>
              </w:rPr>
            </w:pPr>
            <w:r w:rsidRPr="00366675">
              <w:rPr>
                <w:rFonts w:ascii="Times New Roman" w:eastAsia="Times New Roman" w:hAnsi="Times New Roman" w:cs="Times New Roman"/>
                <w:b/>
                <w:bCs/>
                <w:color w:val="000000"/>
                <w:kern w:val="0"/>
                <w:sz w:val="20"/>
                <w:szCs w:val="20"/>
                <w14:ligatures w14:val="none"/>
              </w:rPr>
              <w:t>-1</w:t>
            </w:r>
          </w:p>
        </w:tc>
        <w:tc>
          <w:tcPr>
            <w:tcW w:w="1459" w:type="dxa"/>
            <w:tcBorders>
              <w:top w:val="nil"/>
              <w:bottom w:val="nil"/>
            </w:tcBorders>
            <w:noWrap/>
            <w:vAlign w:val="center"/>
            <w:hideMark/>
          </w:tcPr>
          <w:p w14:paraId="761085DB" w14:textId="77777777" w:rsidR="00DB624C" w:rsidRPr="00DB624C" w:rsidRDefault="00DB624C" w:rsidP="00DB624C">
            <w:pPr>
              <w:spacing w:after="0" w:line="240" w:lineRule="auto"/>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 xml:space="preserve"> Ireland</w:t>
            </w:r>
          </w:p>
        </w:tc>
        <w:tc>
          <w:tcPr>
            <w:tcW w:w="798" w:type="dxa"/>
            <w:tcBorders>
              <w:top w:val="nil"/>
              <w:bottom w:val="nil"/>
            </w:tcBorders>
            <w:noWrap/>
            <w:vAlign w:val="bottom"/>
            <w:hideMark/>
          </w:tcPr>
          <w:p w14:paraId="72EC1A37"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w:t>
            </w:r>
          </w:p>
        </w:tc>
        <w:tc>
          <w:tcPr>
            <w:tcW w:w="798" w:type="dxa"/>
            <w:tcBorders>
              <w:top w:val="nil"/>
              <w:bottom w:val="nil"/>
            </w:tcBorders>
            <w:noWrap/>
            <w:vAlign w:val="bottom"/>
            <w:hideMark/>
          </w:tcPr>
          <w:p w14:paraId="66B6B354"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w:t>
            </w:r>
          </w:p>
        </w:tc>
        <w:tc>
          <w:tcPr>
            <w:tcW w:w="798" w:type="dxa"/>
            <w:tcBorders>
              <w:top w:val="nil"/>
              <w:bottom w:val="nil"/>
            </w:tcBorders>
            <w:noWrap/>
            <w:vAlign w:val="bottom"/>
            <w:hideMark/>
          </w:tcPr>
          <w:p w14:paraId="0A0A8765"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-0.2</w:t>
            </w:r>
          </w:p>
        </w:tc>
        <w:tc>
          <w:tcPr>
            <w:tcW w:w="2083" w:type="dxa"/>
            <w:tcBorders>
              <w:top w:val="nil"/>
              <w:bottom w:val="nil"/>
            </w:tcBorders>
            <w:noWrap/>
            <w:vAlign w:val="center"/>
            <w:hideMark/>
          </w:tcPr>
          <w:p w14:paraId="50F8D40E" w14:textId="77777777" w:rsidR="00DB624C" w:rsidRPr="00DB624C" w:rsidRDefault="00DB624C" w:rsidP="00DB624C">
            <w:pPr>
              <w:spacing w:after="0" w:line="240" w:lineRule="auto"/>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 xml:space="preserve"> Cote d'Ivoire</w:t>
            </w:r>
          </w:p>
        </w:tc>
        <w:tc>
          <w:tcPr>
            <w:tcW w:w="798" w:type="dxa"/>
            <w:tcBorders>
              <w:top w:val="nil"/>
              <w:bottom w:val="nil"/>
            </w:tcBorders>
            <w:noWrap/>
            <w:vAlign w:val="bottom"/>
            <w:hideMark/>
          </w:tcPr>
          <w:p w14:paraId="74EBF6EC"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w:t>
            </w:r>
          </w:p>
        </w:tc>
        <w:tc>
          <w:tcPr>
            <w:tcW w:w="798" w:type="dxa"/>
            <w:tcBorders>
              <w:top w:val="nil"/>
              <w:bottom w:val="nil"/>
            </w:tcBorders>
            <w:noWrap/>
            <w:vAlign w:val="bottom"/>
            <w:hideMark/>
          </w:tcPr>
          <w:p w14:paraId="1B6CB3C6"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w:t>
            </w:r>
          </w:p>
        </w:tc>
        <w:tc>
          <w:tcPr>
            <w:tcW w:w="798" w:type="dxa"/>
            <w:tcBorders>
              <w:top w:val="nil"/>
              <w:bottom w:val="nil"/>
            </w:tcBorders>
            <w:noWrap/>
            <w:vAlign w:val="bottom"/>
            <w:hideMark/>
          </w:tcPr>
          <w:p w14:paraId="3439661B"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-0.1</w:t>
            </w:r>
          </w:p>
        </w:tc>
      </w:tr>
      <w:tr w:rsidR="00DB624C" w:rsidRPr="00DB624C" w14:paraId="0EC71E26" w14:textId="77777777" w:rsidTr="007F7868">
        <w:trPr>
          <w:trHeight w:val="283"/>
        </w:trPr>
        <w:tc>
          <w:tcPr>
            <w:tcW w:w="2551" w:type="dxa"/>
            <w:tcBorders>
              <w:top w:val="nil"/>
              <w:bottom w:val="nil"/>
            </w:tcBorders>
            <w:noWrap/>
            <w:vAlign w:val="center"/>
            <w:hideMark/>
          </w:tcPr>
          <w:p w14:paraId="6DFF14F7" w14:textId="77777777" w:rsidR="00DB624C" w:rsidRPr="00DB624C" w:rsidRDefault="00DB624C" w:rsidP="00DB624C">
            <w:pPr>
              <w:spacing w:after="0" w:line="240" w:lineRule="auto"/>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 xml:space="preserve"> Bangladesh</w:t>
            </w:r>
          </w:p>
        </w:tc>
        <w:tc>
          <w:tcPr>
            <w:tcW w:w="798" w:type="dxa"/>
            <w:tcBorders>
              <w:top w:val="nil"/>
              <w:bottom w:val="nil"/>
            </w:tcBorders>
            <w:noWrap/>
            <w:vAlign w:val="bottom"/>
            <w:hideMark/>
          </w:tcPr>
          <w:p w14:paraId="6DD43AD1"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w:t>
            </w:r>
          </w:p>
        </w:tc>
        <w:tc>
          <w:tcPr>
            <w:tcW w:w="798" w:type="dxa"/>
            <w:tcBorders>
              <w:top w:val="nil"/>
              <w:bottom w:val="nil"/>
            </w:tcBorders>
            <w:noWrap/>
            <w:vAlign w:val="bottom"/>
            <w:hideMark/>
          </w:tcPr>
          <w:p w14:paraId="01E16422"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w:t>
            </w:r>
          </w:p>
        </w:tc>
        <w:tc>
          <w:tcPr>
            <w:tcW w:w="798" w:type="dxa"/>
            <w:tcBorders>
              <w:top w:val="nil"/>
              <w:bottom w:val="nil"/>
            </w:tcBorders>
            <w:noWrap/>
            <w:vAlign w:val="bottom"/>
            <w:hideMark/>
          </w:tcPr>
          <w:p w14:paraId="3ECB17BC"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-0.4</w:t>
            </w:r>
          </w:p>
        </w:tc>
        <w:tc>
          <w:tcPr>
            <w:tcW w:w="1459" w:type="dxa"/>
            <w:tcBorders>
              <w:top w:val="nil"/>
              <w:bottom w:val="nil"/>
            </w:tcBorders>
            <w:noWrap/>
            <w:vAlign w:val="center"/>
            <w:hideMark/>
          </w:tcPr>
          <w:p w14:paraId="105A67A9" w14:textId="77777777" w:rsidR="00DB624C" w:rsidRPr="00DB624C" w:rsidRDefault="00DB624C" w:rsidP="00DB624C">
            <w:pPr>
              <w:spacing w:after="0" w:line="240" w:lineRule="auto"/>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 xml:space="preserve"> Italy</w:t>
            </w:r>
          </w:p>
        </w:tc>
        <w:tc>
          <w:tcPr>
            <w:tcW w:w="798" w:type="dxa"/>
            <w:tcBorders>
              <w:top w:val="nil"/>
              <w:bottom w:val="nil"/>
            </w:tcBorders>
            <w:noWrap/>
            <w:vAlign w:val="bottom"/>
            <w:hideMark/>
          </w:tcPr>
          <w:p w14:paraId="77477923"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-0.1</w:t>
            </w:r>
          </w:p>
        </w:tc>
        <w:tc>
          <w:tcPr>
            <w:tcW w:w="798" w:type="dxa"/>
            <w:tcBorders>
              <w:top w:val="nil"/>
              <w:bottom w:val="nil"/>
            </w:tcBorders>
            <w:noWrap/>
            <w:vAlign w:val="bottom"/>
            <w:hideMark/>
          </w:tcPr>
          <w:p w14:paraId="0BFF1D24"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-0.1</w:t>
            </w:r>
          </w:p>
        </w:tc>
        <w:tc>
          <w:tcPr>
            <w:tcW w:w="798" w:type="dxa"/>
            <w:tcBorders>
              <w:top w:val="nil"/>
              <w:bottom w:val="nil"/>
            </w:tcBorders>
            <w:noWrap/>
            <w:vAlign w:val="bottom"/>
            <w:hideMark/>
          </w:tcPr>
          <w:p w14:paraId="550DB76F"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-0.4</w:t>
            </w:r>
          </w:p>
        </w:tc>
        <w:tc>
          <w:tcPr>
            <w:tcW w:w="2083" w:type="dxa"/>
            <w:tcBorders>
              <w:top w:val="nil"/>
              <w:bottom w:val="nil"/>
            </w:tcBorders>
            <w:noWrap/>
            <w:vAlign w:val="center"/>
            <w:hideMark/>
          </w:tcPr>
          <w:p w14:paraId="0A42F080" w14:textId="77777777" w:rsidR="00DB624C" w:rsidRPr="00DB624C" w:rsidRDefault="00DB624C" w:rsidP="00DB624C">
            <w:pPr>
              <w:spacing w:after="0" w:line="240" w:lineRule="auto"/>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 xml:space="preserve"> Ghana</w:t>
            </w:r>
          </w:p>
        </w:tc>
        <w:tc>
          <w:tcPr>
            <w:tcW w:w="798" w:type="dxa"/>
            <w:tcBorders>
              <w:top w:val="nil"/>
              <w:bottom w:val="nil"/>
            </w:tcBorders>
            <w:noWrap/>
            <w:vAlign w:val="bottom"/>
            <w:hideMark/>
          </w:tcPr>
          <w:p w14:paraId="45110371"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-0.1</w:t>
            </w:r>
          </w:p>
        </w:tc>
        <w:tc>
          <w:tcPr>
            <w:tcW w:w="798" w:type="dxa"/>
            <w:tcBorders>
              <w:top w:val="nil"/>
              <w:bottom w:val="nil"/>
            </w:tcBorders>
            <w:noWrap/>
            <w:vAlign w:val="bottom"/>
            <w:hideMark/>
          </w:tcPr>
          <w:p w14:paraId="38BDCE95"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-0.1</w:t>
            </w:r>
          </w:p>
        </w:tc>
        <w:tc>
          <w:tcPr>
            <w:tcW w:w="798" w:type="dxa"/>
            <w:tcBorders>
              <w:top w:val="nil"/>
              <w:bottom w:val="nil"/>
            </w:tcBorders>
            <w:noWrap/>
            <w:vAlign w:val="bottom"/>
            <w:hideMark/>
          </w:tcPr>
          <w:p w14:paraId="64AAFD5F"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-0.4</w:t>
            </w:r>
          </w:p>
        </w:tc>
      </w:tr>
      <w:tr w:rsidR="00DB624C" w:rsidRPr="00DB624C" w14:paraId="3688E64B" w14:textId="77777777" w:rsidTr="007F7868">
        <w:trPr>
          <w:trHeight w:val="283"/>
        </w:trPr>
        <w:tc>
          <w:tcPr>
            <w:tcW w:w="2551" w:type="dxa"/>
            <w:tcBorders>
              <w:top w:val="nil"/>
              <w:bottom w:val="nil"/>
            </w:tcBorders>
            <w:noWrap/>
            <w:vAlign w:val="center"/>
            <w:hideMark/>
          </w:tcPr>
          <w:p w14:paraId="07DC5C38" w14:textId="77777777" w:rsidR="00DB624C" w:rsidRPr="00DB624C" w:rsidRDefault="00DB624C" w:rsidP="00DB624C">
            <w:pPr>
              <w:spacing w:after="0" w:line="240" w:lineRule="auto"/>
              <w:rPr>
                <w:rFonts w:ascii="Times New Roman" w:eastAsia="Times New Roman" w:hAnsi="Times New Roman" w:cs="Times New Roman"/>
                <w:b/>
                <w:bCs/>
                <w:color w:val="000000"/>
                <w:kern w:val="0"/>
                <w:sz w:val="20"/>
                <w:szCs w:val="20"/>
                <w14:ligatures w14:val="none"/>
              </w:rPr>
            </w:pPr>
            <w:r w:rsidRPr="00DB624C">
              <w:rPr>
                <w:rFonts w:ascii="Times New Roman" w:eastAsia="Times New Roman" w:hAnsi="Times New Roman" w:cs="Times New Roman"/>
                <w:b/>
                <w:bCs/>
                <w:color w:val="000000"/>
                <w:kern w:val="0"/>
                <w:sz w:val="20"/>
                <w:szCs w:val="20"/>
                <w14:ligatures w14:val="none"/>
              </w:rPr>
              <w:t xml:space="preserve"> India</w:t>
            </w:r>
          </w:p>
        </w:tc>
        <w:tc>
          <w:tcPr>
            <w:tcW w:w="798" w:type="dxa"/>
            <w:tcBorders>
              <w:top w:val="nil"/>
              <w:bottom w:val="nil"/>
            </w:tcBorders>
            <w:noWrap/>
            <w:vAlign w:val="bottom"/>
            <w:hideMark/>
          </w:tcPr>
          <w:p w14:paraId="2BCA7D9A" w14:textId="77777777" w:rsidR="00DB624C" w:rsidRPr="00DB624C" w:rsidRDefault="00DB624C" w:rsidP="0093351A">
            <w:pPr>
              <w:spacing w:after="0" w:line="240" w:lineRule="auto"/>
              <w:jc w:val="center"/>
              <w:rPr>
                <w:rFonts w:ascii="Times New Roman" w:eastAsia="Times New Roman" w:hAnsi="Times New Roman" w:cs="Times New Roman"/>
                <w:b/>
                <w:bCs/>
                <w:color w:val="000000"/>
                <w:kern w:val="0"/>
                <w:sz w:val="20"/>
                <w:szCs w:val="20"/>
                <w14:ligatures w14:val="none"/>
              </w:rPr>
            </w:pPr>
            <w:r w:rsidRPr="00DB624C">
              <w:rPr>
                <w:rFonts w:ascii="Times New Roman" w:eastAsia="Times New Roman" w:hAnsi="Times New Roman" w:cs="Times New Roman"/>
                <w:b/>
                <w:bCs/>
                <w:color w:val="000000"/>
                <w:kern w:val="0"/>
                <w:sz w:val="20"/>
                <w:szCs w:val="20"/>
                <w14:ligatures w14:val="none"/>
              </w:rPr>
              <w:t>-5.9</w:t>
            </w:r>
          </w:p>
        </w:tc>
        <w:tc>
          <w:tcPr>
            <w:tcW w:w="798" w:type="dxa"/>
            <w:tcBorders>
              <w:top w:val="nil"/>
              <w:bottom w:val="nil"/>
            </w:tcBorders>
            <w:noWrap/>
            <w:vAlign w:val="bottom"/>
            <w:hideMark/>
          </w:tcPr>
          <w:p w14:paraId="12414BB3" w14:textId="77777777" w:rsidR="00DB624C" w:rsidRPr="00DB624C" w:rsidRDefault="00DB624C" w:rsidP="0093351A">
            <w:pPr>
              <w:spacing w:after="0" w:line="240" w:lineRule="auto"/>
              <w:jc w:val="center"/>
              <w:rPr>
                <w:rFonts w:ascii="Times New Roman" w:eastAsia="Times New Roman" w:hAnsi="Times New Roman" w:cs="Times New Roman"/>
                <w:b/>
                <w:bCs/>
                <w:color w:val="000000"/>
                <w:kern w:val="0"/>
                <w:sz w:val="20"/>
                <w:szCs w:val="20"/>
                <w14:ligatures w14:val="none"/>
              </w:rPr>
            </w:pPr>
            <w:r w:rsidRPr="00DB624C">
              <w:rPr>
                <w:rFonts w:ascii="Times New Roman" w:eastAsia="Times New Roman" w:hAnsi="Times New Roman" w:cs="Times New Roman"/>
                <w:b/>
                <w:bCs/>
                <w:color w:val="000000"/>
                <w:kern w:val="0"/>
                <w:sz w:val="20"/>
                <w:szCs w:val="20"/>
                <w14:ligatures w14:val="none"/>
              </w:rPr>
              <w:t>-5.9</w:t>
            </w:r>
          </w:p>
        </w:tc>
        <w:tc>
          <w:tcPr>
            <w:tcW w:w="798" w:type="dxa"/>
            <w:tcBorders>
              <w:top w:val="nil"/>
              <w:bottom w:val="nil"/>
            </w:tcBorders>
            <w:noWrap/>
            <w:vAlign w:val="bottom"/>
            <w:hideMark/>
          </w:tcPr>
          <w:p w14:paraId="6E01C1D4" w14:textId="77777777" w:rsidR="00DB624C" w:rsidRPr="00DB624C" w:rsidRDefault="00DB624C" w:rsidP="0093351A">
            <w:pPr>
              <w:spacing w:after="0" w:line="240" w:lineRule="auto"/>
              <w:jc w:val="center"/>
              <w:rPr>
                <w:rFonts w:ascii="Times New Roman" w:eastAsia="Times New Roman" w:hAnsi="Times New Roman" w:cs="Times New Roman"/>
                <w:b/>
                <w:bCs/>
                <w:color w:val="000000"/>
                <w:kern w:val="0"/>
                <w:sz w:val="20"/>
                <w:szCs w:val="20"/>
                <w14:ligatures w14:val="none"/>
              </w:rPr>
            </w:pPr>
            <w:r w:rsidRPr="00DB624C">
              <w:rPr>
                <w:rFonts w:ascii="Times New Roman" w:eastAsia="Times New Roman" w:hAnsi="Times New Roman" w:cs="Times New Roman"/>
                <w:b/>
                <w:bCs/>
                <w:color w:val="000000"/>
                <w:kern w:val="0"/>
                <w:sz w:val="20"/>
                <w:szCs w:val="20"/>
                <w14:ligatures w14:val="none"/>
              </w:rPr>
              <w:t>-8.2</w:t>
            </w:r>
          </w:p>
        </w:tc>
        <w:tc>
          <w:tcPr>
            <w:tcW w:w="1459" w:type="dxa"/>
            <w:tcBorders>
              <w:top w:val="nil"/>
              <w:bottom w:val="nil"/>
            </w:tcBorders>
            <w:noWrap/>
            <w:vAlign w:val="center"/>
            <w:hideMark/>
          </w:tcPr>
          <w:p w14:paraId="5475DDDF" w14:textId="77777777" w:rsidR="00DB624C" w:rsidRPr="00DB624C" w:rsidRDefault="00DB624C" w:rsidP="00DB624C">
            <w:pPr>
              <w:spacing w:after="0" w:line="240" w:lineRule="auto"/>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 xml:space="preserve"> Latvia</w:t>
            </w:r>
          </w:p>
        </w:tc>
        <w:tc>
          <w:tcPr>
            <w:tcW w:w="798" w:type="dxa"/>
            <w:tcBorders>
              <w:top w:val="nil"/>
              <w:bottom w:val="nil"/>
            </w:tcBorders>
            <w:noWrap/>
            <w:vAlign w:val="bottom"/>
            <w:hideMark/>
          </w:tcPr>
          <w:p w14:paraId="48CD9797"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-0.3</w:t>
            </w:r>
          </w:p>
        </w:tc>
        <w:tc>
          <w:tcPr>
            <w:tcW w:w="798" w:type="dxa"/>
            <w:tcBorders>
              <w:top w:val="nil"/>
              <w:bottom w:val="nil"/>
            </w:tcBorders>
            <w:noWrap/>
            <w:vAlign w:val="bottom"/>
            <w:hideMark/>
          </w:tcPr>
          <w:p w14:paraId="123D650F"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-0.3</w:t>
            </w:r>
          </w:p>
        </w:tc>
        <w:tc>
          <w:tcPr>
            <w:tcW w:w="798" w:type="dxa"/>
            <w:tcBorders>
              <w:top w:val="nil"/>
              <w:bottom w:val="nil"/>
            </w:tcBorders>
            <w:noWrap/>
            <w:vAlign w:val="bottom"/>
            <w:hideMark/>
          </w:tcPr>
          <w:p w14:paraId="585AA4D3"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-1</w:t>
            </w:r>
          </w:p>
        </w:tc>
        <w:tc>
          <w:tcPr>
            <w:tcW w:w="2083" w:type="dxa"/>
            <w:tcBorders>
              <w:top w:val="nil"/>
              <w:bottom w:val="nil"/>
            </w:tcBorders>
            <w:noWrap/>
            <w:vAlign w:val="center"/>
            <w:hideMark/>
          </w:tcPr>
          <w:p w14:paraId="28720B38" w14:textId="77777777" w:rsidR="00DB624C" w:rsidRPr="00DB624C" w:rsidRDefault="00DB624C" w:rsidP="00DB624C">
            <w:pPr>
              <w:spacing w:after="0" w:line="240" w:lineRule="auto"/>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 xml:space="preserve"> Guinea</w:t>
            </w:r>
          </w:p>
        </w:tc>
        <w:tc>
          <w:tcPr>
            <w:tcW w:w="798" w:type="dxa"/>
            <w:tcBorders>
              <w:top w:val="nil"/>
              <w:bottom w:val="nil"/>
            </w:tcBorders>
            <w:noWrap/>
            <w:vAlign w:val="bottom"/>
            <w:hideMark/>
          </w:tcPr>
          <w:p w14:paraId="3A2531A5"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-0.3</w:t>
            </w:r>
          </w:p>
        </w:tc>
        <w:tc>
          <w:tcPr>
            <w:tcW w:w="798" w:type="dxa"/>
            <w:tcBorders>
              <w:top w:val="nil"/>
              <w:bottom w:val="nil"/>
            </w:tcBorders>
            <w:noWrap/>
            <w:vAlign w:val="bottom"/>
            <w:hideMark/>
          </w:tcPr>
          <w:p w14:paraId="3FEE59AA"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-0.3</w:t>
            </w:r>
          </w:p>
        </w:tc>
        <w:tc>
          <w:tcPr>
            <w:tcW w:w="798" w:type="dxa"/>
            <w:tcBorders>
              <w:top w:val="nil"/>
              <w:bottom w:val="nil"/>
            </w:tcBorders>
            <w:noWrap/>
            <w:vAlign w:val="bottom"/>
            <w:hideMark/>
          </w:tcPr>
          <w:p w14:paraId="35F2969D"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-1.3</w:t>
            </w:r>
          </w:p>
        </w:tc>
      </w:tr>
      <w:tr w:rsidR="00DB624C" w:rsidRPr="00DB624C" w14:paraId="231EC40B" w14:textId="77777777" w:rsidTr="007F7868">
        <w:trPr>
          <w:trHeight w:val="283"/>
        </w:trPr>
        <w:tc>
          <w:tcPr>
            <w:tcW w:w="2551" w:type="dxa"/>
            <w:tcBorders>
              <w:top w:val="nil"/>
            </w:tcBorders>
            <w:noWrap/>
            <w:vAlign w:val="center"/>
            <w:hideMark/>
          </w:tcPr>
          <w:p w14:paraId="3CF79C3E" w14:textId="77777777" w:rsidR="00DB624C" w:rsidRPr="00DB624C" w:rsidRDefault="00DB624C" w:rsidP="00DB624C">
            <w:pPr>
              <w:spacing w:after="0" w:line="240" w:lineRule="auto"/>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 xml:space="preserve"> Nepal</w:t>
            </w:r>
          </w:p>
        </w:tc>
        <w:tc>
          <w:tcPr>
            <w:tcW w:w="798" w:type="dxa"/>
            <w:tcBorders>
              <w:top w:val="nil"/>
            </w:tcBorders>
            <w:noWrap/>
            <w:vAlign w:val="bottom"/>
            <w:hideMark/>
          </w:tcPr>
          <w:p w14:paraId="0231DDEE"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0.2</w:t>
            </w:r>
          </w:p>
        </w:tc>
        <w:tc>
          <w:tcPr>
            <w:tcW w:w="798" w:type="dxa"/>
            <w:tcBorders>
              <w:top w:val="nil"/>
            </w:tcBorders>
            <w:noWrap/>
            <w:vAlign w:val="bottom"/>
            <w:hideMark/>
          </w:tcPr>
          <w:p w14:paraId="4E1B9A0C"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0.2</w:t>
            </w:r>
          </w:p>
        </w:tc>
        <w:tc>
          <w:tcPr>
            <w:tcW w:w="798" w:type="dxa"/>
            <w:tcBorders>
              <w:top w:val="nil"/>
            </w:tcBorders>
            <w:noWrap/>
            <w:vAlign w:val="bottom"/>
            <w:hideMark/>
          </w:tcPr>
          <w:p w14:paraId="13F1AD1C"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-1.9</w:t>
            </w:r>
          </w:p>
        </w:tc>
        <w:tc>
          <w:tcPr>
            <w:tcW w:w="1459" w:type="dxa"/>
            <w:tcBorders>
              <w:top w:val="nil"/>
            </w:tcBorders>
            <w:noWrap/>
            <w:vAlign w:val="center"/>
            <w:hideMark/>
          </w:tcPr>
          <w:p w14:paraId="398AC11F" w14:textId="77777777" w:rsidR="00DB624C" w:rsidRPr="00DB624C" w:rsidRDefault="00DB624C" w:rsidP="00DB624C">
            <w:pPr>
              <w:spacing w:after="0" w:line="240" w:lineRule="auto"/>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 xml:space="preserve"> Lithuania</w:t>
            </w:r>
          </w:p>
        </w:tc>
        <w:tc>
          <w:tcPr>
            <w:tcW w:w="798" w:type="dxa"/>
            <w:tcBorders>
              <w:top w:val="nil"/>
            </w:tcBorders>
            <w:noWrap/>
            <w:vAlign w:val="bottom"/>
            <w:hideMark/>
          </w:tcPr>
          <w:p w14:paraId="1B1F93B6"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0.4</w:t>
            </w:r>
          </w:p>
        </w:tc>
        <w:tc>
          <w:tcPr>
            <w:tcW w:w="798" w:type="dxa"/>
            <w:tcBorders>
              <w:top w:val="nil"/>
            </w:tcBorders>
            <w:noWrap/>
            <w:vAlign w:val="bottom"/>
            <w:hideMark/>
          </w:tcPr>
          <w:p w14:paraId="2572719B"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0.4</w:t>
            </w:r>
          </w:p>
        </w:tc>
        <w:tc>
          <w:tcPr>
            <w:tcW w:w="798" w:type="dxa"/>
            <w:tcBorders>
              <w:top w:val="nil"/>
            </w:tcBorders>
            <w:noWrap/>
            <w:vAlign w:val="bottom"/>
            <w:hideMark/>
          </w:tcPr>
          <w:p w14:paraId="327CFB89"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-0.1</w:t>
            </w:r>
          </w:p>
        </w:tc>
        <w:tc>
          <w:tcPr>
            <w:tcW w:w="2083" w:type="dxa"/>
            <w:tcBorders>
              <w:top w:val="nil"/>
            </w:tcBorders>
            <w:noWrap/>
            <w:vAlign w:val="center"/>
            <w:hideMark/>
          </w:tcPr>
          <w:p w14:paraId="7FCA8165" w14:textId="77777777" w:rsidR="00DB624C" w:rsidRPr="00DB624C" w:rsidRDefault="00DB624C" w:rsidP="00DB624C">
            <w:pPr>
              <w:spacing w:after="0" w:line="240" w:lineRule="auto"/>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 xml:space="preserve"> Nigeria</w:t>
            </w:r>
          </w:p>
        </w:tc>
        <w:tc>
          <w:tcPr>
            <w:tcW w:w="798" w:type="dxa"/>
            <w:tcBorders>
              <w:top w:val="nil"/>
            </w:tcBorders>
            <w:noWrap/>
            <w:vAlign w:val="bottom"/>
            <w:hideMark/>
          </w:tcPr>
          <w:p w14:paraId="16D2FC9A"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0.3</w:t>
            </w:r>
          </w:p>
        </w:tc>
        <w:tc>
          <w:tcPr>
            <w:tcW w:w="798" w:type="dxa"/>
            <w:tcBorders>
              <w:top w:val="nil"/>
            </w:tcBorders>
            <w:noWrap/>
            <w:vAlign w:val="bottom"/>
            <w:hideMark/>
          </w:tcPr>
          <w:p w14:paraId="37314BA1"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0.3</w:t>
            </w:r>
          </w:p>
        </w:tc>
        <w:tc>
          <w:tcPr>
            <w:tcW w:w="798" w:type="dxa"/>
            <w:tcBorders>
              <w:top w:val="nil"/>
            </w:tcBorders>
            <w:noWrap/>
            <w:vAlign w:val="bottom"/>
            <w:hideMark/>
          </w:tcPr>
          <w:p w14:paraId="792F355A"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0.3</w:t>
            </w:r>
          </w:p>
        </w:tc>
      </w:tr>
      <w:tr w:rsidR="00DB624C" w:rsidRPr="00DB624C" w14:paraId="2CC23BCA" w14:textId="77777777" w:rsidTr="0093351A">
        <w:trPr>
          <w:trHeight w:val="283"/>
        </w:trPr>
        <w:tc>
          <w:tcPr>
            <w:tcW w:w="2551" w:type="dxa"/>
            <w:noWrap/>
            <w:vAlign w:val="center"/>
            <w:hideMark/>
          </w:tcPr>
          <w:p w14:paraId="6E53A7B2" w14:textId="77777777" w:rsidR="00DB624C" w:rsidRPr="00DB624C" w:rsidRDefault="00DB624C" w:rsidP="00DB624C">
            <w:pPr>
              <w:spacing w:after="0" w:line="240" w:lineRule="auto"/>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 xml:space="preserve"> Pakistan</w:t>
            </w:r>
          </w:p>
        </w:tc>
        <w:tc>
          <w:tcPr>
            <w:tcW w:w="798" w:type="dxa"/>
            <w:noWrap/>
            <w:vAlign w:val="bottom"/>
            <w:hideMark/>
          </w:tcPr>
          <w:p w14:paraId="1A553F5E"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-0.2</w:t>
            </w:r>
          </w:p>
        </w:tc>
        <w:tc>
          <w:tcPr>
            <w:tcW w:w="798" w:type="dxa"/>
            <w:noWrap/>
            <w:vAlign w:val="bottom"/>
            <w:hideMark/>
          </w:tcPr>
          <w:p w14:paraId="536CBB9C"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-0.2</w:t>
            </w:r>
          </w:p>
        </w:tc>
        <w:tc>
          <w:tcPr>
            <w:tcW w:w="798" w:type="dxa"/>
            <w:noWrap/>
            <w:vAlign w:val="bottom"/>
            <w:hideMark/>
          </w:tcPr>
          <w:p w14:paraId="0D662DEF"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-3.8</w:t>
            </w:r>
          </w:p>
        </w:tc>
        <w:tc>
          <w:tcPr>
            <w:tcW w:w="1459" w:type="dxa"/>
            <w:noWrap/>
            <w:vAlign w:val="center"/>
            <w:hideMark/>
          </w:tcPr>
          <w:p w14:paraId="23FCF0A2" w14:textId="77777777" w:rsidR="00DB624C" w:rsidRPr="00DB624C" w:rsidRDefault="00DB624C" w:rsidP="00DB624C">
            <w:pPr>
              <w:spacing w:after="0" w:line="240" w:lineRule="auto"/>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 xml:space="preserve"> Luxembourg</w:t>
            </w:r>
          </w:p>
        </w:tc>
        <w:tc>
          <w:tcPr>
            <w:tcW w:w="798" w:type="dxa"/>
            <w:noWrap/>
            <w:vAlign w:val="bottom"/>
            <w:hideMark/>
          </w:tcPr>
          <w:p w14:paraId="39A84347"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-0.2</w:t>
            </w:r>
          </w:p>
        </w:tc>
        <w:tc>
          <w:tcPr>
            <w:tcW w:w="798" w:type="dxa"/>
            <w:noWrap/>
            <w:vAlign w:val="bottom"/>
            <w:hideMark/>
          </w:tcPr>
          <w:p w14:paraId="0729DF20"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-0.2</w:t>
            </w:r>
          </w:p>
        </w:tc>
        <w:tc>
          <w:tcPr>
            <w:tcW w:w="798" w:type="dxa"/>
            <w:noWrap/>
            <w:vAlign w:val="bottom"/>
            <w:hideMark/>
          </w:tcPr>
          <w:p w14:paraId="6C618A6A"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-0.7</w:t>
            </w:r>
          </w:p>
        </w:tc>
        <w:tc>
          <w:tcPr>
            <w:tcW w:w="2083" w:type="dxa"/>
            <w:noWrap/>
            <w:vAlign w:val="center"/>
            <w:hideMark/>
          </w:tcPr>
          <w:p w14:paraId="750802C2" w14:textId="77777777" w:rsidR="00DB624C" w:rsidRPr="00DB624C" w:rsidRDefault="00DB624C" w:rsidP="00DB624C">
            <w:pPr>
              <w:spacing w:after="0" w:line="240" w:lineRule="auto"/>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 xml:space="preserve"> Senegal</w:t>
            </w:r>
          </w:p>
        </w:tc>
        <w:tc>
          <w:tcPr>
            <w:tcW w:w="798" w:type="dxa"/>
            <w:noWrap/>
            <w:vAlign w:val="bottom"/>
            <w:hideMark/>
          </w:tcPr>
          <w:p w14:paraId="4F5ECF3A"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-0.5</w:t>
            </w:r>
          </w:p>
        </w:tc>
        <w:tc>
          <w:tcPr>
            <w:tcW w:w="798" w:type="dxa"/>
            <w:noWrap/>
            <w:vAlign w:val="bottom"/>
            <w:hideMark/>
          </w:tcPr>
          <w:p w14:paraId="0340BC91"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-0.5</w:t>
            </w:r>
          </w:p>
        </w:tc>
        <w:tc>
          <w:tcPr>
            <w:tcW w:w="798" w:type="dxa"/>
            <w:noWrap/>
            <w:vAlign w:val="bottom"/>
            <w:hideMark/>
          </w:tcPr>
          <w:p w14:paraId="658EA7A4"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-2.5</w:t>
            </w:r>
          </w:p>
        </w:tc>
      </w:tr>
      <w:tr w:rsidR="00DB624C" w:rsidRPr="00DB624C" w14:paraId="3422CF35" w14:textId="77777777" w:rsidTr="0093351A">
        <w:trPr>
          <w:trHeight w:val="283"/>
        </w:trPr>
        <w:tc>
          <w:tcPr>
            <w:tcW w:w="2551" w:type="dxa"/>
            <w:noWrap/>
            <w:vAlign w:val="center"/>
            <w:hideMark/>
          </w:tcPr>
          <w:p w14:paraId="327C6C81" w14:textId="77777777" w:rsidR="00DB624C" w:rsidRPr="00DB624C" w:rsidRDefault="00DB624C" w:rsidP="00DB624C">
            <w:pPr>
              <w:spacing w:after="0" w:line="240" w:lineRule="auto"/>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 xml:space="preserve"> Sri Lanka</w:t>
            </w:r>
          </w:p>
        </w:tc>
        <w:tc>
          <w:tcPr>
            <w:tcW w:w="798" w:type="dxa"/>
            <w:noWrap/>
            <w:vAlign w:val="bottom"/>
            <w:hideMark/>
          </w:tcPr>
          <w:p w14:paraId="6A5B6C93"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-0.2</w:t>
            </w:r>
          </w:p>
        </w:tc>
        <w:tc>
          <w:tcPr>
            <w:tcW w:w="798" w:type="dxa"/>
            <w:noWrap/>
            <w:vAlign w:val="bottom"/>
            <w:hideMark/>
          </w:tcPr>
          <w:p w14:paraId="506129D4"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-0.2</w:t>
            </w:r>
          </w:p>
        </w:tc>
        <w:tc>
          <w:tcPr>
            <w:tcW w:w="798" w:type="dxa"/>
            <w:noWrap/>
            <w:vAlign w:val="bottom"/>
            <w:hideMark/>
          </w:tcPr>
          <w:p w14:paraId="3A8E8F78"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-1.1</w:t>
            </w:r>
          </w:p>
        </w:tc>
        <w:tc>
          <w:tcPr>
            <w:tcW w:w="1459" w:type="dxa"/>
            <w:noWrap/>
            <w:vAlign w:val="center"/>
            <w:hideMark/>
          </w:tcPr>
          <w:p w14:paraId="0A22C630" w14:textId="77777777" w:rsidR="00DB624C" w:rsidRPr="00DB624C" w:rsidRDefault="00DB624C" w:rsidP="00DB624C">
            <w:pPr>
              <w:spacing w:after="0" w:line="240" w:lineRule="auto"/>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 xml:space="preserve"> Malta</w:t>
            </w:r>
          </w:p>
        </w:tc>
        <w:tc>
          <w:tcPr>
            <w:tcW w:w="798" w:type="dxa"/>
            <w:noWrap/>
            <w:vAlign w:val="bottom"/>
            <w:hideMark/>
          </w:tcPr>
          <w:p w14:paraId="7319DFDF"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-0.6</w:t>
            </w:r>
          </w:p>
        </w:tc>
        <w:tc>
          <w:tcPr>
            <w:tcW w:w="798" w:type="dxa"/>
            <w:noWrap/>
            <w:vAlign w:val="bottom"/>
            <w:hideMark/>
          </w:tcPr>
          <w:p w14:paraId="42AE764E"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-0.6</w:t>
            </w:r>
          </w:p>
        </w:tc>
        <w:tc>
          <w:tcPr>
            <w:tcW w:w="798" w:type="dxa"/>
            <w:noWrap/>
            <w:vAlign w:val="bottom"/>
            <w:hideMark/>
          </w:tcPr>
          <w:p w14:paraId="39FD77C3"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-2.6</w:t>
            </w:r>
          </w:p>
        </w:tc>
        <w:tc>
          <w:tcPr>
            <w:tcW w:w="2083" w:type="dxa"/>
            <w:noWrap/>
            <w:vAlign w:val="center"/>
            <w:hideMark/>
          </w:tcPr>
          <w:p w14:paraId="4BE83D1F" w14:textId="77777777" w:rsidR="00DB624C" w:rsidRPr="00DB624C" w:rsidRDefault="00DB624C" w:rsidP="00DB624C">
            <w:pPr>
              <w:spacing w:after="0" w:line="240" w:lineRule="auto"/>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 xml:space="preserve"> Togo</w:t>
            </w:r>
          </w:p>
        </w:tc>
        <w:tc>
          <w:tcPr>
            <w:tcW w:w="798" w:type="dxa"/>
            <w:noWrap/>
            <w:vAlign w:val="bottom"/>
            <w:hideMark/>
          </w:tcPr>
          <w:p w14:paraId="277D9A77"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-0.2</w:t>
            </w:r>
          </w:p>
        </w:tc>
        <w:tc>
          <w:tcPr>
            <w:tcW w:w="798" w:type="dxa"/>
            <w:noWrap/>
            <w:vAlign w:val="bottom"/>
            <w:hideMark/>
          </w:tcPr>
          <w:p w14:paraId="189B96A8"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-0.2</w:t>
            </w:r>
          </w:p>
        </w:tc>
        <w:tc>
          <w:tcPr>
            <w:tcW w:w="798" w:type="dxa"/>
            <w:noWrap/>
            <w:vAlign w:val="bottom"/>
            <w:hideMark/>
          </w:tcPr>
          <w:p w14:paraId="23EF7330"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-0.7</w:t>
            </w:r>
          </w:p>
        </w:tc>
      </w:tr>
      <w:tr w:rsidR="00DB624C" w:rsidRPr="00DB624C" w14:paraId="084CEFB7" w14:textId="77777777" w:rsidTr="0093351A">
        <w:trPr>
          <w:trHeight w:val="283"/>
        </w:trPr>
        <w:tc>
          <w:tcPr>
            <w:tcW w:w="2551" w:type="dxa"/>
            <w:noWrap/>
            <w:vAlign w:val="center"/>
            <w:hideMark/>
          </w:tcPr>
          <w:p w14:paraId="3673E4C5" w14:textId="77777777" w:rsidR="00DB624C" w:rsidRPr="00366675" w:rsidRDefault="00DB624C" w:rsidP="00DB624C">
            <w:pPr>
              <w:spacing w:after="0" w:line="240" w:lineRule="auto"/>
              <w:rPr>
                <w:rFonts w:ascii="Times New Roman" w:eastAsia="Times New Roman" w:hAnsi="Times New Roman" w:cs="Times New Roman"/>
                <w:b/>
                <w:bCs/>
                <w:color w:val="000000"/>
                <w:kern w:val="0"/>
                <w:sz w:val="20"/>
                <w:szCs w:val="20"/>
                <w14:ligatures w14:val="none"/>
              </w:rPr>
            </w:pPr>
            <w:r w:rsidRPr="00366675">
              <w:rPr>
                <w:rFonts w:ascii="Times New Roman" w:eastAsia="Times New Roman" w:hAnsi="Times New Roman" w:cs="Times New Roman"/>
                <w:b/>
                <w:bCs/>
                <w:color w:val="000000"/>
                <w:kern w:val="0"/>
                <w:sz w:val="20"/>
                <w:szCs w:val="20"/>
                <w14:ligatures w14:val="none"/>
              </w:rPr>
              <w:t xml:space="preserve"> Canada</w:t>
            </w:r>
          </w:p>
        </w:tc>
        <w:tc>
          <w:tcPr>
            <w:tcW w:w="798" w:type="dxa"/>
            <w:noWrap/>
            <w:vAlign w:val="bottom"/>
            <w:hideMark/>
          </w:tcPr>
          <w:p w14:paraId="171C1C1B" w14:textId="77777777" w:rsidR="00DB624C" w:rsidRPr="00366675" w:rsidRDefault="00DB624C" w:rsidP="0093351A">
            <w:pPr>
              <w:spacing w:after="0" w:line="240" w:lineRule="auto"/>
              <w:jc w:val="center"/>
              <w:rPr>
                <w:rFonts w:ascii="Times New Roman" w:eastAsia="Times New Roman" w:hAnsi="Times New Roman" w:cs="Times New Roman"/>
                <w:b/>
                <w:bCs/>
                <w:color w:val="000000"/>
                <w:kern w:val="0"/>
                <w:sz w:val="20"/>
                <w:szCs w:val="20"/>
                <w14:ligatures w14:val="none"/>
              </w:rPr>
            </w:pPr>
            <w:r w:rsidRPr="00366675">
              <w:rPr>
                <w:rFonts w:ascii="Times New Roman" w:eastAsia="Times New Roman" w:hAnsi="Times New Roman" w:cs="Times New Roman"/>
                <w:b/>
                <w:bCs/>
                <w:color w:val="000000"/>
                <w:kern w:val="0"/>
                <w:sz w:val="20"/>
                <w:szCs w:val="20"/>
                <w14:ligatures w14:val="none"/>
              </w:rPr>
              <w:t>0.2</w:t>
            </w:r>
          </w:p>
        </w:tc>
        <w:tc>
          <w:tcPr>
            <w:tcW w:w="798" w:type="dxa"/>
            <w:noWrap/>
            <w:vAlign w:val="bottom"/>
            <w:hideMark/>
          </w:tcPr>
          <w:p w14:paraId="2C6EF6AD" w14:textId="77777777" w:rsidR="00DB624C" w:rsidRPr="00366675" w:rsidRDefault="00DB624C" w:rsidP="0093351A">
            <w:pPr>
              <w:spacing w:after="0" w:line="240" w:lineRule="auto"/>
              <w:jc w:val="center"/>
              <w:rPr>
                <w:rFonts w:ascii="Times New Roman" w:eastAsia="Times New Roman" w:hAnsi="Times New Roman" w:cs="Times New Roman"/>
                <w:b/>
                <w:bCs/>
                <w:color w:val="000000"/>
                <w:kern w:val="0"/>
                <w:sz w:val="20"/>
                <w:szCs w:val="20"/>
                <w14:ligatures w14:val="none"/>
              </w:rPr>
            </w:pPr>
            <w:r w:rsidRPr="00366675">
              <w:rPr>
                <w:rFonts w:ascii="Times New Roman" w:eastAsia="Times New Roman" w:hAnsi="Times New Roman" w:cs="Times New Roman"/>
                <w:b/>
                <w:bCs/>
                <w:color w:val="000000"/>
                <w:kern w:val="0"/>
                <w:sz w:val="20"/>
                <w:szCs w:val="20"/>
                <w14:ligatures w14:val="none"/>
              </w:rPr>
              <w:t>0.2</w:t>
            </w:r>
          </w:p>
        </w:tc>
        <w:tc>
          <w:tcPr>
            <w:tcW w:w="798" w:type="dxa"/>
            <w:noWrap/>
            <w:vAlign w:val="bottom"/>
            <w:hideMark/>
          </w:tcPr>
          <w:p w14:paraId="37FA0D89" w14:textId="77777777" w:rsidR="00DB624C" w:rsidRPr="00366675" w:rsidRDefault="00DB624C" w:rsidP="0093351A">
            <w:pPr>
              <w:spacing w:after="0" w:line="240" w:lineRule="auto"/>
              <w:jc w:val="center"/>
              <w:rPr>
                <w:rFonts w:ascii="Times New Roman" w:eastAsia="Times New Roman" w:hAnsi="Times New Roman" w:cs="Times New Roman"/>
                <w:b/>
                <w:bCs/>
                <w:color w:val="000000"/>
                <w:kern w:val="0"/>
                <w:sz w:val="20"/>
                <w:szCs w:val="20"/>
                <w14:ligatures w14:val="none"/>
              </w:rPr>
            </w:pPr>
            <w:r w:rsidRPr="00366675">
              <w:rPr>
                <w:rFonts w:ascii="Times New Roman" w:eastAsia="Times New Roman" w:hAnsi="Times New Roman" w:cs="Times New Roman"/>
                <w:b/>
                <w:bCs/>
                <w:color w:val="000000"/>
                <w:kern w:val="0"/>
                <w:sz w:val="20"/>
                <w:szCs w:val="20"/>
                <w14:ligatures w14:val="none"/>
              </w:rPr>
              <w:t>0</w:t>
            </w:r>
          </w:p>
        </w:tc>
        <w:tc>
          <w:tcPr>
            <w:tcW w:w="1459" w:type="dxa"/>
            <w:noWrap/>
            <w:vAlign w:val="center"/>
            <w:hideMark/>
          </w:tcPr>
          <w:p w14:paraId="0EE60D93" w14:textId="77777777" w:rsidR="00DB624C" w:rsidRPr="00DB624C" w:rsidRDefault="00DB624C" w:rsidP="00DB624C">
            <w:pPr>
              <w:spacing w:after="0" w:line="240" w:lineRule="auto"/>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 xml:space="preserve"> Netherlands</w:t>
            </w:r>
          </w:p>
        </w:tc>
        <w:tc>
          <w:tcPr>
            <w:tcW w:w="798" w:type="dxa"/>
            <w:noWrap/>
            <w:vAlign w:val="bottom"/>
            <w:hideMark/>
          </w:tcPr>
          <w:p w14:paraId="2AA37AD9"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-0.1</w:t>
            </w:r>
          </w:p>
        </w:tc>
        <w:tc>
          <w:tcPr>
            <w:tcW w:w="798" w:type="dxa"/>
            <w:noWrap/>
            <w:vAlign w:val="bottom"/>
            <w:hideMark/>
          </w:tcPr>
          <w:p w14:paraId="5CACA462"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-0.1</w:t>
            </w:r>
          </w:p>
        </w:tc>
        <w:tc>
          <w:tcPr>
            <w:tcW w:w="798" w:type="dxa"/>
            <w:noWrap/>
            <w:vAlign w:val="bottom"/>
            <w:hideMark/>
          </w:tcPr>
          <w:p w14:paraId="662B1D5D"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-1</w:t>
            </w:r>
          </w:p>
        </w:tc>
        <w:tc>
          <w:tcPr>
            <w:tcW w:w="2083" w:type="dxa"/>
            <w:noWrap/>
            <w:vAlign w:val="center"/>
            <w:hideMark/>
          </w:tcPr>
          <w:p w14:paraId="1F1269DB" w14:textId="77777777" w:rsidR="00DB624C" w:rsidRPr="00DB624C" w:rsidRDefault="00DB624C" w:rsidP="00DB624C">
            <w:pPr>
              <w:spacing w:after="0" w:line="240" w:lineRule="auto"/>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 xml:space="preserve"> Ethiopia</w:t>
            </w:r>
          </w:p>
        </w:tc>
        <w:tc>
          <w:tcPr>
            <w:tcW w:w="798" w:type="dxa"/>
            <w:noWrap/>
            <w:vAlign w:val="bottom"/>
            <w:hideMark/>
          </w:tcPr>
          <w:p w14:paraId="2073ADB5"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-0.1</w:t>
            </w:r>
          </w:p>
        </w:tc>
        <w:tc>
          <w:tcPr>
            <w:tcW w:w="798" w:type="dxa"/>
            <w:noWrap/>
            <w:vAlign w:val="bottom"/>
            <w:hideMark/>
          </w:tcPr>
          <w:p w14:paraId="10DBC69C"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-0.1</w:t>
            </w:r>
          </w:p>
        </w:tc>
        <w:tc>
          <w:tcPr>
            <w:tcW w:w="798" w:type="dxa"/>
            <w:noWrap/>
            <w:vAlign w:val="bottom"/>
            <w:hideMark/>
          </w:tcPr>
          <w:p w14:paraId="5A5EF795"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-0.6</w:t>
            </w:r>
          </w:p>
        </w:tc>
      </w:tr>
      <w:tr w:rsidR="00DB624C" w:rsidRPr="00DB624C" w14:paraId="619F1C79" w14:textId="77777777" w:rsidTr="0093351A">
        <w:trPr>
          <w:trHeight w:val="283"/>
        </w:trPr>
        <w:tc>
          <w:tcPr>
            <w:tcW w:w="2551" w:type="dxa"/>
            <w:noWrap/>
            <w:vAlign w:val="center"/>
            <w:hideMark/>
          </w:tcPr>
          <w:p w14:paraId="0A94F821" w14:textId="77777777" w:rsidR="00DB624C" w:rsidRPr="00DB624C" w:rsidRDefault="00DB624C" w:rsidP="00DB624C">
            <w:pPr>
              <w:spacing w:after="0" w:line="240" w:lineRule="auto"/>
              <w:rPr>
                <w:rFonts w:ascii="Times New Roman" w:eastAsia="Times New Roman" w:hAnsi="Times New Roman" w:cs="Times New Roman"/>
                <w:b/>
                <w:bCs/>
                <w:color w:val="000000"/>
                <w:kern w:val="0"/>
                <w:sz w:val="20"/>
                <w:szCs w:val="20"/>
                <w14:ligatures w14:val="none"/>
              </w:rPr>
            </w:pPr>
            <w:r w:rsidRPr="00DB624C">
              <w:rPr>
                <w:rFonts w:ascii="Times New Roman" w:eastAsia="Times New Roman" w:hAnsi="Times New Roman" w:cs="Times New Roman"/>
                <w:b/>
                <w:bCs/>
                <w:color w:val="000000"/>
                <w:kern w:val="0"/>
                <w:sz w:val="20"/>
                <w:szCs w:val="20"/>
                <w14:ligatures w14:val="none"/>
              </w:rPr>
              <w:t xml:space="preserve"> United States of America</w:t>
            </w:r>
          </w:p>
        </w:tc>
        <w:tc>
          <w:tcPr>
            <w:tcW w:w="798" w:type="dxa"/>
            <w:noWrap/>
            <w:vAlign w:val="bottom"/>
            <w:hideMark/>
          </w:tcPr>
          <w:p w14:paraId="0FFFC9C1" w14:textId="77777777" w:rsidR="00DB624C" w:rsidRPr="00DB624C" w:rsidRDefault="00DB624C" w:rsidP="0093351A">
            <w:pPr>
              <w:spacing w:after="0" w:line="240" w:lineRule="auto"/>
              <w:jc w:val="center"/>
              <w:rPr>
                <w:rFonts w:ascii="Times New Roman" w:eastAsia="Times New Roman" w:hAnsi="Times New Roman" w:cs="Times New Roman"/>
                <w:b/>
                <w:bCs/>
                <w:color w:val="000000"/>
                <w:kern w:val="0"/>
                <w:sz w:val="20"/>
                <w:szCs w:val="20"/>
                <w14:ligatures w14:val="none"/>
              </w:rPr>
            </w:pPr>
            <w:r w:rsidRPr="00DB624C">
              <w:rPr>
                <w:rFonts w:ascii="Times New Roman" w:eastAsia="Times New Roman" w:hAnsi="Times New Roman" w:cs="Times New Roman"/>
                <w:b/>
                <w:bCs/>
                <w:color w:val="000000"/>
                <w:kern w:val="0"/>
                <w:sz w:val="20"/>
                <w:szCs w:val="20"/>
                <w14:ligatures w14:val="none"/>
              </w:rPr>
              <w:t>-0.5</w:t>
            </w:r>
          </w:p>
        </w:tc>
        <w:tc>
          <w:tcPr>
            <w:tcW w:w="798" w:type="dxa"/>
            <w:noWrap/>
            <w:vAlign w:val="bottom"/>
            <w:hideMark/>
          </w:tcPr>
          <w:p w14:paraId="62EBBAB1" w14:textId="77777777" w:rsidR="00DB624C" w:rsidRPr="00DB624C" w:rsidRDefault="00DB624C" w:rsidP="0093351A">
            <w:pPr>
              <w:spacing w:after="0" w:line="240" w:lineRule="auto"/>
              <w:jc w:val="center"/>
              <w:rPr>
                <w:rFonts w:ascii="Times New Roman" w:eastAsia="Times New Roman" w:hAnsi="Times New Roman" w:cs="Times New Roman"/>
                <w:b/>
                <w:bCs/>
                <w:color w:val="000000"/>
                <w:kern w:val="0"/>
                <w:sz w:val="20"/>
                <w:szCs w:val="20"/>
                <w14:ligatures w14:val="none"/>
              </w:rPr>
            </w:pPr>
            <w:r w:rsidRPr="00DB624C">
              <w:rPr>
                <w:rFonts w:ascii="Times New Roman" w:eastAsia="Times New Roman" w:hAnsi="Times New Roman" w:cs="Times New Roman"/>
                <w:b/>
                <w:bCs/>
                <w:color w:val="000000"/>
                <w:kern w:val="0"/>
                <w:sz w:val="20"/>
                <w:szCs w:val="20"/>
                <w14:ligatures w14:val="none"/>
              </w:rPr>
              <w:t>-0.5</w:t>
            </w:r>
          </w:p>
        </w:tc>
        <w:tc>
          <w:tcPr>
            <w:tcW w:w="798" w:type="dxa"/>
            <w:noWrap/>
            <w:vAlign w:val="bottom"/>
            <w:hideMark/>
          </w:tcPr>
          <w:p w14:paraId="08660061" w14:textId="77777777" w:rsidR="00DB624C" w:rsidRPr="00DB624C" w:rsidRDefault="00DB624C" w:rsidP="0093351A">
            <w:pPr>
              <w:spacing w:after="0" w:line="240" w:lineRule="auto"/>
              <w:jc w:val="center"/>
              <w:rPr>
                <w:rFonts w:ascii="Times New Roman" w:eastAsia="Times New Roman" w:hAnsi="Times New Roman" w:cs="Times New Roman"/>
                <w:b/>
                <w:bCs/>
                <w:color w:val="000000"/>
                <w:kern w:val="0"/>
                <w:sz w:val="20"/>
                <w:szCs w:val="20"/>
                <w14:ligatures w14:val="none"/>
              </w:rPr>
            </w:pPr>
            <w:r w:rsidRPr="00DB624C">
              <w:rPr>
                <w:rFonts w:ascii="Times New Roman" w:eastAsia="Times New Roman" w:hAnsi="Times New Roman" w:cs="Times New Roman"/>
                <w:b/>
                <w:bCs/>
                <w:color w:val="000000"/>
                <w:kern w:val="0"/>
                <w:sz w:val="20"/>
                <w:szCs w:val="20"/>
                <w14:ligatures w14:val="none"/>
              </w:rPr>
              <w:t>-0.6</w:t>
            </w:r>
          </w:p>
        </w:tc>
        <w:tc>
          <w:tcPr>
            <w:tcW w:w="1459" w:type="dxa"/>
            <w:noWrap/>
            <w:vAlign w:val="center"/>
            <w:hideMark/>
          </w:tcPr>
          <w:p w14:paraId="4C29482D" w14:textId="77777777" w:rsidR="00DB624C" w:rsidRPr="00DB624C" w:rsidRDefault="00DB624C" w:rsidP="00DB624C">
            <w:pPr>
              <w:spacing w:after="0" w:line="240" w:lineRule="auto"/>
              <w:rPr>
                <w:rFonts w:ascii="Times New Roman" w:eastAsia="Times New Roman" w:hAnsi="Times New Roman" w:cs="Times New Roman"/>
                <w:b/>
                <w:bCs/>
                <w:color w:val="000000"/>
                <w:kern w:val="0"/>
                <w:sz w:val="20"/>
                <w:szCs w:val="20"/>
                <w14:ligatures w14:val="none"/>
              </w:rPr>
            </w:pPr>
            <w:r w:rsidRPr="00DB624C">
              <w:rPr>
                <w:rFonts w:ascii="Times New Roman" w:eastAsia="Times New Roman" w:hAnsi="Times New Roman" w:cs="Times New Roman"/>
                <w:b/>
                <w:bCs/>
                <w:color w:val="000000"/>
                <w:kern w:val="0"/>
                <w:sz w:val="20"/>
                <w:szCs w:val="20"/>
                <w14:ligatures w14:val="none"/>
              </w:rPr>
              <w:t xml:space="preserve"> Poland</w:t>
            </w:r>
          </w:p>
        </w:tc>
        <w:tc>
          <w:tcPr>
            <w:tcW w:w="798" w:type="dxa"/>
            <w:noWrap/>
            <w:vAlign w:val="bottom"/>
            <w:hideMark/>
          </w:tcPr>
          <w:p w14:paraId="66C2D65D" w14:textId="77777777" w:rsidR="00DB624C" w:rsidRPr="00DB624C" w:rsidRDefault="00DB624C" w:rsidP="0093351A">
            <w:pPr>
              <w:spacing w:after="0" w:line="240" w:lineRule="auto"/>
              <w:jc w:val="center"/>
              <w:rPr>
                <w:rFonts w:ascii="Times New Roman" w:eastAsia="Times New Roman" w:hAnsi="Times New Roman" w:cs="Times New Roman"/>
                <w:b/>
                <w:bCs/>
                <w:color w:val="000000"/>
                <w:kern w:val="0"/>
                <w:sz w:val="20"/>
                <w:szCs w:val="20"/>
                <w14:ligatures w14:val="none"/>
              </w:rPr>
            </w:pPr>
            <w:r w:rsidRPr="00DB624C">
              <w:rPr>
                <w:rFonts w:ascii="Times New Roman" w:eastAsia="Times New Roman" w:hAnsi="Times New Roman" w:cs="Times New Roman"/>
                <w:b/>
                <w:bCs/>
                <w:color w:val="000000"/>
                <w:kern w:val="0"/>
                <w:sz w:val="20"/>
                <w:szCs w:val="20"/>
                <w14:ligatures w14:val="none"/>
              </w:rPr>
              <w:t>-2.3</w:t>
            </w:r>
          </w:p>
        </w:tc>
        <w:tc>
          <w:tcPr>
            <w:tcW w:w="798" w:type="dxa"/>
            <w:noWrap/>
            <w:vAlign w:val="bottom"/>
            <w:hideMark/>
          </w:tcPr>
          <w:p w14:paraId="5BA69CD4" w14:textId="77777777" w:rsidR="00DB624C" w:rsidRPr="00DB624C" w:rsidRDefault="00DB624C" w:rsidP="0093351A">
            <w:pPr>
              <w:spacing w:after="0" w:line="240" w:lineRule="auto"/>
              <w:jc w:val="center"/>
              <w:rPr>
                <w:rFonts w:ascii="Times New Roman" w:eastAsia="Times New Roman" w:hAnsi="Times New Roman" w:cs="Times New Roman"/>
                <w:b/>
                <w:bCs/>
                <w:color w:val="000000"/>
                <w:kern w:val="0"/>
                <w:sz w:val="20"/>
                <w:szCs w:val="20"/>
                <w14:ligatures w14:val="none"/>
              </w:rPr>
            </w:pPr>
            <w:r w:rsidRPr="00DB624C">
              <w:rPr>
                <w:rFonts w:ascii="Times New Roman" w:eastAsia="Times New Roman" w:hAnsi="Times New Roman" w:cs="Times New Roman"/>
                <w:b/>
                <w:bCs/>
                <w:color w:val="000000"/>
                <w:kern w:val="0"/>
                <w:sz w:val="20"/>
                <w:szCs w:val="20"/>
                <w14:ligatures w14:val="none"/>
              </w:rPr>
              <w:t>-2.3</w:t>
            </w:r>
          </w:p>
        </w:tc>
        <w:tc>
          <w:tcPr>
            <w:tcW w:w="798" w:type="dxa"/>
            <w:noWrap/>
            <w:vAlign w:val="bottom"/>
            <w:hideMark/>
          </w:tcPr>
          <w:p w14:paraId="21DB5233" w14:textId="77777777" w:rsidR="00DB624C" w:rsidRPr="00DB624C" w:rsidRDefault="00DB624C" w:rsidP="0093351A">
            <w:pPr>
              <w:spacing w:after="0" w:line="240" w:lineRule="auto"/>
              <w:jc w:val="center"/>
              <w:rPr>
                <w:rFonts w:ascii="Times New Roman" w:eastAsia="Times New Roman" w:hAnsi="Times New Roman" w:cs="Times New Roman"/>
                <w:b/>
                <w:bCs/>
                <w:color w:val="000000"/>
                <w:kern w:val="0"/>
                <w:sz w:val="20"/>
                <w:szCs w:val="20"/>
                <w14:ligatures w14:val="none"/>
              </w:rPr>
            </w:pPr>
            <w:r w:rsidRPr="00DB624C">
              <w:rPr>
                <w:rFonts w:ascii="Times New Roman" w:eastAsia="Times New Roman" w:hAnsi="Times New Roman" w:cs="Times New Roman"/>
                <w:b/>
                <w:bCs/>
                <w:color w:val="000000"/>
                <w:kern w:val="0"/>
                <w:sz w:val="20"/>
                <w:szCs w:val="20"/>
                <w14:ligatures w14:val="none"/>
              </w:rPr>
              <w:t>-4.4</w:t>
            </w:r>
          </w:p>
        </w:tc>
        <w:tc>
          <w:tcPr>
            <w:tcW w:w="2083" w:type="dxa"/>
            <w:noWrap/>
            <w:vAlign w:val="center"/>
            <w:hideMark/>
          </w:tcPr>
          <w:p w14:paraId="75ED388E" w14:textId="77777777" w:rsidR="00DB624C" w:rsidRPr="00DB624C" w:rsidRDefault="00DB624C" w:rsidP="00DB624C">
            <w:pPr>
              <w:spacing w:after="0" w:line="240" w:lineRule="auto"/>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 xml:space="preserve"> Kenya</w:t>
            </w:r>
          </w:p>
        </w:tc>
        <w:tc>
          <w:tcPr>
            <w:tcW w:w="798" w:type="dxa"/>
            <w:noWrap/>
            <w:vAlign w:val="bottom"/>
            <w:hideMark/>
          </w:tcPr>
          <w:p w14:paraId="289F8B1C"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-0.2</w:t>
            </w:r>
          </w:p>
        </w:tc>
        <w:tc>
          <w:tcPr>
            <w:tcW w:w="798" w:type="dxa"/>
            <w:noWrap/>
            <w:vAlign w:val="bottom"/>
            <w:hideMark/>
          </w:tcPr>
          <w:p w14:paraId="0BA87DD4"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-0.2</w:t>
            </w:r>
          </w:p>
        </w:tc>
        <w:tc>
          <w:tcPr>
            <w:tcW w:w="798" w:type="dxa"/>
            <w:noWrap/>
            <w:vAlign w:val="bottom"/>
            <w:hideMark/>
          </w:tcPr>
          <w:p w14:paraId="59EFDA86"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-1</w:t>
            </w:r>
          </w:p>
        </w:tc>
      </w:tr>
      <w:tr w:rsidR="00DB624C" w:rsidRPr="00DB624C" w14:paraId="0C894C26" w14:textId="77777777" w:rsidTr="0093351A">
        <w:trPr>
          <w:trHeight w:val="283"/>
        </w:trPr>
        <w:tc>
          <w:tcPr>
            <w:tcW w:w="2551" w:type="dxa"/>
            <w:noWrap/>
            <w:vAlign w:val="center"/>
            <w:hideMark/>
          </w:tcPr>
          <w:p w14:paraId="301426F9" w14:textId="77777777" w:rsidR="00DB624C" w:rsidRPr="00DB624C" w:rsidRDefault="00DB624C" w:rsidP="00DB624C">
            <w:pPr>
              <w:spacing w:after="0" w:line="240" w:lineRule="auto"/>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 xml:space="preserve"> Mexico</w:t>
            </w:r>
          </w:p>
        </w:tc>
        <w:tc>
          <w:tcPr>
            <w:tcW w:w="798" w:type="dxa"/>
            <w:noWrap/>
            <w:vAlign w:val="bottom"/>
            <w:hideMark/>
          </w:tcPr>
          <w:p w14:paraId="1027F035"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0.1</w:t>
            </w:r>
          </w:p>
        </w:tc>
        <w:tc>
          <w:tcPr>
            <w:tcW w:w="798" w:type="dxa"/>
            <w:noWrap/>
            <w:vAlign w:val="bottom"/>
            <w:hideMark/>
          </w:tcPr>
          <w:p w14:paraId="6736DB3F"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0.1</w:t>
            </w:r>
          </w:p>
        </w:tc>
        <w:tc>
          <w:tcPr>
            <w:tcW w:w="798" w:type="dxa"/>
            <w:noWrap/>
            <w:vAlign w:val="bottom"/>
            <w:hideMark/>
          </w:tcPr>
          <w:p w14:paraId="3E85F05B"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-0.2</w:t>
            </w:r>
          </w:p>
        </w:tc>
        <w:tc>
          <w:tcPr>
            <w:tcW w:w="1459" w:type="dxa"/>
            <w:noWrap/>
            <w:vAlign w:val="center"/>
            <w:hideMark/>
          </w:tcPr>
          <w:p w14:paraId="33629F30" w14:textId="77777777" w:rsidR="00DB624C" w:rsidRPr="00DB624C" w:rsidRDefault="00DB624C" w:rsidP="00DB624C">
            <w:pPr>
              <w:spacing w:after="0" w:line="240" w:lineRule="auto"/>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 xml:space="preserve"> Portugal</w:t>
            </w:r>
          </w:p>
        </w:tc>
        <w:tc>
          <w:tcPr>
            <w:tcW w:w="798" w:type="dxa"/>
            <w:noWrap/>
            <w:vAlign w:val="bottom"/>
            <w:hideMark/>
          </w:tcPr>
          <w:p w14:paraId="6981BCE4"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-0.1</w:t>
            </w:r>
          </w:p>
        </w:tc>
        <w:tc>
          <w:tcPr>
            <w:tcW w:w="798" w:type="dxa"/>
            <w:noWrap/>
            <w:vAlign w:val="bottom"/>
            <w:hideMark/>
          </w:tcPr>
          <w:p w14:paraId="31386978"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-0.1</w:t>
            </w:r>
          </w:p>
        </w:tc>
        <w:tc>
          <w:tcPr>
            <w:tcW w:w="798" w:type="dxa"/>
            <w:noWrap/>
            <w:vAlign w:val="bottom"/>
            <w:hideMark/>
          </w:tcPr>
          <w:p w14:paraId="5C32F6FC"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-0.4</w:t>
            </w:r>
          </w:p>
        </w:tc>
        <w:tc>
          <w:tcPr>
            <w:tcW w:w="2083" w:type="dxa"/>
            <w:noWrap/>
            <w:vAlign w:val="center"/>
            <w:hideMark/>
          </w:tcPr>
          <w:p w14:paraId="2A3A0BF2" w14:textId="77777777" w:rsidR="00DB624C" w:rsidRPr="00DB624C" w:rsidRDefault="00DB624C" w:rsidP="00DB624C">
            <w:pPr>
              <w:spacing w:after="0" w:line="240" w:lineRule="auto"/>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 xml:space="preserve"> Madagascar</w:t>
            </w:r>
          </w:p>
        </w:tc>
        <w:tc>
          <w:tcPr>
            <w:tcW w:w="798" w:type="dxa"/>
            <w:noWrap/>
            <w:vAlign w:val="bottom"/>
            <w:hideMark/>
          </w:tcPr>
          <w:p w14:paraId="0FE91A0F"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-0.1</w:t>
            </w:r>
          </w:p>
        </w:tc>
        <w:tc>
          <w:tcPr>
            <w:tcW w:w="798" w:type="dxa"/>
            <w:noWrap/>
            <w:vAlign w:val="bottom"/>
            <w:hideMark/>
          </w:tcPr>
          <w:p w14:paraId="7C996E70"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-0.1</w:t>
            </w:r>
          </w:p>
        </w:tc>
        <w:tc>
          <w:tcPr>
            <w:tcW w:w="798" w:type="dxa"/>
            <w:noWrap/>
            <w:vAlign w:val="bottom"/>
            <w:hideMark/>
          </w:tcPr>
          <w:p w14:paraId="252EB959"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-1</w:t>
            </w:r>
          </w:p>
        </w:tc>
      </w:tr>
      <w:tr w:rsidR="00DB624C" w:rsidRPr="00DB624C" w14:paraId="7229EBA5" w14:textId="77777777" w:rsidTr="0093351A">
        <w:trPr>
          <w:trHeight w:val="283"/>
        </w:trPr>
        <w:tc>
          <w:tcPr>
            <w:tcW w:w="2551" w:type="dxa"/>
            <w:noWrap/>
            <w:vAlign w:val="center"/>
            <w:hideMark/>
          </w:tcPr>
          <w:p w14:paraId="0A3B05DB" w14:textId="77777777" w:rsidR="00DB624C" w:rsidRPr="00DB624C" w:rsidRDefault="00DB624C" w:rsidP="00DB624C">
            <w:pPr>
              <w:spacing w:after="0" w:line="240" w:lineRule="auto"/>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 xml:space="preserve"> Bolivia</w:t>
            </w:r>
          </w:p>
        </w:tc>
        <w:tc>
          <w:tcPr>
            <w:tcW w:w="798" w:type="dxa"/>
            <w:noWrap/>
            <w:vAlign w:val="bottom"/>
            <w:hideMark/>
          </w:tcPr>
          <w:p w14:paraId="155C50F1"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0.1</w:t>
            </w:r>
          </w:p>
        </w:tc>
        <w:tc>
          <w:tcPr>
            <w:tcW w:w="798" w:type="dxa"/>
            <w:noWrap/>
            <w:vAlign w:val="bottom"/>
            <w:hideMark/>
          </w:tcPr>
          <w:p w14:paraId="1199F1BD"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w:t>
            </w:r>
          </w:p>
        </w:tc>
        <w:tc>
          <w:tcPr>
            <w:tcW w:w="798" w:type="dxa"/>
            <w:noWrap/>
            <w:vAlign w:val="bottom"/>
            <w:hideMark/>
          </w:tcPr>
          <w:p w14:paraId="59DB9E60"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-0.2</w:t>
            </w:r>
          </w:p>
        </w:tc>
        <w:tc>
          <w:tcPr>
            <w:tcW w:w="1459" w:type="dxa"/>
            <w:noWrap/>
            <w:vAlign w:val="center"/>
            <w:hideMark/>
          </w:tcPr>
          <w:p w14:paraId="5957A3FD" w14:textId="77777777" w:rsidR="00DB624C" w:rsidRPr="00DB624C" w:rsidRDefault="00DB624C" w:rsidP="00DB624C">
            <w:pPr>
              <w:spacing w:after="0" w:line="240" w:lineRule="auto"/>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 xml:space="preserve"> Romania</w:t>
            </w:r>
          </w:p>
        </w:tc>
        <w:tc>
          <w:tcPr>
            <w:tcW w:w="798" w:type="dxa"/>
            <w:noWrap/>
            <w:vAlign w:val="bottom"/>
            <w:hideMark/>
          </w:tcPr>
          <w:p w14:paraId="123AF5F5"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w:t>
            </w:r>
          </w:p>
        </w:tc>
        <w:tc>
          <w:tcPr>
            <w:tcW w:w="798" w:type="dxa"/>
            <w:noWrap/>
            <w:vAlign w:val="bottom"/>
            <w:hideMark/>
          </w:tcPr>
          <w:p w14:paraId="7AFA71B2"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w:t>
            </w:r>
          </w:p>
        </w:tc>
        <w:tc>
          <w:tcPr>
            <w:tcW w:w="798" w:type="dxa"/>
            <w:noWrap/>
            <w:vAlign w:val="bottom"/>
            <w:hideMark/>
          </w:tcPr>
          <w:p w14:paraId="74E8B49E"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-0.4</w:t>
            </w:r>
          </w:p>
        </w:tc>
        <w:tc>
          <w:tcPr>
            <w:tcW w:w="2083" w:type="dxa"/>
            <w:noWrap/>
            <w:vAlign w:val="center"/>
            <w:hideMark/>
          </w:tcPr>
          <w:p w14:paraId="1E661473" w14:textId="77777777" w:rsidR="00DB624C" w:rsidRPr="00DB624C" w:rsidRDefault="00DB624C" w:rsidP="00DB624C">
            <w:pPr>
              <w:spacing w:after="0" w:line="240" w:lineRule="auto"/>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 xml:space="preserve"> Malawi</w:t>
            </w:r>
          </w:p>
        </w:tc>
        <w:tc>
          <w:tcPr>
            <w:tcW w:w="798" w:type="dxa"/>
            <w:noWrap/>
            <w:vAlign w:val="bottom"/>
            <w:hideMark/>
          </w:tcPr>
          <w:p w14:paraId="4D2B4DC7"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-0.1</w:t>
            </w:r>
          </w:p>
        </w:tc>
        <w:tc>
          <w:tcPr>
            <w:tcW w:w="798" w:type="dxa"/>
            <w:noWrap/>
            <w:vAlign w:val="bottom"/>
            <w:hideMark/>
          </w:tcPr>
          <w:p w14:paraId="1153A882"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-0.1</w:t>
            </w:r>
          </w:p>
        </w:tc>
        <w:tc>
          <w:tcPr>
            <w:tcW w:w="798" w:type="dxa"/>
            <w:noWrap/>
            <w:vAlign w:val="bottom"/>
            <w:hideMark/>
          </w:tcPr>
          <w:p w14:paraId="51743534"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-0.3</w:t>
            </w:r>
          </w:p>
        </w:tc>
      </w:tr>
      <w:tr w:rsidR="00DB624C" w:rsidRPr="00DB624C" w14:paraId="08282890" w14:textId="77777777" w:rsidTr="0093351A">
        <w:trPr>
          <w:trHeight w:val="283"/>
        </w:trPr>
        <w:tc>
          <w:tcPr>
            <w:tcW w:w="2551" w:type="dxa"/>
            <w:noWrap/>
            <w:vAlign w:val="center"/>
            <w:hideMark/>
          </w:tcPr>
          <w:p w14:paraId="4D421E63" w14:textId="77777777" w:rsidR="00DB624C" w:rsidRPr="00DB624C" w:rsidRDefault="00DB624C" w:rsidP="00DB624C">
            <w:pPr>
              <w:spacing w:after="0" w:line="240" w:lineRule="auto"/>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 xml:space="preserve"> Brazil</w:t>
            </w:r>
          </w:p>
        </w:tc>
        <w:tc>
          <w:tcPr>
            <w:tcW w:w="798" w:type="dxa"/>
            <w:noWrap/>
            <w:vAlign w:val="bottom"/>
            <w:hideMark/>
          </w:tcPr>
          <w:p w14:paraId="7C94A922"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w:t>
            </w:r>
          </w:p>
        </w:tc>
        <w:tc>
          <w:tcPr>
            <w:tcW w:w="798" w:type="dxa"/>
            <w:noWrap/>
            <w:vAlign w:val="bottom"/>
            <w:hideMark/>
          </w:tcPr>
          <w:p w14:paraId="6E297024"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w:t>
            </w:r>
          </w:p>
        </w:tc>
        <w:tc>
          <w:tcPr>
            <w:tcW w:w="798" w:type="dxa"/>
            <w:noWrap/>
            <w:vAlign w:val="bottom"/>
            <w:hideMark/>
          </w:tcPr>
          <w:p w14:paraId="46BFF968"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-0.3</w:t>
            </w:r>
          </w:p>
        </w:tc>
        <w:tc>
          <w:tcPr>
            <w:tcW w:w="1459" w:type="dxa"/>
            <w:noWrap/>
            <w:vAlign w:val="center"/>
            <w:hideMark/>
          </w:tcPr>
          <w:p w14:paraId="4DCFED03" w14:textId="77777777" w:rsidR="00DB624C" w:rsidRPr="00DB624C" w:rsidRDefault="00DB624C" w:rsidP="00DB624C">
            <w:pPr>
              <w:spacing w:after="0" w:line="240" w:lineRule="auto"/>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 xml:space="preserve"> Slovakia</w:t>
            </w:r>
          </w:p>
        </w:tc>
        <w:tc>
          <w:tcPr>
            <w:tcW w:w="798" w:type="dxa"/>
            <w:noWrap/>
            <w:vAlign w:val="bottom"/>
            <w:hideMark/>
          </w:tcPr>
          <w:p w14:paraId="3CC46AF3"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-0.1</w:t>
            </w:r>
          </w:p>
        </w:tc>
        <w:tc>
          <w:tcPr>
            <w:tcW w:w="798" w:type="dxa"/>
            <w:noWrap/>
            <w:vAlign w:val="bottom"/>
            <w:hideMark/>
          </w:tcPr>
          <w:p w14:paraId="5647C478"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-0.1</w:t>
            </w:r>
          </w:p>
        </w:tc>
        <w:tc>
          <w:tcPr>
            <w:tcW w:w="798" w:type="dxa"/>
            <w:noWrap/>
            <w:vAlign w:val="bottom"/>
            <w:hideMark/>
          </w:tcPr>
          <w:p w14:paraId="1A49016B"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-1.7</w:t>
            </w:r>
          </w:p>
        </w:tc>
        <w:tc>
          <w:tcPr>
            <w:tcW w:w="2083" w:type="dxa"/>
            <w:noWrap/>
            <w:vAlign w:val="center"/>
            <w:hideMark/>
          </w:tcPr>
          <w:p w14:paraId="7DC826D5" w14:textId="77777777" w:rsidR="00DB624C" w:rsidRPr="00DB624C" w:rsidRDefault="00DB624C" w:rsidP="00DB624C">
            <w:pPr>
              <w:spacing w:after="0" w:line="240" w:lineRule="auto"/>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 xml:space="preserve"> Mauritius</w:t>
            </w:r>
          </w:p>
        </w:tc>
        <w:tc>
          <w:tcPr>
            <w:tcW w:w="798" w:type="dxa"/>
            <w:noWrap/>
            <w:vAlign w:val="bottom"/>
            <w:hideMark/>
          </w:tcPr>
          <w:p w14:paraId="0286A5BB"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-0.1</w:t>
            </w:r>
          </w:p>
        </w:tc>
        <w:tc>
          <w:tcPr>
            <w:tcW w:w="798" w:type="dxa"/>
            <w:noWrap/>
            <w:vAlign w:val="bottom"/>
            <w:hideMark/>
          </w:tcPr>
          <w:p w14:paraId="02909D3A"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-0.1</w:t>
            </w:r>
          </w:p>
        </w:tc>
        <w:tc>
          <w:tcPr>
            <w:tcW w:w="798" w:type="dxa"/>
            <w:noWrap/>
            <w:vAlign w:val="bottom"/>
            <w:hideMark/>
          </w:tcPr>
          <w:p w14:paraId="00EC6696"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-0.8</w:t>
            </w:r>
          </w:p>
        </w:tc>
      </w:tr>
      <w:tr w:rsidR="00DB624C" w:rsidRPr="00DB624C" w14:paraId="4F72C230" w14:textId="77777777" w:rsidTr="0093351A">
        <w:trPr>
          <w:trHeight w:val="283"/>
        </w:trPr>
        <w:tc>
          <w:tcPr>
            <w:tcW w:w="2551" w:type="dxa"/>
            <w:noWrap/>
            <w:vAlign w:val="center"/>
            <w:hideMark/>
          </w:tcPr>
          <w:p w14:paraId="07A8BE46" w14:textId="77777777" w:rsidR="00DB624C" w:rsidRPr="00DB624C" w:rsidRDefault="00DB624C" w:rsidP="00DB624C">
            <w:pPr>
              <w:spacing w:after="0" w:line="240" w:lineRule="auto"/>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 xml:space="preserve"> Colombia</w:t>
            </w:r>
          </w:p>
        </w:tc>
        <w:tc>
          <w:tcPr>
            <w:tcW w:w="798" w:type="dxa"/>
            <w:noWrap/>
            <w:vAlign w:val="bottom"/>
            <w:hideMark/>
          </w:tcPr>
          <w:p w14:paraId="6F983DC9"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-0.2</w:t>
            </w:r>
          </w:p>
        </w:tc>
        <w:tc>
          <w:tcPr>
            <w:tcW w:w="798" w:type="dxa"/>
            <w:noWrap/>
            <w:vAlign w:val="bottom"/>
            <w:hideMark/>
          </w:tcPr>
          <w:p w14:paraId="3E874C12"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-0.2</w:t>
            </w:r>
          </w:p>
        </w:tc>
        <w:tc>
          <w:tcPr>
            <w:tcW w:w="798" w:type="dxa"/>
            <w:noWrap/>
            <w:vAlign w:val="bottom"/>
            <w:hideMark/>
          </w:tcPr>
          <w:p w14:paraId="677E31D1"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-2.6</w:t>
            </w:r>
          </w:p>
        </w:tc>
        <w:tc>
          <w:tcPr>
            <w:tcW w:w="1459" w:type="dxa"/>
            <w:noWrap/>
            <w:vAlign w:val="center"/>
            <w:hideMark/>
          </w:tcPr>
          <w:p w14:paraId="6F4A129D" w14:textId="77777777" w:rsidR="00DB624C" w:rsidRPr="00DB624C" w:rsidRDefault="00DB624C" w:rsidP="00DB624C">
            <w:pPr>
              <w:spacing w:after="0" w:line="240" w:lineRule="auto"/>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 xml:space="preserve"> Slovenia</w:t>
            </w:r>
          </w:p>
        </w:tc>
        <w:tc>
          <w:tcPr>
            <w:tcW w:w="798" w:type="dxa"/>
            <w:noWrap/>
            <w:vAlign w:val="bottom"/>
            <w:hideMark/>
          </w:tcPr>
          <w:p w14:paraId="07B8FC43"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-0.2</w:t>
            </w:r>
          </w:p>
        </w:tc>
        <w:tc>
          <w:tcPr>
            <w:tcW w:w="798" w:type="dxa"/>
            <w:noWrap/>
            <w:vAlign w:val="bottom"/>
            <w:hideMark/>
          </w:tcPr>
          <w:p w14:paraId="5EB2471E"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-0.2</w:t>
            </w:r>
          </w:p>
        </w:tc>
        <w:tc>
          <w:tcPr>
            <w:tcW w:w="798" w:type="dxa"/>
            <w:noWrap/>
            <w:vAlign w:val="bottom"/>
            <w:hideMark/>
          </w:tcPr>
          <w:p w14:paraId="785F2D40"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-0.6</w:t>
            </w:r>
          </w:p>
        </w:tc>
        <w:tc>
          <w:tcPr>
            <w:tcW w:w="2083" w:type="dxa"/>
            <w:noWrap/>
            <w:vAlign w:val="center"/>
            <w:hideMark/>
          </w:tcPr>
          <w:p w14:paraId="7657EAE8" w14:textId="77777777" w:rsidR="00DB624C" w:rsidRPr="00DB624C" w:rsidRDefault="00DB624C" w:rsidP="00DB624C">
            <w:pPr>
              <w:spacing w:after="0" w:line="240" w:lineRule="auto"/>
              <w:rPr>
                <w:rFonts w:ascii="Times New Roman" w:eastAsia="Times New Roman" w:hAnsi="Times New Roman" w:cs="Times New Roman"/>
                <w:color w:val="C45911" w:themeColor="accent2" w:themeShade="BF"/>
                <w:kern w:val="0"/>
                <w:sz w:val="20"/>
                <w:szCs w:val="20"/>
                <w14:ligatures w14:val="none"/>
              </w:rPr>
            </w:pPr>
            <w:r w:rsidRPr="00DB624C">
              <w:rPr>
                <w:rFonts w:ascii="Times New Roman" w:eastAsia="Times New Roman" w:hAnsi="Times New Roman" w:cs="Times New Roman"/>
                <w:color w:val="C45911" w:themeColor="accent2" w:themeShade="BF"/>
                <w:kern w:val="0"/>
                <w:sz w:val="20"/>
                <w:szCs w:val="20"/>
                <w14:ligatures w14:val="none"/>
              </w:rPr>
              <w:t xml:space="preserve"> Mozambique</w:t>
            </w:r>
          </w:p>
        </w:tc>
        <w:tc>
          <w:tcPr>
            <w:tcW w:w="798" w:type="dxa"/>
            <w:noWrap/>
            <w:vAlign w:val="bottom"/>
            <w:hideMark/>
          </w:tcPr>
          <w:p w14:paraId="25DBAD76" w14:textId="77777777" w:rsidR="00DB624C" w:rsidRPr="00DB624C" w:rsidRDefault="00DB624C" w:rsidP="0093351A">
            <w:pPr>
              <w:spacing w:after="0" w:line="240" w:lineRule="auto"/>
              <w:jc w:val="center"/>
              <w:rPr>
                <w:rFonts w:ascii="Times New Roman" w:eastAsia="Times New Roman" w:hAnsi="Times New Roman" w:cs="Times New Roman"/>
                <w:color w:val="C45911" w:themeColor="accent2" w:themeShade="BF"/>
                <w:kern w:val="0"/>
                <w:sz w:val="20"/>
                <w:szCs w:val="20"/>
                <w14:ligatures w14:val="none"/>
              </w:rPr>
            </w:pPr>
            <w:r w:rsidRPr="00DB624C">
              <w:rPr>
                <w:rFonts w:ascii="Times New Roman" w:eastAsia="Times New Roman" w:hAnsi="Times New Roman" w:cs="Times New Roman"/>
                <w:color w:val="C45911" w:themeColor="accent2" w:themeShade="BF"/>
                <w:kern w:val="0"/>
                <w:sz w:val="20"/>
                <w:szCs w:val="20"/>
                <w14:ligatures w14:val="none"/>
              </w:rPr>
              <w:t>2.5</w:t>
            </w:r>
          </w:p>
        </w:tc>
        <w:tc>
          <w:tcPr>
            <w:tcW w:w="798" w:type="dxa"/>
            <w:noWrap/>
            <w:vAlign w:val="bottom"/>
            <w:hideMark/>
          </w:tcPr>
          <w:p w14:paraId="779A3FFC" w14:textId="77777777" w:rsidR="00DB624C" w:rsidRPr="00DB624C" w:rsidRDefault="00DB624C" w:rsidP="0093351A">
            <w:pPr>
              <w:spacing w:after="0" w:line="240" w:lineRule="auto"/>
              <w:jc w:val="center"/>
              <w:rPr>
                <w:rFonts w:ascii="Times New Roman" w:eastAsia="Times New Roman" w:hAnsi="Times New Roman" w:cs="Times New Roman"/>
                <w:color w:val="C45911" w:themeColor="accent2" w:themeShade="BF"/>
                <w:kern w:val="0"/>
                <w:sz w:val="20"/>
                <w:szCs w:val="20"/>
                <w14:ligatures w14:val="none"/>
              </w:rPr>
            </w:pPr>
            <w:r w:rsidRPr="00DB624C">
              <w:rPr>
                <w:rFonts w:ascii="Times New Roman" w:eastAsia="Times New Roman" w:hAnsi="Times New Roman" w:cs="Times New Roman"/>
                <w:color w:val="C45911" w:themeColor="accent2" w:themeShade="BF"/>
                <w:kern w:val="0"/>
                <w:sz w:val="20"/>
                <w:szCs w:val="20"/>
                <w14:ligatures w14:val="none"/>
              </w:rPr>
              <w:t>2.6</w:t>
            </w:r>
          </w:p>
        </w:tc>
        <w:tc>
          <w:tcPr>
            <w:tcW w:w="798" w:type="dxa"/>
            <w:noWrap/>
            <w:vAlign w:val="bottom"/>
            <w:hideMark/>
          </w:tcPr>
          <w:p w14:paraId="7395A89F" w14:textId="77777777" w:rsidR="00DB624C" w:rsidRPr="00DB624C" w:rsidRDefault="00DB624C" w:rsidP="0093351A">
            <w:pPr>
              <w:spacing w:after="0" w:line="240" w:lineRule="auto"/>
              <w:jc w:val="center"/>
              <w:rPr>
                <w:rFonts w:ascii="Times New Roman" w:eastAsia="Times New Roman" w:hAnsi="Times New Roman" w:cs="Times New Roman"/>
                <w:color w:val="C45911" w:themeColor="accent2" w:themeShade="BF"/>
                <w:kern w:val="0"/>
                <w:sz w:val="20"/>
                <w:szCs w:val="20"/>
                <w14:ligatures w14:val="none"/>
              </w:rPr>
            </w:pPr>
            <w:r w:rsidRPr="00DB624C">
              <w:rPr>
                <w:rFonts w:ascii="Times New Roman" w:eastAsia="Times New Roman" w:hAnsi="Times New Roman" w:cs="Times New Roman"/>
                <w:color w:val="C45911" w:themeColor="accent2" w:themeShade="BF"/>
                <w:kern w:val="0"/>
                <w:sz w:val="20"/>
                <w:szCs w:val="20"/>
                <w14:ligatures w14:val="none"/>
              </w:rPr>
              <w:t>8.1</w:t>
            </w:r>
          </w:p>
        </w:tc>
      </w:tr>
      <w:tr w:rsidR="00DB624C" w:rsidRPr="00DB624C" w14:paraId="460CA9E6" w14:textId="77777777" w:rsidTr="0093351A">
        <w:trPr>
          <w:trHeight w:val="283"/>
        </w:trPr>
        <w:tc>
          <w:tcPr>
            <w:tcW w:w="2551" w:type="dxa"/>
            <w:noWrap/>
            <w:vAlign w:val="center"/>
            <w:hideMark/>
          </w:tcPr>
          <w:p w14:paraId="009090F8" w14:textId="77777777" w:rsidR="00DB624C" w:rsidRPr="00DB624C" w:rsidRDefault="00DB624C" w:rsidP="00DB624C">
            <w:pPr>
              <w:spacing w:after="0" w:line="240" w:lineRule="auto"/>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 xml:space="preserve"> Paraguay</w:t>
            </w:r>
          </w:p>
        </w:tc>
        <w:tc>
          <w:tcPr>
            <w:tcW w:w="798" w:type="dxa"/>
            <w:noWrap/>
            <w:vAlign w:val="bottom"/>
            <w:hideMark/>
          </w:tcPr>
          <w:p w14:paraId="4516324A"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w:t>
            </w:r>
          </w:p>
        </w:tc>
        <w:tc>
          <w:tcPr>
            <w:tcW w:w="798" w:type="dxa"/>
            <w:noWrap/>
            <w:vAlign w:val="bottom"/>
            <w:hideMark/>
          </w:tcPr>
          <w:p w14:paraId="7F942390"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-0.1</w:t>
            </w:r>
          </w:p>
        </w:tc>
        <w:tc>
          <w:tcPr>
            <w:tcW w:w="798" w:type="dxa"/>
            <w:noWrap/>
            <w:vAlign w:val="bottom"/>
            <w:hideMark/>
          </w:tcPr>
          <w:p w14:paraId="71253914"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-0.1</w:t>
            </w:r>
          </w:p>
        </w:tc>
        <w:tc>
          <w:tcPr>
            <w:tcW w:w="1459" w:type="dxa"/>
            <w:noWrap/>
            <w:vAlign w:val="center"/>
            <w:hideMark/>
          </w:tcPr>
          <w:p w14:paraId="3C0BB884" w14:textId="77777777" w:rsidR="00DB624C" w:rsidRPr="00DB624C" w:rsidRDefault="00DB624C" w:rsidP="00DB624C">
            <w:pPr>
              <w:spacing w:after="0" w:line="240" w:lineRule="auto"/>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 xml:space="preserve"> Spain</w:t>
            </w:r>
          </w:p>
        </w:tc>
        <w:tc>
          <w:tcPr>
            <w:tcW w:w="798" w:type="dxa"/>
            <w:noWrap/>
            <w:vAlign w:val="bottom"/>
            <w:hideMark/>
          </w:tcPr>
          <w:p w14:paraId="28B26A5C"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-0.1</w:t>
            </w:r>
          </w:p>
        </w:tc>
        <w:tc>
          <w:tcPr>
            <w:tcW w:w="798" w:type="dxa"/>
            <w:noWrap/>
            <w:vAlign w:val="bottom"/>
            <w:hideMark/>
          </w:tcPr>
          <w:p w14:paraId="5FA70D0F"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-0.1</w:t>
            </w:r>
          </w:p>
        </w:tc>
        <w:tc>
          <w:tcPr>
            <w:tcW w:w="798" w:type="dxa"/>
            <w:noWrap/>
            <w:vAlign w:val="bottom"/>
            <w:hideMark/>
          </w:tcPr>
          <w:p w14:paraId="26ACD6C9"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-0.2</w:t>
            </w:r>
          </w:p>
        </w:tc>
        <w:tc>
          <w:tcPr>
            <w:tcW w:w="2083" w:type="dxa"/>
            <w:noWrap/>
            <w:vAlign w:val="center"/>
            <w:hideMark/>
          </w:tcPr>
          <w:p w14:paraId="4FB8AACB" w14:textId="77777777" w:rsidR="00DB624C" w:rsidRPr="00DB624C" w:rsidRDefault="00DB624C" w:rsidP="00DB624C">
            <w:pPr>
              <w:spacing w:after="0" w:line="240" w:lineRule="auto"/>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 xml:space="preserve"> Rwanda</w:t>
            </w:r>
          </w:p>
        </w:tc>
        <w:tc>
          <w:tcPr>
            <w:tcW w:w="798" w:type="dxa"/>
            <w:noWrap/>
            <w:vAlign w:val="bottom"/>
            <w:hideMark/>
          </w:tcPr>
          <w:p w14:paraId="7A7D1C69"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w:t>
            </w:r>
          </w:p>
        </w:tc>
        <w:tc>
          <w:tcPr>
            <w:tcW w:w="798" w:type="dxa"/>
            <w:noWrap/>
            <w:vAlign w:val="bottom"/>
            <w:hideMark/>
          </w:tcPr>
          <w:p w14:paraId="2CB7F337"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w:t>
            </w:r>
          </w:p>
        </w:tc>
        <w:tc>
          <w:tcPr>
            <w:tcW w:w="798" w:type="dxa"/>
            <w:noWrap/>
            <w:vAlign w:val="bottom"/>
            <w:hideMark/>
          </w:tcPr>
          <w:p w14:paraId="27FA3D41"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-0.1</w:t>
            </w:r>
          </w:p>
        </w:tc>
      </w:tr>
      <w:tr w:rsidR="00DB624C" w:rsidRPr="00DB624C" w14:paraId="608497F5" w14:textId="77777777" w:rsidTr="0093351A">
        <w:trPr>
          <w:trHeight w:val="283"/>
        </w:trPr>
        <w:tc>
          <w:tcPr>
            <w:tcW w:w="2551" w:type="dxa"/>
            <w:noWrap/>
            <w:vAlign w:val="center"/>
            <w:hideMark/>
          </w:tcPr>
          <w:p w14:paraId="6EDEBABD" w14:textId="77777777" w:rsidR="00DB624C" w:rsidRPr="00DB624C" w:rsidRDefault="00DB624C" w:rsidP="00DB624C">
            <w:pPr>
              <w:spacing w:after="0" w:line="240" w:lineRule="auto"/>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 xml:space="preserve"> Peru</w:t>
            </w:r>
          </w:p>
        </w:tc>
        <w:tc>
          <w:tcPr>
            <w:tcW w:w="798" w:type="dxa"/>
            <w:noWrap/>
            <w:vAlign w:val="bottom"/>
            <w:hideMark/>
          </w:tcPr>
          <w:p w14:paraId="71AECADC"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w:t>
            </w:r>
          </w:p>
        </w:tc>
        <w:tc>
          <w:tcPr>
            <w:tcW w:w="798" w:type="dxa"/>
            <w:noWrap/>
            <w:vAlign w:val="bottom"/>
            <w:hideMark/>
          </w:tcPr>
          <w:p w14:paraId="59A950D5"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w:t>
            </w:r>
          </w:p>
        </w:tc>
        <w:tc>
          <w:tcPr>
            <w:tcW w:w="798" w:type="dxa"/>
            <w:noWrap/>
            <w:vAlign w:val="bottom"/>
            <w:hideMark/>
          </w:tcPr>
          <w:p w14:paraId="4F8EDF68"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-0.1</w:t>
            </w:r>
          </w:p>
        </w:tc>
        <w:tc>
          <w:tcPr>
            <w:tcW w:w="1459" w:type="dxa"/>
            <w:noWrap/>
            <w:vAlign w:val="center"/>
            <w:hideMark/>
          </w:tcPr>
          <w:p w14:paraId="371D856E" w14:textId="77777777" w:rsidR="00DB624C" w:rsidRPr="00DB624C" w:rsidRDefault="00DB624C" w:rsidP="00DB624C">
            <w:pPr>
              <w:spacing w:after="0" w:line="240" w:lineRule="auto"/>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 xml:space="preserve"> Sweden</w:t>
            </w:r>
          </w:p>
        </w:tc>
        <w:tc>
          <w:tcPr>
            <w:tcW w:w="798" w:type="dxa"/>
            <w:noWrap/>
            <w:vAlign w:val="bottom"/>
            <w:hideMark/>
          </w:tcPr>
          <w:p w14:paraId="02948EFA"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w:t>
            </w:r>
          </w:p>
        </w:tc>
        <w:tc>
          <w:tcPr>
            <w:tcW w:w="798" w:type="dxa"/>
            <w:noWrap/>
            <w:vAlign w:val="bottom"/>
            <w:hideMark/>
          </w:tcPr>
          <w:p w14:paraId="183DC146"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w:t>
            </w:r>
          </w:p>
        </w:tc>
        <w:tc>
          <w:tcPr>
            <w:tcW w:w="798" w:type="dxa"/>
            <w:noWrap/>
            <w:vAlign w:val="bottom"/>
            <w:hideMark/>
          </w:tcPr>
          <w:p w14:paraId="142C539B"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-0.2</w:t>
            </w:r>
          </w:p>
        </w:tc>
        <w:tc>
          <w:tcPr>
            <w:tcW w:w="2083" w:type="dxa"/>
            <w:noWrap/>
            <w:vAlign w:val="center"/>
            <w:hideMark/>
          </w:tcPr>
          <w:p w14:paraId="03901C22" w14:textId="77777777" w:rsidR="00DB624C" w:rsidRPr="00DB624C" w:rsidRDefault="00DB624C" w:rsidP="00DB624C">
            <w:pPr>
              <w:spacing w:after="0" w:line="240" w:lineRule="auto"/>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 xml:space="preserve"> United Republic of Tanzania</w:t>
            </w:r>
          </w:p>
        </w:tc>
        <w:tc>
          <w:tcPr>
            <w:tcW w:w="798" w:type="dxa"/>
            <w:noWrap/>
            <w:vAlign w:val="bottom"/>
            <w:hideMark/>
          </w:tcPr>
          <w:p w14:paraId="4A93E804"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-0.1</w:t>
            </w:r>
          </w:p>
        </w:tc>
        <w:tc>
          <w:tcPr>
            <w:tcW w:w="798" w:type="dxa"/>
            <w:noWrap/>
            <w:vAlign w:val="bottom"/>
            <w:hideMark/>
          </w:tcPr>
          <w:p w14:paraId="2738CCFA"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-0.1</w:t>
            </w:r>
          </w:p>
        </w:tc>
        <w:tc>
          <w:tcPr>
            <w:tcW w:w="798" w:type="dxa"/>
            <w:noWrap/>
            <w:vAlign w:val="bottom"/>
            <w:hideMark/>
          </w:tcPr>
          <w:p w14:paraId="491C5F66"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-0.2</w:t>
            </w:r>
          </w:p>
        </w:tc>
      </w:tr>
      <w:tr w:rsidR="00DB624C" w:rsidRPr="00DB624C" w14:paraId="29FBFDE1" w14:textId="77777777" w:rsidTr="0093351A">
        <w:trPr>
          <w:trHeight w:val="283"/>
        </w:trPr>
        <w:tc>
          <w:tcPr>
            <w:tcW w:w="2551" w:type="dxa"/>
            <w:noWrap/>
            <w:vAlign w:val="center"/>
            <w:hideMark/>
          </w:tcPr>
          <w:p w14:paraId="59C66BEB" w14:textId="77777777" w:rsidR="00DB624C" w:rsidRPr="00DB624C" w:rsidRDefault="00DB624C" w:rsidP="00DB624C">
            <w:pPr>
              <w:spacing w:after="0" w:line="240" w:lineRule="auto"/>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 xml:space="preserve"> Guatemala</w:t>
            </w:r>
          </w:p>
        </w:tc>
        <w:tc>
          <w:tcPr>
            <w:tcW w:w="798" w:type="dxa"/>
            <w:noWrap/>
            <w:vAlign w:val="bottom"/>
            <w:hideMark/>
          </w:tcPr>
          <w:p w14:paraId="2C26EF03"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-0.1</w:t>
            </w:r>
          </w:p>
        </w:tc>
        <w:tc>
          <w:tcPr>
            <w:tcW w:w="798" w:type="dxa"/>
            <w:noWrap/>
            <w:vAlign w:val="bottom"/>
            <w:hideMark/>
          </w:tcPr>
          <w:p w14:paraId="6CAC1B5B"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-0.1</w:t>
            </w:r>
          </w:p>
        </w:tc>
        <w:tc>
          <w:tcPr>
            <w:tcW w:w="798" w:type="dxa"/>
            <w:noWrap/>
            <w:vAlign w:val="bottom"/>
            <w:hideMark/>
          </w:tcPr>
          <w:p w14:paraId="21A26706"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-0.2</w:t>
            </w:r>
          </w:p>
        </w:tc>
        <w:tc>
          <w:tcPr>
            <w:tcW w:w="1459" w:type="dxa"/>
            <w:noWrap/>
            <w:vAlign w:val="center"/>
            <w:hideMark/>
          </w:tcPr>
          <w:p w14:paraId="6E57197C" w14:textId="77777777" w:rsidR="00DB624C" w:rsidRPr="00DB624C" w:rsidRDefault="00DB624C" w:rsidP="00DB624C">
            <w:pPr>
              <w:spacing w:after="0" w:line="240" w:lineRule="auto"/>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 xml:space="preserve"> United Kingdom</w:t>
            </w:r>
          </w:p>
        </w:tc>
        <w:tc>
          <w:tcPr>
            <w:tcW w:w="798" w:type="dxa"/>
            <w:noWrap/>
            <w:vAlign w:val="bottom"/>
            <w:hideMark/>
          </w:tcPr>
          <w:p w14:paraId="1E798EC1"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w:t>
            </w:r>
          </w:p>
        </w:tc>
        <w:tc>
          <w:tcPr>
            <w:tcW w:w="798" w:type="dxa"/>
            <w:noWrap/>
            <w:vAlign w:val="bottom"/>
            <w:hideMark/>
          </w:tcPr>
          <w:p w14:paraId="38663A63"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w:t>
            </w:r>
          </w:p>
        </w:tc>
        <w:tc>
          <w:tcPr>
            <w:tcW w:w="798" w:type="dxa"/>
            <w:noWrap/>
            <w:vAlign w:val="bottom"/>
            <w:hideMark/>
          </w:tcPr>
          <w:p w14:paraId="44DAAB40"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-0.2</w:t>
            </w:r>
          </w:p>
        </w:tc>
        <w:tc>
          <w:tcPr>
            <w:tcW w:w="2083" w:type="dxa"/>
            <w:noWrap/>
            <w:vAlign w:val="center"/>
            <w:hideMark/>
          </w:tcPr>
          <w:p w14:paraId="13E89470" w14:textId="77777777" w:rsidR="00DB624C" w:rsidRPr="00DB624C" w:rsidRDefault="00DB624C" w:rsidP="00DB624C">
            <w:pPr>
              <w:spacing w:after="0" w:line="240" w:lineRule="auto"/>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 xml:space="preserve"> Uganda</w:t>
            </w:r>
          </w:p>
        </w:tc>
        <w:tc>
          <w:tcPr>
            <w:tcW w:w="798" w:type="dxa"/>
            <w:noWrap/>
            <w:vAlign w:val="bottom"/>
            <w:hideMark/>
          </w:tcPr>
          <w:p w14:paraId="5C934C86"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-0.1</w:t>
            </w:r>
          </w:p>
        </w:tc>
        <w:tc>
          <w:tcPr>
            <w:tcW w:w="798" w:type="dxa"/>
            <w:noWrap/>
            <w:vAlign w:val="bottom"/>
            <w:hideMark/>
          </w:tcPr>
          <w:p w14:paraId="19EBA798"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-0.1</w:t>
            </w:r>
          </w:p>
        </w:tc>
        <w:tc>
          <w:tcPr>
            <w:tcW w:w="798" w:type="dxa"/>
            <w:noWrap/>
            <w:vAlign w:val="bottom"/>
            <w:hideMark/>
          </w:tcPr>
          <w:p w14:paraId="00892FD0"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-0.2</w:t>
            </w:r>
          </w:p>
        </w:tc>
      </w:tr>
      <w:tr w:rsidR="00DB624C" w:rsidRPr="00DB624C" w14:paraId="225B19E6" w14:textId="77777777" w:rsidTr="0093351A">
        <w:trPr>
          <w:trHeight w:val="283"/>
        </w:trPr>
        <w:tc>
          <w:tcPr>
            <w:tcW w:w="2551" w:type="dxa"/>
            <w:noWrap/>
            <w:vAlign w:val="center"/>
            <w:hideMark/>
          </w:tcPr>
          <w:p w14:paraId="434766DF" w14:textId="77777777" w:rsidR="00DB624C" w:rsidRPr="00DB624C" w:rsidRDefault="00DB624C" w:rsidP="00DB624C">
            <w:pPr>
              <w:spacing w:after="0" w:line="240" w:lineRule="auto"/>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 xml:space="preserve"> Honduras</w:t>
            </w:r>
          </w:p>
        </w:tc>
        <w:tc>
          <w:tcPr>
            <w:tcW w:w="798" w:type="dxa"/>
            <w:noWrap/>
            <w:vAlign w:val="bottom"/>
            <w:hideMark/>
          </w:tcPr>
          <w:p w14:paraId="25425EF4"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-0.1</w:t>
            </w:r>
          </w:p>
        </w:tc>
        <w:tc>
          <w:tcPr>
            <w:tcW w:w="798" w:type="dxa"/>
            <w:noWrap/>
            <w:vAlign w:val="bottom"/>
            <w:hideMark/>
          </w:tcPr>
          <w:p w14:paraId="7E418204"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-0.1</w:t>
            </w:r>
          </w:p>
        </w:tc>
        <w:tc>
          <w:tcPr>
            <w:tcW w:w="798" w:type="dxa"/>
            <w:noWrap/>
            <w:vAlign w:val="bottom"/>
            <w:hideMark/>
          </w:tcPr>
          <w:p w14:paraId="3225C951"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-0.2</w:t>
            </w:r>
          </w:p>
        </w:tc>
        <w:tc>
          <w:tcPr>
            <w:tcW w:w="1459" w:type="dxa"/>
            <w:noWrap/>
            <w:vAlign w:val="center"/>
            <w:hideMark/>
          </w:tcPr>
          <w:p w14:paraId="6EA8F79F" w14:textId="77777777" w:rsidR="00DB624C" w:rsidRPr="00DB624C" w:rsidRDefault="00DB624C" w:rsidP="00DB624C">
            <w:pPr>
              <w:spacing w:after="0" w:line="240" w:lineRule="auto"/>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 xml:space="preserve"> Norway</w:t>
            </w:r>
          </w:p>
        </w:tc>
        <w:tc>
          <w:tcPr>
            <w:tcW w:w="798" w:type="dxa"/>
            <w:noWrap/>
            <w:vAlign w:val="bottom"/>
            <w:hideMark/>
          </w:tcPr>
          <w:p w14:paraId="63308EBD"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0.3</w:t>
            </w:r>
          </w:p>
        </w:tc>
        <w:tc>
          <w:tcPr>
            <w:tcW w:w="798" w:type="dxa"/>
            <w:noWrap/>
            <w:vAlign w:val="bottom"/>
            <w:hideMark/>
          </w:tcPr>
          <w:p w14:paraId="58E0CBCA"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0.3</w:t>
            </w:r>
          </w:p>
        </w:tc>
        <w:tc>
          <w:tcPr>
            <w:tcW w:w="798" w:type="dxa"/>
            <w:noWrap/>
            <w:vAlign w:val="bottom"/>
            <w:hideMark/>
          </w:tcPr>
          <w:p w14:paraId="42F6EA23"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0.3</w:t>
            </w:r>
          </w:p>
        </w:tc>
        <w:tc>
          <w:tcPr>
            <w:tcW w:w="2083" w:type="dxa"/>
            <w:noWrap/>
            <w:vAlign w:val="center"/>
            <w:hideMark/>
          </w:tcPr>
          <w:p w14:paraId="15810DD2" w14:textId="77777777" w:rsidR="00DB624C" w:rsidRPr="00DB624C" w:rsidRDefault="00DB624C" w:rsidP="00DB624C">
            <w:pPr>
              <w:spacing w:after="0" w:line="240" w:lineRule="auto"/>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 xml:space="preserve"> Zambia</w:t>
            </w:r>
          </w:p>
        </w:tc>
        <w:tc>
          <w:tcPr>
            <w:tcW w:w="798" w:type="dxa"/>
            <w:noWrap/>
            <w:vAlign w:val="bottom"/>
            <w:hideMark/>
          </w:tcPr>
          <w:p w14:paraId="12FBE13F"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-0.1</w:t>
            </w:r>
          </w:p>
        </w:tc>
        <w:tc>
          <w:tcPr>
            <w:tcW w:w="798" w:type="dxa"/>
            <w:noWrap/>
            <w:vAlign w:val="bottom"/>
            <w:hideMark/>
          </w:tcPr>
          <w:p w14:paraId="63FCEAF4"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-0.1</w:t>
            </w:r>
          </w:p>
        </w:tc>
        <w:tc>
          <w:tcPr>
            <w:tcW w:w="798" w:type="dxa"/>
            <w:noWrap/>
            <w:vAlign w:val="bottom"/>
            <w:hideMark/>
          </w:tcPr>
          <w:p w14:paraId="78CE6DE6"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-0.3</w:t>
            </w:r>
          </w:p>
        </w:tc>
      </w:tr>
      <w:tr w:rsidR="00DB624C" w:rsidRPr="00DB624C" w14:paraId="07C0B8F5" w14:textId="77777777" w:rsidTr="0093351A">
        <w:trPr>
          <w:trHeight w:val="283"/>
        </w:trPr>
        <w:tc>
          <w:tcPr>
            <w:tcW w:w="2551" w:type="dxa"/>
            <w:noWrap/>
            <w:vAlign w:val="center"/>
            <w:hideMark/>
          </w:tcPr>
          <w:p w14:paraId="1BFD6473" w14:textId="77777777" w:rsidR="00DB624C" w:rsidRPr="00DB624C" w:rsidRDefault="00DB624C" w:rsidP="00DB624C">
            <w:pPr>
              <w:spacing w:after="0" w:line="240" w:lineRule="auto"/>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 xml:space="preserve"> Nicaragua</w:t>
            </w:r>
          </w:p>
        </w:tc>
        <w:tc>
          <w:tcPr>
            <w:tcW w:w="798" w:type="dxa"/>
            <w:noWrap/>
            <w:vAlign w:val="bottom"/>
            <w:hideMark/>
          </w:tcPr>
          <w:p w14:paraId="630345B9"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-0.1</w:t>
            </w:r>
          </w:p>
        </w:tc>
        <w:tc>
          <w:tcPr>
            <w:tcW w:w="798" w:type="dxa"/>
            <w:noWrap/>
            <w:vAlign w:val="bottom"/>
            <w:hideMark/>
          </w:tcPr>
          <w:p w14:paraId="0F96C205"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-0.1</w:t>
            </w:r>
          </w:p>
        </w:tc>
        <w:tc>
          <w:tcPr>
            <w:tcW w:w="798" w:type="dxa"/>
            <w:noWrap/>
            <w:vAlign w:val="bottom"/>
            <w:hideMark/>
          </w:tcPr>
          <w:p w14:paraId="259DFE4E"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-0.2</w:t>
            </w:r>
          </w:p>
        </w:tc>
        <w:tc>
          <w:tcPr>
            <w:tcW w:w="1459" w:type="dxa"/>
            <w:noWrap/>
            <w:vAlign w:val="center"/>
            <w:hideMark/>
          </w:tcPr>
          <w:p w14:paraId="3931AA90" w14:textId="77777777" w:rsidR="00DB624C" w:rsidRPr="00DB624C" w:rsidRDefault="00DB624C" w:rsidP="00DB624C">
            <w:pPr>
              <w:spacing w:after="0" w:line="240" w:lineRule="auto"/>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 xml:space="preserve"> Albania</w:t>
            </w:r>
          </w:p>
        </w:tc>
        <w:tc>
          <w:tcPr>
            <w:tcW w:w="798" w:type="dxa"/>
            <w:noWrap/>
            <w:vAlign w:val="bottom"/>
            <w:hideMark/>
          </w:tcPr>
          <w:p w14:paraId="416920F1"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-0.1</w:t>
            </w:r>
          </w:p>
        </w:tc>
        <w:tc>
          <w:tcPr>
            <w:tcW w:w="798" w:type="dxa"/>
            <w:noWrap/>
            <w:vAlign w:val="bottom"/>
            <w:hideMark/>
          </w:tcPr>
          <w:p w14:paraId="79219417"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-0.1</w:t>
            </w:r>
          </w:p>
        </w:tc>
        <w:tc>
          <w:tcPr>
            <w:tcW w:w="798" w:type="dxa"/>
            <w:noWrap/>
            <w:vAlign w:val="bottom"/>
            <w:hideMark/>
          </w:tcPr>
          <w:p w14:paraId="183B2EB1"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-1.1</w:t>
            </w:r>
          </w:p>
        </w:tc>
        <w:tc>
          <w:tcPr>
            <w:tcW w:w="2083" w:type="dxa"/>
            <w:noWrap/>
            <w:vAlign w:val="center"/>
            <w:hideMark/>
          </w:tcPr>
          <w:p w14:paraId="317B0B5A" w14:textId="77777777" w:rsidR="00DB624C" w:rsidRPr="00DB624C" w:rsidRDefault="00DB624C" w:rsidP="00DB624C">
            <w:pPr>
              <w:spacing w:after="0" w:line="240" w:lineRule="auto"/>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 xml:space="preserve"> Namibia</w:t>
            </w:r>
          </w:p>
        </w:tc>
        <w:tc>
          <w:tcPr>
            <w:tcW w:w="798" w:type="dxa"/>
            <w:noWrap/>
            <w:vAlign w:val="bottom"/>
            <w:hideMark/>
          </w:tcPr>
          <w:p w14:paraId="586F475F"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-0.1</w:t>
            </w:r>
          </w:p>
        </w:tc>
        <w:tc>
          <w:tcPr>
            <w:tcW w:w="798" w:type="dxa"/>
            <w:noWrap/>
            <w:vAlign w:val="bottom"/>
            <w:hideMark/>
          </w:tcPr>
          <w:p w14:paraId="4011F2E2"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-0.1</w:t>
            </w:r>
          </w:p>
        </w:tc>
        <w:tc>
          <w:tcPr>
            <w:tcW w:w="798" w:type="dxa"/>
            <w:noWrap/>
            <w:vAlign w:val="bottom"/>
            <w:hideMark/>
          </w:tcPr>
          <w:p w14:paraId="0B9FAD1C"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-0.8</w:t>
            </w:r>
          </w:p>
        </w:tc>
      </w:tr>
      <w:tr w:rsidR="00DB624C" w:rsidRPr="00DB624C" w14:paraId="3A11E27F" w14:textId="77777777" w:rsidTr="0093351A">
        <w:trPr>
          <w:trHeight w:val="283"/>
        </w:trPr>
        <w:tc>
          <w:tcPr>
            <w:tcW w:w="2551" w:type="dxa"/>
            <w:noWrap/>
            <w:vAlign w:val="center"/>
            <w:hideMark/>
          </w:tcPr>
          <w:p w14:paraId="078441CF" w14:textId="77777777" w:rsidR="00DB624C" w:rsidRPr="00DB624C" w:rsidRDefault="00DB624C" w:rsidP="00DB624C">
            <w:pPr>
              <w:spacing w:after="0" w:line="240" w:lineRule="auto"/>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 xml:space="preserve"> El Salvador</w:t>
            </w:r>
          </w:p>
        </w:tc>
        <w:tc>
          <w:tcPr>
            <w:tcW w:w="798" w:type="dxa"/>
            <w:noWrap/>
            <w:vAlign w:val="bottom"/>
            <w:hideMark/>
          </w:tcPr>
          <w:p w14:paraId="77DD5B84"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-0.1</w:t>
            </w:r>
          </w:p>
        </w:tc>
        <w:tc>
          <w:tcPr>
            <w:tcW w:w="798" w:type="dxa"/>
            <w:noWrap/>
            <w:vAlign w:val="bottom"/>
            <w:hideMark/>
          </w:tcPr>
          <w:p w14:paraId="020CD570"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-0.1</w:t>
            </w:r>
          </w:p>
        </w:tc>
        <w:tc>
          <w:tcPr>
            <w:tcW w:w="798" w:type="dxa"/>
            <w:noWrap/>
            <w:vAlign w:val="bottom"/>
            <w:hideMark/>
          </w:tcPr>
          <w:p w14:paraId="4164CE2E"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-0.3</w:t>
            </w:r>
          </w:p>
        </w:tc>
        <w:tc>
          <w:tcPr>
            <w:tcW w:w="1459" w:type="dxa"/>
            <w:noWrap/>
            <w:vAlign w:val="center"/>
            <w:hideMark/>
          </w:tcPr>
          <w:p w14:paraId="53467FCC" w14:textId="77777777" w:rsidR="00DB624C" w:rsidRPr="00DB624C" w:rsidRDefault="00DB624C" w:rsidP="00DB624C">
            <w:pPr>
              <w:spacing w:after="0" w:line="240" w:lineRule="auto"/>
              <w:rPr>
                <w:rFonts w:ascii="Times New Roman" w:eastAsia="Times New Roman" w:hAnsi="Times New Roman" w:cs="Times New Roman"/>
                <w:b/>
                <w:bCs/>
                <w:color w:val="000000"/>
                <w:kern w:val="0"/>
                <w:sz w:val="20"/>
                <w:szCs w:val="20"/>
                <w14:ligatures w14:val="none"/>
              </w:rPr>
            </w:pPr>
            <w:r w:rsidRPr="00DB624C">
              <w:rPr>
                <w:rFonts w:ascii="Times New Roman" w:eastAsia="Times New Roman" w:hAnsi="Times New Roman" w:cs="Times New Roman"/>
                <w:b/>
                <w:bCs/>
                <w:color w:val="000000"/>
                <w:kern w:val="0"/>
                <w:sz w:val="20"/>
                <w:szCs w:val="20"/>
                <w14:ligatures w14:val="none"/>
              </w:rPr>
              <w:t xml:space="preserve"> Serbia  </w:t>
            </w:r>
          </w:p>
        </w:tc>
        <w:tc>
          <w:tcPr>
            <w:tcW w:w="798" w:type="dxa"/>
            <w:noWrap/>
            <w:vAlign w:val="bottom"/>
            <w:hideMark/>
          </w:tcPr>
          <w:p w14:paraId="52A191B8" w14:textId="77777777" w:rsidR="00DB624C" w:rsidRPr="00DB624C" w:rsidRDefault="00DB624C" w:rsidP="0093351A">
            <w:pPr>
              <w:spacing w:after="0" w:line="240" w:lineRule="auto"/>
              <w:jc w:val="center"/>
              <w:rPr>
                <w:rFonts w:ascii="Times New Roman" w:eastAsia="Times New Roman" w:hAnsi="Times New Roman" w:cs="Times New Roman"/>
                <w:b/>
                <w:bCs/>
                <w:color w:val="000000"/>
                <w:kern w:val="0"/>
                <w:sz w:val="20"/>
                <w:szCs w:val="20"/>
                <w14:ligatures w14:val="none"/>
              </w:rPr>
            </w:pPr>
            <w:r w:rsidRPr="00DB624C">
              <w:rPr>
                <w:rFonts w:ascii="Times New Roman" w:eastAsia="Times New Roman" w:hAnsi="Times New Roman" w:cs="Times New Roman"/>
                <w:b/>
                <w:bCs/>
                <w:color w:val="000000"/>
                <w:kern w:val="0"/>
                <w:sz w:val="20"/>
                <w:szCs w:val="20"/>
                <w14:ligatures w14:val="none"/>
              </w:rPr>
              <w:t>-6</w:t>
            </w:r>
          </w:p>
        </w:tc>
        <w:tc>
          <w:tcPr>
            <w:tcW w:w="798" w:type="dxa"/>
            <w:noWrap/>
            <w:vAlign w:val="bottom"/>
            <w:hideMark/>
          </w:tcPr>
          <w:p w14:paraId="1B602D2B" w14:textId="77777777" w:rsidR="00DB624C" w:rsidRPr="00DB624C" w:rsidRDefault="00DB624C" w:rsidP="0093351A">
            <w:pPr>
              <w:spacing w:after="0" w:line="240" w:lineRule="auto"/>
              <w:jc w:val="center"/>
              <w:rPr>
                <w:rFonts w:ascii="Times New Roman" w:eastAsia="Times New Roman" w:hAnsi="Times New Roman" w:cs="Times New Roman"/>
                <w:b/>
                <w:bCs/>
                <w:color w:val="000000"/>
                <w:kern w:val="0"/>
                <w:sz w:val="20"/>
                <w:szCs w:val="20"/>
                <w14:ligatures w14:val="none"/>
              </w:rPr>
            </w:pPr>
            <w:r w:rsidRPr="00DB624C">
              <w:rPr>
                <w:rFonts w:ascii="Times New Roman" w:eastAsia="Times New Roman" w:hAnsi="Times New Roman" w:cs="Times New Roman"/>
                <w:b/>
                <w:bCs/>
                <w:color w:val="000000"/>
                <w:kern w:val="0"/>
                <w:sz w:val="20"/>
                <w:szCs w:val="20"/>
                <w14:ligatures w14:val="none"/>
              </w:rPr>
              <w:t>-6</w:t>
            </w:r>
          </w:p>
        </w:tc>
        <w:tc>
          <w:tcPr>
            <w:tcW w:w="798" w:type="dxa"/>
            <w:noWrap/>
            <w:vAlign w:val="bottom"/>
            <w:hideMark/>
          </w:tcPr>
          <w:p w14:paraId="53B17E9F" w14:textId="77777777" w:rsidR="00DB624C" w:rsidRPr="00DB624C" w:rsidRDefault="00DB624C" w:rsidP="0093351A">
            <w:pPr>
              <w:spacing w:after="0" w:line="240" w:lineRule="auto"/>
              <w:jc w:val="center"/>
              <w:rPr>
                <w:rFonts w:ascii="Times New Roman" w:eastAsia="Times New Roman" w:hAnsi="Times New Roman" w:cs="Times New Roman"/>
                <w:b/>
                <w:bCs/>
                <w:color w:val="000000"/>
                <w:kern w:val="0"/>
                <w:sz w:val="20"/>
                <w:szCs w:val="20"/>
                <w14:ligatures w14:val="none"/>
              </w:rPr>
            </w:pPr>
            <w:r w:rsidRPr="00DB624C">
              <w:rPr>
                <w:rFonts w:ascii="Times New Roman" w:eastAsia="Times New Roman" w:hAnsi="Times New Roman" w:cs="Times New Roman"/>
                <w:b/>
                <w:bCs/>
                <w:color w:val="000000"/>
                <w:kern w:val="0"/>
                <w:sz w:val="20"/>
                <w:szCs w:val="20"/>
                <w14:ligatures w14:val="none"/>
              </w:rPr>
              <w:t>-5.9</w:t>
            </w:r>
          </w:p>
        </w:tc>
        <w:tc>
          <w:tcPr>
            <w:tcW w:w="2083" w:type="dxa"/>
            <w:noWrap/>
            <w:vAlign w:val="center"/>
            <w:hideMark/>
          </w:tcPr>
          <w:p w14:paraId="5B5375D9" w14:textId="77777777" w:rsidR="00DB624C" w:rsidRPr="00DB624C" w:rsidRDefault="00DB624C" w:rsidP="00DB624C">
            <w:pPr>
              <w:spacing w:after="0" w:line="240" w:lineRule="auto"/>
              <w:rPr>
                <w:rFonts w:ascii="Times New Roman" w:eastAsia="Times New Roman" w:hAnsi="Times New Roman" w:cs="Times New Roman"/>
                <w:b/>
                <w:bCs/>
                <w:color w:val="000000"/>
                <w:kern w:val="0"/>
                <w:sz w:val="20"/>
                <w:szCs w:val="20"/>
                <w14:ligatures w14:val="none"/>
              </w:rPr>
            </w:pPr>
            <w:r w:rsidRPr="00DB624C">
              <w:rPr>
                <w:rFonts w:ascii="Times New Roman" w:eastAsia="Times New Roman" w:hAnsi="Times New Roman" w:cs="Times New Roman"/>
                <w:b/>
                <w:bCs/>
                <w:color w:val="000000"/>
                <w:kern w:val="0"/>
                <w:sz w:val="20"/>
                <w:szCs w:val="20"/>
                <w14:ligatures w14:val="none"/>
              </w:rPr>
              <w:t xml:space="preserve"> South Africa</w:t>
            </w:r>
          </w:p>
        </w:tc>
        <w:tc>
          <w:tcPr>
            <w:tcW w:w="798" w:type="dxa"/>
            <w:noWrap/>
            <w:vAlign w:val="bottom"/>
            <w:hideMark/>
          </w:tcPr>
          <w:p w14:paraId="2BDCE8BD" w14:textId="77777777" w:rsidR="00DB624C" w:rsidRPr="00DB624C" w:rsidRDefault="00DB624C" w:rsidP="0093351A">
            <w:pPr>
              <w:spacing w:after="0" w:line="240" w:lineRule="auto"/>
              <w:jc w:val="center"/>
              <w:rPr>
                <w:rFonts w:ascii="Times New Roman" w:eastAsia="Times New Roman" w:hAnsi="Times New Roman" w:cs="Times New Roman"/>
                <w:b/>
                <w:bCs/>
                <w:color w:val="000000"/>
                <w:kern w:val="0"/>
                <w:sz w:val="20"/>
                <w:szCs w:val="20"/>
                <w14:ligatures w14:val="none"/>
              </w:rPr>
            </w:pPr>
            <w:r w:rsidRPr="00DB624C">
              <w:rPr>
                <w:rFonts w:ascii="Times New Roman" w:eastAsia="Times New Roman" w:hAnsi="Times New Roman" w:cs="Times New Roman"/>
                <w:b/>
                <w:bCs/>
                <w:color w:val="000000"/>
                <w:kern w:val="0"/>
                <w:sz w:val="20"/>
                <w:szCs w:val="20"/>
                <w14:ligatures w14:val="none"/>
              </w:rPr>
              <w:t>-6.1</w:t>
            </w:r>
          </w:p>
        </w:tc>
        <w:tc>
          <w:tcPr>
            <w:tcW w:w="798" w:type="dxa"/>
            <w:noWrap/>
            <w:vAlign w:val="bottom"/>
            <w:hideMark/>
          </w:tcPr>
          <w:p w14:paraId="54D96B82" w14:textId="77777777" w:rsidR="00DB624C" w:rsidRPr="00DB624C" w:rsidRDefault="00DB624C" w:rsidP="0093351A">
            <w:pPr>
              <w:spacing w:after="0" w:line="240" w:lineRule="auto"/>
              <w:jc w:val="center"/>
              <w:rPr>
                <w:rFonts w:ascii="Times New Roman" w:eastAsia="Times New Roman" w:hAnsi="Times New Roman" w:cs="Times New Roman"/>
                <w:b/>
                <w:bCs/>
                <w:color w:val="000000"/>
                <w:kern w:val="0"/>
                <w:sz w:val="20"/>
                <w:szCs w:val="20"/>
                <w14:ligatures w14:val="none"/>
              </w:rPr>
            </w:pPr>
            <w:r w:rsidRPr="00DB624C">
              <w:rPr>
                <w:rFonts w:ascii="Times New Roman" w:eastAsia="Times New Roman" w:hAnsi="Times New Roman" w:cs="Times New Roman"/>
                <w:b/>
                <w:bCs/>
                <w:color w:val="000000"/>
                <w:kern w:val="0"/>
                <w:sz w:val="20"/>
                <w:szCs w:val="20"/>
                <w14:ligatures w14:val="none"/>
              </w:rPr>
              <w:t>-6.1</w:t>
            </w:r>
          </w:p>
        </w:tc>
        <w:tc>
          <w:tcPr>
            <w:tcW w:w="798" w:type="dxa"/>
            <w:noWrap/>
            <w:vAlign w:val="bottom"/>
            <w:hideMark/>
          </w:tcPr>
          <w:p w14:paraId="33FE33B1" w14:textId="77777777" w:rsidR="00DB624C" w:rsidRPr="00DB624C" w:rsidRDefault="00DB624C" w:rsidP="0093351A">
            <w:pPr>
              <w:spacing w:after="0" w:line="240" w:lineRule="auto"/>
              <w:jc w:val="center"/>
              <w:rPr>
                <w:rFonts w:ascii="Times New Roman" w:eastAsia="Times New Roman" w:hAnsi="Times New Roman" w:cs="Times New Roman"/>
                <w:b/>
                <w:bCs/>
                <w:color w:val="000000"/>
                <w:kern w:val="0"/>
                <w:sz w:val="20"/>
                <w:szCs w:val="20"/>
                <w14:ligatures w14:val="none"/>
              </w:rPr>
            </w:pPr>
            <w:r w:rsidRPr="00DB624C">
              <w:rPr>
                <w:rFonts w:ascii="Times New Roman" w:eastAsia="Times New Roman" w:hAnsi="Times New Roman" w:cs="Times New Roman"/>
                <w:b/>
                <w:bCs/>
                <w:color w:val="000000"/>
                <w:kern w:val="0"/>
                <w:sz w:val="20"/>
                <w:szCs w:val="20"/>
                <w14:ligatures w14:val="none"/>
              </w:rPr>
              <w:t>-10.3</w:t>
            </w:r>
          </w:p>
        </w:tc>
      </w:tr>
      <w:tr w:rsidR="00DB624C" w:rsidRPr="00DB624C" w14:paraId="38B6416E" w14:textId="77777777" w:rsidTr="0093351A">
        <w:trPr>
          <w:trHeight w:val="283"/>
        </w:trPr>
        <w:tc>
          <w:tcPr>
            <w:tcW w:w="2551" w:type="dxa"/>
            <w:tcBorders>
              <w:bottom w:val="nil"/>
            </w:tcBorders>
            <w:noWrap/>
            <w:vAlign w:val="center"/>
            <w:hideMark/>
          </w:tcPr>
          <w:p w14:paraId="5B2AE9C4" w14:textId="77777777" w:rsidR="00DB624C" w:rsidRPr="00DB624C" w:rsidRDefault="00DB624C" w:rsidP="00DB624C">
            <w:pPr>
              <w:spacing w:after="0" w:line="240" w:lineRule="auto"/>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 xml:space="preserve"> Jamaica</w:t>
            </w:r>
          </w:p>
        </w:tc>
        <w:tc>
          <w:tcPr>
            <w:tcW w:w="798" w:type="dxa"/>
            <w:tcBorders>
              <w:bottom w:val="nil"/>
            </w:tcBorders>
            <w:noWrap/>
            <w:vAlign w:val="bottom"/>
            <w:hideMark/>
          </w:tcPr>
          <w:p w14:paraId="1856F6EC"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-0.2</w:t>
            </w:r>
          </w:p>
        </w:tc>
        <w:tc>
          <w:tcPr>
            <w:tcW w:w="798" w:type="dxa"/>
            <w:tcBorders>
              <w:bottom w:val="nil"/>
            </w:tcBorders>
            <w:noWrap/>
            <w:vAlign w:val="bottom"/>
            <w:hideMark/>
          </w:tcPr>
          <w:p w14:paraId="5B4B72BB"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-0.2</w:t>
            </w:r>
          </w:p>
        </w:tc>
        <w:tc>
          <w:tcPr>
            <w:tcW w:w="798" w:type="dxa"/>
            <w:tcBorders>
              <w:bottom w:val="nil"/>
            </w:tcBorders>
            <w:noWrap/>
            <w:vAlign w:val="bottom"/>
            <w:hideMark/>
          </w:tcPr>
          <w:p w14:paraId="787D5635"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-0.8</w:t>
            </w:r>
          </w:p>
        </w:tc>
        <w:tc>
          <w:tcPr>
            <w:tcW w:w="1459" w:type="dxa"/>
            <w:tcBorders>
              <w:bottom w:val="nil"/>
            </w:tcBorders>
            <w:noWrap/>
            <w:vAlign w:val="center"/>
            <w:hideMark/>
          </w:tcPr>
          <w:p w14:paraId="7B612D21" w14:textId="77777777" w:rsidR="00DB624C" w:rsidRPr="00DB624C" w:rsidRDefault="00DB624C" w:rsidP="00DB624C">
            <w:pPr>
              <w:spacing w:after="0" w:line="240" w:lineRule="auto"/>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 xml:space="preserve"> Belarus</w:t>
            </w:r>
          </w:p>
        </w:tc>
        <w:tc>
          <w:tcPr>
            <w:tcW w:w="798" w:type="dxa"/>
            <w:tcBorders>
              <w:bottom w:val="nil"/>
            </w:tcBorders>
            <w:noWrap/>
            <w:vAlign w:val="bottom"/>
            <w:hideMark/>
          </w:tcPr>
          <w:p w14:paraId="5A0D512F"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-0.2</w:t>
            </w:r>
          </w:p>
        </w:tc>
        <w:tc>
          <w:tcPr>
            <w:tcW w:w="798" w:type="dxa"/>
            <w:tcBorders>
              <w:bottom w:val="nil"/>
            </w:tcBorders>
            <w:noWrap/>
            <w:vAlign w:val="bottom"/>
            <w:hideMark/>
          </w:tcPr>
          <w:p w14:paraId="4BF05E33"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-0.2</w:t>
            </w:r>
          </w:p>
        </w:tc>
        <w:tc>
          <w:tcPr>
            <w:tcW w:w="798" w:type="dxa"/>
            <w:tcBorders>
              <w:bottom w:val="nil"/>
            </w:tcBorders>
            <w:noWrap/>
            <w:vAlign w:val="bottom"/>
            <w:hideMark/>
          </w:tcPr>
          <w:p w14:paraId="5F5ABA78"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-0.5</w:t>
            </w:r>
          </w:p>
        </w:tc>
        <w:tc>
          <w:tcPr>
            <w:tcW w:w="2083" w:type="dxa"/>
            <w:tcBorders>
              <w:bottom w:val="nil"/>
            </w:tcBorders>
            <w:noWrap/>
            <w:vAlign w:val="center"/>
            <w:hideMark/>
          </w:tcPr>
          <w:p w14:paraId="36B075AC" w14:textId="77777777" w:rsidR="00DB624C" w:rsidRPr="00DB624C" w:rsidRDefault="00DB624C" w:rsidP="00DB624C">
            <w:pPr>
              <w:spacing w:after="0" w:line="240" w:lineRule="auto"/>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 xml:space="preserve"> Rest of the World</w:t>
            </w:r>
          </w:p>
        </w:tc>
        <w:tc>
          <w:tcPr>
            <w:tcW w:w="798" w:type="dxa"/>
            <w:tcBorders>
              <w:bottom w:val="nil"/>
            </w:tcBorders>
            <w:noWrap/>
            <w:vAlign w:val="bottom"/>
            <w:hideMark/>
          </w:tcPr>
          <w:p w14:paraId="2A9F066D"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0.6</w:t>
            </w:r>
          </w:p>
        </w:tc>
        <w:tc>
          <w:tcPr>
            <w:tcW w:w="798" w:type="dxa"/>
            <w:tcBorders>
              <w:bottom w:val="nil"/>
            </w:tcBorders>
            <w:noWrap/>
            <w:vAlign w:val="bottom"/>
            <w:hideMark/>
          </w:tcPr>
          <w:p w14:paraId="31C64D41"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0.6</w:t>
            </w:r>
          </w:p>
        </w:tc>
        <w:tc>
          <w:tcPr>
            <w:tcW w:w="798" w:type="dxa"/>
            <w:tcBorders>
              <w:bottom w:val="nil"/>
            </w:tcBorders>
            <w:noWrap/>
            <w:vAlign w:val="bottom"/>
            <w:hideMark/>
          </w:tcPr>
          <w:p w14:paraId="1F8E7F4C"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0.2</w:t>
            </w:r>
          </w:p>
        </w:tc>
      </w:tr>
      <w:tr w:rsidR="00DB624C" w:rsidRPr="00DB624C" w14:paraId="765CAB82" w14:textId="77777777" w:rsidTr="0076796C">
        <w:trPr>
          <w:trHeight w:val="283"/>
        </w:trPr>
        <w:tc>
          <w:tcPr>
            <w:tcW w:w="2551" w:type="dxa"/>
            <w:tcBorders>
              <w:top w:val="nil"/>
              <w:bottom w:val="single" w:sz="4" w:space="0" w:color="auto"/>
            </w:tcBorders>
            <w:noWrap/>
            <w:vAlign w:val="center"/>
            <w:hideMark/>
          </w:tcPr>
          <w:p w14:paraId="42F8E2FE" w14:textId="77777777" w:rsidR="00DB624C" w:rsidRPr="00DB624C" w:rsidRDefault="00DB624C" w:rsidP="00DB624C">
            <w:pPr>
              <w:spacing w:after="0" w:line="240" w:lineRule="auto"/>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 xml:space="preserve"> Austria</w:t>
            </w:r>
          </w:p>
        </w:tc>
        <w:tc>
          <w:tcPr>
            <w:tcW w:w="798" w:type="dxa"/>
            <w:tcBorders>
              <w:top w:val="nil"/>
              <w:bottom w:val="single" w:sz="4" w:space="0" w:color="auto"/>
            </w:tcBorders>
            <w:noWrap/>
            <w:vAlign w:val="bottom"/>
            <w:hideMark/>
          </w:tcPr>
          <w:p w14:paraId="6128EF6E"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-0.1</w:t>
            </w:r>
          </w:p>
        </w:tc>
        <w:tc>
          <w:tcPr>
            <w:tcW w:w="798" w:type="dxa"/>
            <w:tcBorders>
              <w:top w:val="nil"/>
              <w:bottom w:val="single" w:sz="4" w:space="0" w:color="auto"/>
            </w:tcBorders>
            <w:noWrap/>
            <w:vAlign w:val="bottom"/>
            <w:hideMark/>
          </w:tcPr>
          <w:p w14:paraId="7A7641E6"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-0.1</w:t>
            </w:r>
          </w:p>
        </w:tc>
        <w:tc>
          <w:tcPr>
            <w:tcW w:w="798" w:type="dxa"/>
            <w:tcBorders>
              <w:top w:val="nil"/>
              <w:bottom w:val="single" w:sz="4" w:space="0" w:color="auto"/>
            </w:tcBorders>
            <w:noWrap/>
            <w:vAlign w:val="bottom"/>
            <w:hideMark/>
          </w:tcPr>
          <w:p w14:paraId="25CB06D2" w14:textId="77777777" w:rsidR="00DB624C" w:rsidRPr="00DB624C" w:rsidRDefault="00DB624C" w:rsidP="0093351A">
            <w:pPr>
              <w:spacing w:after="0" w:line="240" w:lineRule="auto"/>
              <w:jc w:val="center"/>
              <w:rPr>
                <w:rFonts w:ascii="Times New Roman" w:eastAsia="Times New Roman" w:hAnsi="Times New Roman" w:cs="Times New Roman"/>
                <w:color w:val="000000"/>
                <w:kern w:val="0"/>
                <w:sz w:val="20"/>
                <w:szCs w:val="20"/>
                <w14:ligatures w14:val="none"/>
              </w:rPr>
            </w:pPr>
            <w:r w:rsidRPr="00DB624C">
              <w:rPr>
                <w:rFonts w:ascii="Times New Roman" w:eastAsia="Times New Roman" w:hAnsi="Times New Roman" w:cs="Times New Roman"/>
                <w:color w:val="000000"/>
                <w:kern w:val="0"/>
                <w:sz w:val="20"/>
                <w:szCs w:val="20"/>
                <w14:ligatures w14:val="none"/>
              </w:rPr>
              <w:t>-0.6</w:t>
            </w:r>
          </w:p>
        </w:tc>
        <w:tc>
          <w:tcPr>
            <w:tcW w:w="1459" w:type="dxa"/>
            <w:tcBorders>
              <w:top w:val="nil"/>
              <w:bottom w:val="single" w:sz="4" w:space="0" w:color="auto"/>
            </w:tcBorders>
            <w:noWrap/>
            <w:vAlign w:val="center"/>
            <w:hideMark/>
          </w:tcPr>
          <w:p w14:paraId="78D18046" w14:textId="77777777" w:rsidR="00DB624C" w:rsidRPr="00DB624C" w:rsidRDefault="00DB624C" w:rsidP="00DB624C">
            <w:pPr>
              <w:spacing w:after="0" w:line="240" w:lineRule="auto"/>
              <w:rPr>
                <w:rFonts w:ascii="Times New Roman" w:eastAsia="Times New Roman" w:hAnsi="Times New Roman" w:cs="Times New Roman"/>
                <w:b/>
                <w:bCs/>
                <w:color w:val="000000"/>
                <w:kern w:val="0"/>
                <w:sz w:val="20"/>
                <w:szCs w:val="20"/>
                <w14:ligatures w14:val="none"/>
              </w:rPr>
            </w:pPr>
            <w:r w:rsidRPr="00DB624C">
              <w:rPr>
                <w:rFonts w:ascii="Times New Roman" w:eastAsia="Times New Roman" w:hAnsi="Times New Roman" w:cs="Times New Roman"/>
                <w:b/>
                <w:bCs/>
                <w:color w:val="000000"/>
                <w:kern w:val="0"/>
                <w:sz w:val="20"/>
                <w:szCs w:val="20"/>
                <w14:ligatures w14:val="none"/>
              </w:rPr>
              <w:t xml:space="preserve"> Russian Federation</w:t>
            </w:r>
          </w:p>
        </w:tc>
        <w:tc>
          <w:tcPr>
            <w:tcW w:w="798" w:type="dxa"/>
            <w:tcBorders>
              <w:top w:val="nil"/>
              <w:bottom w:val="single" w:sz="4" w:space="0" w:color="auto"/>
            </w:tcBorders>
            <w:noWrap/>
            <w:vAlign w:val="bottom"/>
            <w:hideMark/>
          </w:tcPr>
          <w:p w14:paraId="18330367" w14:textId="77777777" w:rsidR="00DB624C" w:rsidRPr="00DB624C" w:rsidRDefault="00DB624C" w:rsidP="0093351A">
            <w:pPr>
              <w:spacing w:after="0" w:line="240" w:lineRule="auto"/>
              <w:jc w:val="center"/>
              <w:rPr>
                <w:rFonts w:ascii="Times New Roman" w:eastAsia="Times New Roman" w:hAnsi="Times New Roman" w:cs="Times New Roman"/>
                <w:b/>
                <w:bCs/>
                <w:color w:val="000000"/>
                <w:kern w:val="0"/>
                <w:sz w:val="20"/>
                <w:szCs w:val="20"/>
                <w14:ligatures w14:val="none"/>
              </w:rPr>
            </w:pPr>
            <w:r w:rsidRPr="00DB624C">
              <w:rPr>
                <w:rFonts w:ascii="Times New Roman" w:eastAsia="Times New Roman" w:hAnsi="Times New Roman" w:cs="Times New Roman"/>
                <w:b/>
                <w:bCs/>
                <w:color w:val="000000"/>
                <w:kern w:val="0"/>
                <w:sz w:val="20"/>
                <w:szCs w:val="20"/>
                <w14:ligatures w14:val="none"/>
              </w:rPr>
              <w:t>-0.7</w:t>
            </w:r>
          </w:p>
        </w:tc>
        <w:tc>
          <w:tcPr>
            <w:tcW w:w="798" w:type="dxa"/>
            <w:tcBorders>
              <w:top w:val="nil"/>
              <w:bottom w:val="single" w:sz="4" w:space="0" w:color="auto"/>
            </w:tcBorders>
            <w:noWrap/>
            <w:vAlign w:val="bottom"/>
            <w:hideMark/>
          </w:tcPr>
          <w:p w14:paraId="78165790" w14:textId="77777777" w:rsidR="00DB624C" w:rsidRPr="00DB624C" w:rsidRDefault="00DB624C" w:rsidP="0093351A">
            <w:pPr>
              <w:spacing w:after="0" w:line="240" w:lineRule="auto"/>
              <w:jc w:val="center"/>
              <w:rPr>
                <w:rFonts w:ascii="Times New Roman" w:eastAsia="Times New Roman" w:hAnsi="Times New Roman" w:cs="Times New Roman"/>
                <w:b/>
                <w:bCs/>
                <w:color w:val="000000"/>
                <w:kern w:val="0"/>
                <w:sz w:val="20"/>
                <w:szCs w:val="20"/>
                <w14:ligatures w14:val="none"/>
              </w:rPr>
            </w:pPr>
            <w:r w:rsidRPr="00DB624C">
              <w:rPr>
                <w:rFonts w:ascii="Times New Roman" w:eastAsia="Times New Roman" w:hAnsi="Times New Roman" w:cs="Times New Roman"/>
                <w:b/>
                <w:bCs/>
                <w:color w:val="000000"/>
                <w:kern w:val="0"/>
                <w:sz w:val="20"/>
                <w:szCs w:val="20"/>
                <w14:ligatures w14:val="none"/>
              </w:rPr>
              <w:t>-0.7</w:t>
            </w:r>
          </w:p>
        </w:tc>
        <w:tc>
          <w:tcPr>
            <w:tcW w:w="798" w:type="dxa"/>
            <w:tcBorders>
              <w:top w:val="nil"/>
              <w:bottom w:val="single" w:sz="4" w:space="0" w:color="auto"/>
            </w:tcBorders>
            <w:noWrap/>
            <w:vAlign w:val="bottom"/>
            <w:hideMark/>
          </w:tcPr>
          <w:p w14:paraId="0C2A24A7" w14:textId="77777777" w:rsidR="00DB624C" w:rsidRPr="00DB624C" w:rsidRDefault="00DB624C" w:rsidP="0093351A">
            <w:pPr>
              <w:spacing w:after="0" w:line="240" w:lineRule="auto"/>
              <w:jc w:val="center"/>
              <w:rPr>
                <w:rFonts w:ascii="Times New Roman" w:eastAsia="Times New Roman" w:hAnsi="Times New Roman" w:cs="Times New Roman"/>
                <w:b/>
                <w:bCs/>
                <w:color w:val="000000"/>
                <w:kern w:val="0"/>
                <w:sz w:val="20"/>
                <w:szCs w:val="20"/>
                <w14:ligatures w14:val="none"/>
              </w:rPr>
            </w:pPr>
            <w:r w:rsidRPr="00DB624C">
              <w:rPr>
                <w:rFonts w:ascii="Times New Roman" w:eastAsia="Times New Roman" w:hAnsi="Times New Roman" w:cs="Times New Roman"/>
                <w:b/>
                <w:bCs/>
                <w:color w:val="000000"/>
                <w:kern w:val="0"/>
                <w:sz w:val="20"/>
                <w:szCs w:val="20"/>
                <w14:ligatures w14:val="none"/>
              </w:rPr>
              <w:t>-3.2</w:t>
            </w:r>
          </w:p>
        </w:tc>
        <w:tc>
          <w:tcPr>
            <w:tcW w:w="2083" w:type="dxa"/>
            <w:tcBorders>
              <w:top w:val="nil"/>
              <w:bottom w:val="single" w:sz="4" w:space="0" w:color="auto"/>
            </w:tcBorders>
            <w:noWrap/>
            <w:vAlign w:val="center"/>
            <w:hideMark/>
          </w:tcPr>
          <w:p w14:paraId="47CCDF87" w14:textId="77777777" w:rsidR="00DB624C" w:rsidRPr="00DB624C" w:rsidRDefault="00DB624C" w:rsidP="00DB624C">
            <w:pPr>
              <w:spacing w:after="0" w:line="240" w:lineRule="auto"/>
              <w:rPr>
                <w:rFonts w:ascii="Times New Roman" w:eastAsia="Times New Roman" w:hAnsi="Times New Roman" w:cs="Times New Roman"/>
                <w:b/>
                <w:bCs/>
                <w:color w:val="000000"/>
                <w:kern w:val="0"/>
                <w:sz w:val="20"/>
                <w:szCs w:val="20"/>
                <w14:ligatures w14:val="none"/>
              </w:rPr>
            </w:pPr>
            <w:r w:rsidRPr="00DB624C">
              <w:rPr>
                <w:rFonts w:ascii="Times New Roman" w:eastAsia="Times New Roman" w:hAnsi="Times New Roman" w:cs="Times New Roman"/>
                <w:b/>
                <w:bCs/>
                <w:color w:val="000000"/>
                <w:kern w:val="0"/>
                <w:sz w:val="20"/>
                <w:szCs w:val="20"/>
                <w14:ligatures w14:val="none"/>
              </w:rPr>
              <w:t>World average</w:t>
            </w:r>
          </w:p>
        </w:tc>
        <w:tc>
          <w:tcPr>
            <w:tcW w:w="798" w:type="dxa"/>
            <w:tcBorders>
              <w:top w:val="nil"/>
              <w:bottom w:val="single" w:sz="4" w:space="0" w:color="auto"/>
            </w:tcBorders>
            <w:noWrap/>
            <w:vAlign w:val="center"/>
            <w:hideMark/>
          </w:tcPr>
          <w:p w14:paraId="19A8151D" w14:textId="77777777" w:rsidR="00DB624C" w:rsidRPr="00DB624C" w:rsidRDefault="00DB624C" w:rsidP="0093351A">
            <w:pPr>
              <w:spacing w:after="0" w:line="240" w:lineRule="auto"/>
              <w:jc w:val="center"/>
              <w:rPr>
                <w:rFonts w:ascii="Times New Roman" w:eastAsia="Times New Roman" w:hAnsi="Times New Roman" w:cs="Times New Roman"/>
                <w:b/>
                <w:bCs/>
                <w:color w:val="000000"/>
                <w:kern w:val="0"/>
                <w:sz w:val="20"/>
                <w:szCs w:val="20"/>
                <w14:ligatures w14:val="none"/>
              </w:rPr>
            </w:pPr>
            <w:r w:rsidRPr="00DB624C">
              <w:rPr>
                <w:rFonts w:ascii="Times New Roman" w:eastAsia="Times New Roman" w:hAnsi="Times New Roman" w:cs="Times New Roman"/>
                <w:b/>
                <w:bCs/>
                <w:color w:val="000000"/>
                <w:kern w:val="0"/>
                <w:sz w:val="20"/>
                <w:szCs w:val="20"/>
                <w14:ligatures w14:val="none"/>
              </w:rPr>
              <w:t>-0.7</w:t>
            </w:r>
          </w:p>
        </w:tc>
        <w:tc>
          <w:tcPr>
            <w:tcW w:w="798" w:type="dxa"/>
            <w:tcBorders>
              <w:top w:val="nil"/>
              <w:bottom w:val="single" w:sz="4" w:space="0" w:color="auto"/>
            </w:tcBorders>
            <w:noWrap/>
            <w:vAlign w:val="center"/>
            <w:hideMark/>
          </w:tcPr>
          <w:p w14:paraId="603EAF8F" w14:textId="77777777" w:rsidR="00DB624C" w:rsidRPr="00DB624C" w:rsidRDefault="00DB624C" w:rsidP="0093351A">
            <w:pPr>
              <w:spacing w:after="0" w:line="240" w:lineRule="auto"/>
              <w:jc w:val="center"/>
              <w:rPr>
                <w:rFonts w:ascii="Times New Roman" w:eastAsia="Times New Roman" w:hAnsi="Times New Roman" w:cs="Times New Roman"/>
                <w:b/>
                <w:bCs/>
                <w:color w:val="000000"/>
                <w:kern w:val="0"/>
                <w:sz w:val="20"/>
                <w:szCs w:val="20"/>
                <w14:ligatures w14:val="none"/>
              </w:rPr>
            </w:pPr>
            <w:r w:rsidRPr="00DB624C">
              <w:rPr>
                <w:rFonts w:ascii="Times New Roman" w:eastAsia="Times New Roman" w:hAnsi="Times New Roman" w:cs="Times New Roman"/>
                <w:b/>
                <w:bCs/>
                <w:color w:val="000000"/>
                <w:kern w:val="0"/>
                <w:sz w:val="20"/>
                <w:szCs w:val="20"/>
                <w14:ligatures w14:val="none"/>
              </w:rPr>
              <w:t>-0.7</w:t>
            </w:r>
          </w:p>
        </w:tc>
        <w:tc>
          <w:tcPr>
            <w:tcW w:w="798" w:type="dxa"/>
            <w:tcBorders>
              <w:top w:val="nil"/>
              <w:bottom w:val="single" w:sz="4" w:space="0" w:color="auto"/>
            </w:tcBorders>
            <w:noWrap/>
            <w:vAlign w:val="center"/>
            <w:hideMark/>
          </w:tcPr>
          <w:p w14:paraId="5FE1D95D" w14:textId="77777777" w:rsidR="00DB624C" w:rsidRPr="00DB624C" w:rsidRDefault="00DB624C" w:rsidP="0093351A">
            <w:pPr>
              <w:spacing w:after="0" w:line="240" w:lineRule="auto"/>
              <w:jc w:val="center"/>
              <w:rPr>
                <w:rFonts w:ascii="Times New Roman" w:eastAsia="Times New Roman" w:hAnsi="Times New Roman" w:cs="Times New Roman"/>
                <w:b/>
                <w:bCs/>
                <w:color w:val="000000"/>
                <w:kern w:val="0"/>
                <w:sz w:val="20"/>
                <w:szCs w:val="20"/>
                <w14:ligatures w14:val="none"/>
              </w:rPr>
            </w:pPr>
            <w:r w:rsidRPr="00DB624C">
              <w:rPr>
                <w:rFonts w:ascii="Times New Roman" w:eastAsia="Times New Roman" w:hAnsi="Times New Roman" w:cs="Times New Roman"/>
                <w:b/>
                <w:bCs/>
                <w:color w:val="000000"/>
                <w:kern w:val="0"/>
                <w:sz w:val="20"/>
                <w:szCs w:val="20"/>
                <w14:ligatures w14:val="none"/>
              </w:rPr>
              <w:t>-1.7</w:t>
            </w:r>
          </w:p>
        </w:tc>
      </w:tr>
    </w:tbl>
    <w:p w14:paraId="72FA7F34" w14:textId="77777777" w:rsidR="00DB624C" w:rsidRDefault="00460A74">
      <w:pP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xml:space="preserve">  </w:t>
      </w:r>
      <w:r w:rsidRPr="004F3724">
        <w:rPr>
          <w:rFonts w:ascii="Times New Roman" w:eastAsia="Times New Roman" w:hAnsi="Times New Roman" w:cs="Times New Roman"/>
          <w:color w:val="000000"/>
          <w:kern w:val="0"/>
          <w:sz w:val="20"/>
          <w:szCs w:val="20"/>
          <w14:ligatures w14:val="none"/>
        </w:rPr>
        <w:t>Source: GTAP-Power model simulation results</w:t>
      </w:r>
    </w:p>
    <w:p w14:paraId="7D6D94D7" w14:textId="77777777" w:rsidR="001A3D5A" w:rsidRDefault="001A3D5A">
      <w:pPr>
        <w:rPr>
          <w:rFonts w:ascii="Times New Roman" w:eastAsia="Times New Roman" w:hAnsi="Times New Roman" w:cs="Times New Roman"/>
          <w:color w:val="000000"/>
          <w:kern w:val="0"/>
          <w:sz w:val="20"/>
          <w:szCs w:val="20"/>
          <w14:ligatures w14:val="none"/>
        </w:rPr>
      </w:pPr>
    </w:p>
    <w:p w14:paraId="7F62462A" w14:textId="77777777" w:rsidR="001A3D5A" w:rsidRDefault="001A3D5A">
      <w:pPr>
        <w:rPr>
          <w:rFonts w:ascii="Times New Roman" w:eastAsia="Times New Roman" w:hAnsi="Times New Roman" w:cs="Times New Roman"/>
          <w:color w:val="000000"/>
          <w:kern w:val="0"/>
          <w:sz w:val="20"/>
          <w:szCs w:val="20"/>
          <w14:ligatures w14:val="none"/>
        </w:rPr>
      </w:pPr>
    </w:p>
    <w:p w14:paraId="05E34296" w14:textId="56CCE0FF" w:rsidR="001A3D5A" w:rsidRDefault="001A3D5A">
      <w:pPr>
        <w:rPr>
          <w:rFonts w:ascii="Times New Roman" w:eastAsia="Times New Roman" w:hAnsi="Times New Roman" w:cs="Times New Roman"/>
          <w:color w:val="000000"/>
          <w:kern w:val="0"/>
          <w:sz w:val="20"/>
          <w:szCs w:val="20"/>
          <w14:ligatures w14:val="none"/>
        </w:rPr>
        <w:sectPr w:rsidR="001A3D5A" w:rsidSect="006A48C9">
          <w:pgSz w:w="16838" w:h="11906" w:orient="landscape"/>
          <w:pgMar w:top="1440" w:right="1440" w:bottom="1440" w:left="1440" w:header="709" w:footer="709" w:gutter="0"/>
          <w:cols w:space="708"/>
          <w:docGrid w:linePitch="360"/>
        </w:sectPr>
      </w:pPr>
    </w:p>
    <w:p w14:paraId="427F20F1" w14:textId="1D6908EE" w:rsidR="007109B5" w:rsidRPr="007109B5" w:rsidRDefault="00483CA7" w:rsidP="007109B5">
      <w:pPr>
        <w:spacing w:line="276" w:lineRule="auto"/>
        <w:jc w:val="center"/>
        <w:rPr>
          <w:rFonts w:ascii="Times New Roman Regular" w:hAnsi="Times New Roman Regular" w:cs="Times New Roman Regular"/>
          <w:b/>
          <w:bCs/>
          <w:szCs w:val="28"/>
        </w:rPr>
      </w:pPr>
      <w:r w:rsidRPr="007109B5">
        <w:rPr>
          <w:rFonts w:ascii="Times New Roman Regular" w:hAnsi="Times New Roman Regular" w:cs="Times New Roman Regular"/>
          <w:b/>
          <w:bCs/>
          <w:szCs w:val="28"/>
        </w:rPr>
        <w:t>Table 7: Change of Capital</w:t>
      </w:r>
      <w:r w:rsidR="00724C59">
        <w:rPr>
          <w:rFonts w:ascii="Times New Roman Regular" w:hAnsi="Times New Roman Regular" w:cs="Times New Roman Regular"/>
          <w:b/>
          <w:bCs/>
          <w:szCs w:val="28"/>
        </w:rPr>
        <w:t xml:space="preserve"> Stock</w:t>
      </w:r>
      <w:r w:rsidRPr="007109B5">
        <w:rPr>
          <w:rFonts w:ascii="Times New Roman Regular" w:hAnsi="Times New Roman Regular" w:cs="Times New Roman Regular"/>
          <w:b/>
          <w:bCs/>
          <w:szCs w:val="28"/>
        </w:rPr>
        <w:t>, Real GDP and the</w:t>
      </w:r>
      <w:r w:rsidR="007109B5" w:rsidRPr="007109B5">
        <w:rPr>
          <w:rFonts w:ascii="Times New Roman Regular" w:hAnsi="Times New Roman Regular" w:cs="Times New Roman Regular"/>
          <w:b/>
          <w:bCs/>
          <w:szCs w:val="28"/>
        </w:rPr>
        <w:t xml:space="preserve"> Components of GDP from</w:t>
      </w:r>
    </w:p>
    <w:p w14:paraId="23B05511" w14:textId="7C6388E5" w:rsidR="00CA0D71" w:rsidRPr="007109B5" w:rsidRDefault="007109B5" w:rsidP="007109B5">
      <w:pPr>
        <w:spacing w:line="276" w:lineRule="auto"/>
        <w:jc w:val="center"/>
        <w:rPr>
          <w:rFonts w:ascii="Times New Roman Regular" w:hAnsi="Times New Roman Regular" w:cs="Times New Roman Regular"/>
          <w:b/>
          <w:bCs/>
          <w:szCs w:val="28"/>
        </w:rPr>
      </w:pPr>
      <w:r w:rsidRPr="007109B5">
        <w:rPr>
          <w:rFonts w:ascii="Times New Roman Regular" w:hAnsi="Times New Roman Regular" w:cs="Times New Roman Regular"/>
          <w:b/>
          <w:bCs/>
          <w:szCs w:val="28"/>
        </w:rPr>
        <w:t xml:space="preserve">Expenditure side and Terms of Trade </w:t>
      </w:r>
      <w:r w:rsidR="007A5360">
        <w:rPr>
          <w:rFonts w:ascii="Times New Roman Regular" w:hAnsi="Times New Roman Regular" w:cs="Times New Roman Regular"/>
          <w:b/>
          <w:bCs/>
          <w:szCs w:val="28"/>
        </w:rPr>
        <w:t xml:space="preserve">in Scenario 1 </w:t>
      </w:r>
      <w:r w:rsidRPr="007109B5">
        <w:rPr>
          <w:rFonts w:ascii="Times New Roman Regular" w:hAnsi="Times New Roman Regular" w:cs="Times New Roman Regular"/>
          <w:b/>
          <w:bCs/>
          <w:szCs w:val="28"/>
        </w:rPr>
        <w:t>(%)</w:t>
      </w:r>
    </w:p>
    <w:tbl>
      <w:tblPr>
        <w:tblW w:w="13745" w:type="dxa"/>
        <w:tblBorders>
          <w:top w:val="single" w:sz="4" w:space="0" w:color="auto"/>
          <w:bottom w:val="single" w:sz="4" w:space="0" w:color="auto"/>
        </w:tblBorders>
        <w:tblLook w:val="04A0" w:firstRow="1" w:lastRow="0" w:firstColumn="1" w:lastColumn="0" w:noHBand="0" w:noVBand="1"/>
      </w:tblPr>
      <w:tblGrid>
        <w:gridCol w:w="3124"/>
        <w:gridCol w:w="1092"/>
        <w:gridCol w:w="985"/>
        <w:gridCol w:w="1701"/>
        <w:gridCol w:w="1701"/>
        <w:gridCol w:w="1508"/>
        <w:gridCol w:w="1181"/>
        <w:gridCol w:w="1181"/>
        <w:gridCol w:w="1272"/>
      </w:tblGrid>
      <w:tr w:rsidR="00D43A81" w:rsidRPr="00D43A81" w14:paraId="71F2C5C7" w14:textId="77777777" w:rsidTr="00DE0AAA">
        <w:trPr>
          <w:trHeight w:val="290"/>
        </w:trPr>
        <w:tc>
          <w:tcPr>
            <w:tcW w:w="3124" w:type="dxa"/>
            <w:tcBorders>
              <w:top w:val="single" w:sz="4" w:space="0" w:color="auto"/>
              <w:bottom w:val="single" w:sz="4" w:space="0" w:color="auto"/>
            </w:tcBorders>
            <w:noWrap/>
            <w:vAlign w:val="center"/>
            <w:hideMark/>
          </w:tcPr>
          <w:p w14:paraId="471E4603" w14:textId="77777777" w:rsidR="00D43A81" w:rsidRPr="00D43A81" w:rsidRDefault="00D43A81" w:rsidP="00D43A81">
            <w:pPr>
              <w:spacing w:after="0" w:line="240" w:lineRule="auto"/>
              <w:rPr>
                <w:rFonts w:ascii="Times New Roman" w:eastAsia="Times New Roman" w:hAnsi="Times New Roman" w:cs="Times New Roman"/>
                <w:kern w:val="0"/>
                <w:sz w:val="18"/>
                <w:szCs w:val="18"/>
                <w14:ligatures w14:val="none"/>
              </w:rPr>
            </w:pPr>
          </w:p>
        </w:tc>
        <w:tc>
          <w:tcPr>
            <w:tcW w:w="1092" w:type="dxa"/>
            <w:tcBorders>
              <w:top w:val="single" w:sz="4" w:space="0" w:color="auto"/>
              <w:bottom w:val="single" w:sz="4" w:space="0" w:color="auto"/>
            </w:tcBorders>
            <w:noWrap/>
            <w:vAlign w:val="center"/>
            <w:hideMark/>
          </w:tcPr>
          <w:p w14:paraId="6F70C1E5" w14:textId="77777777" w:rsidR="00D43A81" w:rsidRPr="00D43A81" w:rsidRDefault="00D43A81" w:rsidP="0012529D">
            <w:pPr>
              <w:spacing w:after="0" w:line="240" w:lineRule="auto"/>
              <w:jc w:val="center"/>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Capital</w:t>
            </w:r>
          </w:p>
        </w:tc>
        <w:tc>
          <w:tcPr>
            <w:tcW w:w="985" w:type="dxa"/>
            <w:tcBorders>
              <w:top w:val="single" w:sz="4" w:space="0" w:color="auto"/>
              <w:bottom w:val="single" w:sz="4" w:space="0" w:color="auto"/>
            </w:tcBorders>
            <w:noWrap/>
            <w:vAlign w:val="center"/>
            <w:hideMark/>
          </w:tcPr>
          <w:p w14:paraId="53CB621B" w14:textId="77777777" w:rsidR="00D43A81" w:rsidRPr="00D43A81" w:rsidRDefault="00D43A81" w:rsidP="0012529D">
            <w:pPr>
              <w:spacing w:after="0" w:line="240" w:lineRule="auto"/>
              <w:jc w:val="center"/>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Real GDP</w:t>
            </w:r>
          </w:p>
        </w:tc>
        <w:tc>
          <w:tcPr>
            <w:tcW w:w="1701" w:type="dxa"/>
            <w:tcBorders>
              <w:top w:val="single" w:sz="4" w:space="0" w:color="auto"/>
              <w:bottom w:val="single" w:sz="4" w:space="0" w:color="auto"/>
            </w:tcBorders>
            <w:noWrap/>
            <w:vAlign w:val="center"/>
            <w:hideMark/>
          </w:tcPr>
          <w:p w14:paraId="3C7F7FA6" w14:textId="77777777" w:rsidR="00D43A81" w:rsidRPr="00D43A81" w:rsidRDefault="00D43A81" w:rsidP="0012529D">
            <w:pPr>
              <w:spacing w:after="0" w:line="240" w:lineRule="auto"/>
              <w:jc w:val="center"/>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Real household consumption</w:t>
            </w:r>
          </w:p>
        </w:tc>
        <w:tc>
          <w:tcPr>
            <w:tcW w:w="1701" w:type="dxa"/>
            <w:tcBorders>
              <w:top w:val="single" w:sz="4" w:space="0" w:color="auto"/>
              <w:bottom w:val="single" w:sz="4" w:space="0" w:color="auto"/>
            </w:tcBorders>
            <w:noWrap/>
            <w:vAlign w:val="center"/>
            <w:hideMark/>
          </w:tcPr>
          <w:p w14:paraId="0250D4FB" w14:textId="77777777" w:rsidR="00D43A81" w:rsidRPr="00D43A81" w:rsidRDefault="00D43A81" w:rsidP="0012529D">
            <w:pPr>
              <w:spacing w:after="0" w:line="240" w:lineRule="auto"/>
              <w:jc w:val="center"/>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Real government consumption</w:t>
            </w:r>
          </w:p>
        </w:tc>
        <w:tc>
          <w:tcPr>
            <w:tcW w:w="1508" w:type="dxa"/>
            <w:tcBorders>
              <w:top w:val="single" w:sz="4" w:space="0" w:color="auto"/>
              <w:bottom w:val="single" w:sz="4" w:space="0" w:color="auto"/>
            </w:tcBorders>
            <w:noWrap/>
            <w:vAlign w:val="center"/>
            <w:hideMark/>
          </w:tcPr>
          <w:p w14:paraId="72075435" w14:textId="77777777" w:rsidR="00D43A81" w:rsidRPr="00D43A81" w:rsidRDefault="00D43A81" w:rsidP="0012529D">
            <w:pPr>
              <w:spacing w:after="0" w:line="240" w:lineRule="auto"/>
              <w:jc w:val="center"/>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Real Investment</w:t>
            </w:r>
          </w:p>
        </w:tc>
        <w:tc>
          <w:tcPr>
            <w:tcW w:w="1181" w:type="dxa"/>
            <w:tcBorders>
              <w:top w:val="single" w:sz="4" w:space="0" w:color="auto"/>
              <w:bottom w:val="single" w:sz="4" w:space="0" w:color="auto"/>
            </w:tcBorders>
            <w:noWrap/>
            <w:vAlign w:val="center"/>
            <w:hideMark/>
          </w:tcPr>
          <w:p w14:paraId="1E3669D9" w14:textId="77777777" w:rsidR="00D43A81" w:rsidRPr="00D43A81" w:rsidRDefault="00D43A81" w:rsidP="0012529D">
            <w:pPr>
              <w:spacing w:after="0" w:line="240" w:lineRule="auto"/>
              <w:jc w:val="center"/>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Volume of exports</w:t>
            </w:r>
          </w:p>
        </w:tc>
        <w:tc>
          <w:tcPr>
            <w:tcW w:w="1181" w:type="dxa"/>
            <w:tcBorders>
              <w:top w:val="single" w:sz="4" w:space="0" w:color="auto"/>
              <w:bottom w:val="single" w:sz="4" w:space="0" w:color="auto"/>
            </w:tcBorders>
            <w:noWrap/>
            <w:vAlign w:val="center"/>
            <w:hideMark/>
          </w:tcPr>
          <w:p w14:paraId="2887664D" w14:textId="77777777" w:rsidR="00D43A81" w:rsidRPr="00D43A81" w:rsidRDefault="00D43A81" w:rsidP="0012529D">
            <w:pPr>
              <w:spacing w:after="0" w:line="240" w:lineRule="auto"/>
              <w:jc w:val="center"/>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Volume of imports</w:t>
            </w:r>
          </w:p>
        </w:tc>
        <w:tc>
          <w:tcPr>
            <w:tcW w:w="1272" w:type="dxa"/>
            <w:tcBorders>
              <w:top w:val="single" w:sz="4" w:space="0" w:color="auto"/>
              <w:bottom w:val="single" w:sz="4" w:space="0" w:color="auto"/>
            </w:tcBorders>
            <w:noWrap/>
            <w:vAlign w:val="center"/>
            <w:hideMark/>
          </w:tcPr>
          <w:p w14:paraId="6D6C61D9" w14:textId="77777777" w:rsidR="00D43A81" w:rsidRPr="00D43A81" w:rsidRDefault="00D43A81" w:rsidP="0012529D">
            <w:pPr>
              <w:spacing w:after="0" w:line="240" w:lineRule="auto"/>
              <w:jc w:val="center"/>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Terms of Trade</w:t>
            </w:r>
          </w:p>
        </w:tc>
      </w:tr>
      <w:tr w:rsidR="00D43A81" w:rsidRPr="00D43A81" w14:paraId="629DBC75" w14:textId="77777777" w:rsidTr="00DE0AAA">
        <w:trPr>
          <w:trHeight w:val="290"/>
        </w:trPr>
        <w:tc>
          <w:tcPr>
            <w:tcW w:w="3124" w:type="dxa"/>
            <w:tcBorders>
              <w:top w:val="single" w:sz="4" w:space="0" w:color="auto"/>
            </w:tcBorders>
            <w:noWrap/>
            <w:vAlign w:val="center"/>
            <w:hideMark/>
          </w:tcPr>
          <w:p w14:paraId="099A5E8E" w14:textId="77777777" w:rsidR="00D43A81" w:rsidRPr="00D43A81" w:rsidRDefault="00D43A81" w:rsidP="00D43A81">
            <w:pPr>
              <w:spacing w:after="0" w:line="240" w:lineRule="auto"/>
              <w:rPr>
                <w:rFonts w:ascii="Times New Roman" w:eastAsia="Times New Roman" w:hAnsi="Times New Roman" w:cs="Times New Roman"/>
                <w:b/>
                <w:bCs/>
                <w:color w:val="000000"/>
                <w:kern w:val="0"/>
                <w:sz w:val="18"/>
                <w:szCs w:val="18"/>
                <w14:ligatures w14:val="none"/>
              </w:rPr>
            </w:pPr>
            <w:r w:rsidRPr="00D43A81">
              <w:rPr>
                <w:rFonts w:ascii="Times New Roman" w:eastAsia="Times New Roman" w:hAnsi="Times New Roman" w:cs="Times New Roman"/>
                <w:b/>
                <w:bCs/>
                <w:color w:val="000000"/>
                <w:kern w:val="0"/>
                <w:sz w:val="18"/>
                <w:szCs w:val="18"/>
                <w14:ligatures w14:val="none"/>
              </w:rPr>
              <w:t xml:space="preserve"> Australia</w:t>
            </w:r>
          </w:p>
        </w:tc>
        <w:tc>
          <w:tcPr>
            <w:tcW w:w="1092" w:type="dxa"/>
            <w:tcBorders>
              <w:top w:val="single" w:sz="4" w:space="0" w:color="auto"/>
            </w:tcBorders>
            <w:noWrap/>
            <w:vAlign w:val="bottom"/>
            <w:hideMark/>
          </w:tcPr>
          <w:p w14:paraId="022A196C" w14:textId="77777777" w:rsidR="00D43A81" w:rsidRPr="00D43A81" w:rsidRDefault="00D43A81" w:rsidP="00D43A81">
            <w:pPr>
              <w:spacing w:after="0" w:line="240" w:lineRule="auto"/>
              <w:jc w:val="right"/>
              <w:rPr>
                <w:rFonts w:ascii="Times New Roman" w:eastAsia="Times New Roman" w:hAnsi="Times New Roman" w:cs="Times New Roman"/>
                <w:b/>
                <w:bCs/>
                <w:kern w:val="0"/>
                <w:sz w:val="18"/>
                <w:szCs w:val="18"/>
                <w14:ligatures w14:val="none"/>
              </w:rPr>
            </w:pPr>
            <w:r w:rsidRPr="00D43A81">
              <w:rPr>
                <w:rFonts w:ascii="Times New Roman" w:eastAsia="Times New Roman" w:hAnsi="Times New Roman" w:cs="Times New Roman"/>
                <w:b/>
                <w:bCs/>
                <w:kern w:val="0"/>
                <w:sz w:val="18"/>
                <w:szCs w:val="18"/>
                <w14:ligatures w14:val="none"/>
              </w:rPr>
              <w:t>-2.53</w:t>
            </w:r>
          </w:p>
        </w:tc>
        <w:tc>
          <w:tcPr>
            <w:tcW w:w="985" w:type="dxa"/>
            <w:tcBorders>
              <w:top w:val="single" w:sz="4" w:space="0" w:color="auto"/>
            </w:tcBorders>
            <w:noWrap/>
            <w:vAlign w:val="bottom"/>
            <w:hideMark/>
          </w:tcPr>
          <w:p w14:paraId="241E01AD" w14:textId="77777777" w:rsidR="00D43A81" w:rsidRPr="00D43A81" w:rsidRDefault="00D43A81" w:rsidP="00D43A81">
            <w:pPr>
              <w:spacing w:after="0" w:line="240" w:lineRule="auto"/>
              <w:jc w:val="right"/>
              <w:rPr>
                <w:rFonts w:ascii="Times New Roman" w:eastAsia="Times New Roman" w:hAnsi="Times New Roman" w:cs="Times New Roman"/>
                <w:b/>
                <w:bCs/>
                <w:color w:val="000000"/>
                <w:kern w:val="0"/>
                <w:sz w:val="18"/>
                <w:szCs w:val="18"/>
                <w14:ligatures w14:val="none"/>
              </w:rPr>
            </w:pPr>
            <w:r w:rsidRPr="00D43A81">
              <w:rPr>
                <w:rFonts w:ascii="Times New Roman" w:eastAsia="Times New Roman" w:hAnsi="Times New Roman" w:cs="Times New Roman"/>
                <w:b/>
                <w:bCs/>
                <w:color w:val="000000"/>
                <w:kern w:val="0"/>
                <w:sz w:val="18"/>
                <w:szCs w:val="18"/>
                <w14:ligatures w14:val="none"/>
              </w:rPr>
              <w:t>-1.68</w:t>
            </w:r>
          </w:p>
        </w:tc>
        <w:tc>
          <w:tcPr>
            <w:tcW w:w="1701" w:type="dxa"/>
            <w:tcBorders>
              <w:top w:val="single" w:sz="4" w:space="0" w:color="auto"/>
            </w:tcBorders>
            <w:noWrap/>
            <w:vAlign w:val="center"/>
            <w:hideMark/>
          </w:tcPr>
          <w:p w14:paraId="2E332198" w14:textId="77777777" w:rsidR="00D43A81" w:rsidRPr="00D43A81" w:rsidRDefault="00D43A81" w:rsidP="00D43A81">
            <w:pPr>
              <w:spacing w:after="0" w:line="240" w:lineRule="auto"/>
              <w:jc w:val="right"/>
              <w:rPr>
                <w:rFonts w:ascii="Times New Roman" w:eastAsia="Times New Roman" w:hAnsi="Times New Roman" w:cs="Times New Roman"/>
                <w:b/>
                <w:bCs/>
                <w:color w:val="000000"/>
                <w:kern w:val="0"/>
                <w:sz w:val="18"/>
                <w:szCs w:val="18"/>
                <w14:ligatures w14:val="none"/>
              </w:rPr>
            </w:pPr>
            <w:r w:rsidRPr="00D43A81">
              <w:rPr>
                <w:rFonts w:ascii="Times New Roman" w:eastAsia="Times New Roman" w:hAnsi="Times New Roman" w:cs="Times New Roman"/>
                <w:b/>
                <w:bCs/>
                <w:color w:val="000000"/>
                <w:kern w:val="0"/>
                <w:sz w:val="18"/>
                <w:szCs w:val="18"/>
                <w14:ligatures w14:val="none"/>
              </w:rPr>
              <w:t>-1.99</w:t>
            </w:r>
          </w:p>
        </w:tc>
        <w:tc>
          <w:tcPr>
            <w:tcW w:w="1701" w:type="dxa"/>
            <w:tcBorders>
              <w:top w:val="single" w:sz="4" w:space="0" w:color="auto"/>
            </w:tcBorders>
            <w:noWrap/>
            <w:vAlign w:val="center"/>
            <w:hideMark/>
          </w:tcPr>
          <w:p w14:paraId="7A9C833B" w14:textId="77777777" w:rsidR="00D43A81" w:rsidRPr="00D43A81" w:rsidRDefault="00D43A81" w:rsidP="00D43A81">
            <w:pPr>
              <w:spacing w:after="0" w:line="240" w:lineRule="auto"/>
              <w:jc w:val="right"/>
              <w:rPr>
                <w:rFonts w:ascii="Times New Roman" w:eastAsia="Times New Roman" w:hAnsi="Times New Roman" w:cs="Times New Roman"/>
                <w:b/>
                <w:bCs/>
                <w:color w:val="000000"/>
                <w:kern w:val="0"/>
                <w:sz w:val="18"/>
                <w:szCs w:val="18"/>
                <w14:ligatures w14:val="none"/>
              </w:rPr>
            </w:pPr>
            <w:r w:rsidRPr="00D43A81">
              <w:rPr>
                <w:rFonts w:ascii="Times New Roman" w:eastAsia="Times New Roman" w:hAnsi="Times New Roman" w:cs="Times New Roman"/>
                <w:b/>
                <w:bCs/>
                <w:color w:val="000000"/>
                <w:kern w:val="0"/>
                <w:sz w:val="18"/>
                <w:szCs w:val="18"/>
                <w14:ligatures w14:val="none"/>
              </w:rPr>
              <w:t>-1.47</w:t>
            </w:r>
          </w:p>
        </w:tc>
        <w:tc>
          <w:tcPr>
            <w:tcW w:w="1508" w:type="dxa"/>
            <w:tcBorders>
              <w:top w:val="single" w:sz="4" w:space="0" w:color="auto"/>
            </w:tcBorders>
            <w:noWrap/>
            <w:vAlign w:val="center"/>
            <w:hideMark/>
          </w:tcPr>
          <w:p w14:paraId="6163656B" w14:textId="77777777" w:rsidR="00D43A81" w:rsidRPr="00D43A81" w:rsidRDefault="00D43A81" w:rsidP="00D43A81">
            <w:pPr>
              <w:spacing w:after="0" w:line="240" w:lineRule="auto"/>
              <w:jc w:val="right"/>
              <w:rPr>
                <w:rFonts w:ascii="Times New Roman" w:eastAsia="Times New Roman" w:hAnsi="Times New Roman" w:cs="Times New Roman"/>
                <w:b/>
                <w:bCs/>
                <w:color w:val="000000"/>
                <w:kern w:val="0"/>
                <w:sz w:val="18"/>
                <w:szCs w:val="18"/>
                <w14:ligatures w14:val="none"/>
              </w:rPr>
            </w:pPr>
            <w:r w:rsidRPr="00D43A81">
              <w:rPr>
                <w:rFonts w:ascii="Times New Roman" w:eastAsia="Times New Roman" w:hAnsi="Times New Roman" w:cs="Times New Roman"/>
                <w:b/>
                <w:bCs/>
                <w:color w:val="000000"/>
                <w:kern w:val="0"/>
                <w:sz w:val="18"/>
                <w:szCs w:val="18"/>
                <w14:ligatures w14:val="none"/>
              </w:rPr>
              <w:t>-2.76</w:t>
            </w:r>
          </w:p>
        </w:tc>
        <w:tc>
          <w:tcPr>
            <w:tcW w:w="1181" w:type="dxa"/>
            <w:tcBorders>
              <w:top w:val="single" w:sz="4" w:space="0" w:color="auto"/>
            </w:tcBorders>
            <w:noWrap/>
            <w:vAlign w:val="center"/>
            <w:hideMark/>
          </w:tcPr>
          <w:p w14:paraId="3D36A4CB" w14:textId="77777777" w:rsidR="00D43A81" w:rsidRPr="00D43A81" w:rsidRDefault="00D43A81" w:rsidP="00D43A81">
            <w:pPr>
              <w:spacing w:after="0" w:line="240" w:lineRule="auto"/>
              <w:jc w:val="right"/>
              <w:rPr>
                <w:rFonts w:ascii="Times New Roman" w:eastAsia="Times New Roman" w:hAnsi="Times New Roman" w:cs="Times New Roman"/>
                <w:b/>
                <w:bCs/>
                <w:color w:val="000000"/>
                <w:kern w:val="0"/>
                <w:sz w:val="18"/>
                <w:szCs w:val="18"/>
                <w14:ligatures w14:val="none"/>
              </w:rPr>
            </w:pPr>
            <w:r w:rsidRPr="00D43A81">
              <w:rPr>
                <w:rFonts w:ascii="Times New Roman" w:eastAsia="Times New Roman" w:hAnsi="Times New Roman" w:cs="Times New Roman"/>
                <w:b/>
                <w:bCs/>
                <w:color w:val="000000"/>
                <w:kern w:val="0"/>
                <w:sz w:val="18"/>
                <w:szCs w:val="18"/>
                <w14:ligatures w14:val="none"/>
              </w:rPr>
              <w:t>-1.79</w:t>
            </w:r>
          </w:p>
        </w:tc>
        <w:tc>
          <w:tcPr>
            <w:tcW w:w="1181" w:type="dxa"/>
            <w:tcBorders>
              <w:top w:val="single" w:sz="4" w:space="0" w:color="auto"/>
            </w:tcBorders>
            <w:noWrap/>
            <w:vAlign w:val="center"/>
            <w:hideMark/>
          </w:tcPr>
          <w:p w14:paraId="745CE14D" w14:textId="77777777" w:rsidR="00D43A81" w:rsidRPr="00D43A81" w:rsidRDefault="00D43A81" w:rsidP="00D43A81">
            <w:pPr>
              <w:spacing w:after="0" w:line="240" w:lineRule="auto"/>
              <w:jc w:val="right"/>
              <w:rPr>
                <w:rFonts w:ascii="Times New Roman" w:eastAsia="Times New Roman" w:hAnsi="Times New Roman" w:cs="Times New Roman"/>
                <w:b/>
                <w:bCs/>
                <w:color w:val="000000"/>
                <w:kern w:val="0"/>
                <w:sz w:val="18"/>
                <w:szCs w:val="18"/>
                <w14:ligatures w14:val="none"/>
              </w:rPr>
            </w:pPr>
            <w:r w:rsidRPr="00D43A81">
              <w:rPr>
                <w:rFonts w:ascii="Times New Roman" w:eastAsia="Times New Roman" w:hAnsi="Times New Roman" w:cs="Times New Roman"/>
                <w:b/>
                <w:bCs/>
                <w:color w:val="000000"/>
                <w:kern w:val="0"/>
                <w:sz w:val="18"/>
                <w:szCs w:val="18"/>
                <w14:ligatures w14:val="none"/>
              </w:rPr>
              <w:t>-3.52</w:t>
            </w:r>
          </w:p>
        </w:tc>
        <w:tc>
          <w:tcPr>
            <w:tcW w:w="1272" w:type="dxa"/>
            <w:tcBorders>
              <w:top w:val="single" w:sz="4" w:space="0" w:color="auto"/>
            </w:tcBorders>
            <w:noWrap/>
            <w:vAlign w:val="center"/>
            <w:hideMark/>
          </w:tcPr>
          <w:p w14:paraId="2A3C33D8" w14:textId="77777777" w:rsidR="00D43A81" w:rsidRPr="00D43A81" w:rsidRDefault="00D43A81" w:rsidP="00D43A81">
            <w:pPr>
              <w:spacing w:after="0" w:line="240" w:lineRule="auto"/>
              <w:jc w:val="right"/>
              <w:rPr>
                <w:rFonts w:ascii="Times New Roman" w:eastAsia="Times New Roman" w:hAnsi="Times New Roman" w:cs="Times New Roman"/>
                <w:b/>
                <w:bCs/>
                <w:color w:val="000000"/>
                <w:kern w:val="0"/>
                <w:sz w:val="18"/>
                <w:szCs w:val="18"/>
                <w14:ligatures w14:val="none"/>
              </w:rPr>
            </w:pPr>
            <w:r w:rsidRPr="00D43A81">
              <w:rPr>
                <w:rFonts w:ascii="Times New Roman" w:eastAsia="Times New Roman" w:hAnsi="Times New Roman" w:cs="Times New Roman"/>
                <w:b/>
                <w:bCs/>
                <w:color w:val="000000"/>
                <w:kern w:val="0"/>
                <w:sz w:val="18"/>
                <w:szCs w:val="18"/>
                <w14:ligatures w14:val="none"/>
              </w:rPr>
              <w:t>-1.25</w:t>
            </w:r>
          </w:p>
        </w:tc>
      </w:tr>
      <w:tr w:rsidR="00D43A81" w:rsidRPr="00D43A81" w14:paraId="4A378902" w14:textId="77777777" w:rsidTr="00DE0AAA">
        <w:trPr>
          <w:trHeight w:val="290"/>
        </w:trPr>
        <w:tc>
          <w:tcPr>
            <w:tcW w:w="3124" w:type="dxa"/>
            <w:noWrap/>
            <w:vAlign w:val="center"/>
            <w:hideMark/>
          </w:tcPr>
          <w:p w14:paraId="5853D049" w14:textId="77777777" w:rsidR="00D43A81" w:rsidRPr="00D43A81" w:rsidRDefault="00D43A81" w:rsidP="00D43A81">
            <w:pPr>
              <w:spacing w:after="0" w:line="240" w:lineRule="auto"/>
              <w:rPr>
                <w:rFonts w:ascii="Times New Roman" w:eastAsia="Times New Roman" w:hAnsi="Times New Roman" w:cs="Times New Roman"/>
                <w:b/>
                <w:bCs/>
                <w:color w:val="000000"/>
                <w:kern w:val="0"/>
                <w:sz w:val="18"/>
                <w:szCs w:val="18"/>
                <w14:ligatures w14:val="none"/>
              </w:rPr>
            </w:pPr>
            <w:r w:rsidRPr="00D43A81">
              <w:rPr>
                <w:rFonts w:ascii="Times New Roman" w:eastAsia="Times New Roman" w:hAnsi="Times New Roman" w:cs="Times New Roman"/>
                <w:b/>
                <w:bCs/>
                <w:color w:val="000000"/>
                <w:kern w:val="0"/>
                <w:sz w:val="18"/>
                <w:szCs w:val="18"/>
                <w14:ligatures w14:val="none"/>
              </w:rPr>
              <w:t xml:space="preserve"> China</w:t>
            </w:r>
          </w:p>
        </w:tc>
        <w:tc>
          <w:tcPr>
            <w:tcW w:w="1092" w:type="dxa"/>
            <w:noWrap/>
            <w:vAlign w:val="bottom"/>
            <w:hideMark/>
          </w:tcPr>
          <w:p w14:paraId="226A5D0F" w14:textId="77777777" w:rsidR="00D43A81" w:rsidRPr="00D43A81" w:rsidRDefault="00D43A81" w:rsidP="00D43A81">
            <w:pPr>
              <w:spacing w:after="0" w:line="240" w:lineRule="auto"/>
              <w:jc w:val="right"/>
              <w:rPr>
                <w:rFonts w:ascii="Times New Roman" w:eastAsia="Times New Roman" w:hAnsi="Times New Roman" w:cs="Times New Roman"/>
                <w:b/>
                <w:bCs/>
                <w:color w:val="000000"/>
                <w:kern w:val="0"/>
                <w:sz w:val="18"/>
                <w:szCs w:val="18"/>
                <w14:ligatures w14:val="none"/>
              </w:rPr>
            </w:pPr>
            <w:r w:rsidRPr="00D43A81">
              <w:rPr>
                <w:rFonts w:ascii="Times New Roman" w:eastAsia="Times New Roman" w:hAnsi="Times New Roman" w:cs="Times New Roman"/>
                <w:b/>
                <w:bCs/>
                <w:color w:val="000000"/>
                <w:kern w:val="0"/>
                <w:sz w:val="18"/>
                <w:szCs w:val="18"/>
                <w14:ligatures w14:val="none"/>
              </w:rPr>
              <w:t>-0.66</w:t>
            </w:r>
          </w:p>
        </w:tc>
        <w:tc>
          <w:tcPr>
            <w:tcW w:w="985" w:type="dxa"/>
            <w:noWrap/>
            <w:vAlign w:val="bottom"/>
            <w:hideMark/>
          </w:tcPr>
          <w:p w14:paraId="6580C870" w14:textId="77777777" w:rsidR="00D43A81" w:rsidRPr="00D43A81" w:rsidRDefault="00D43A81" w:rsidP="00D43A81">
            <w:pPr>
              <w:spacing w:after="0" w:line="240" w:lineRule="auto"/>
              <w:jc w:val="right"/>
              <w:rPr>
                <w:rFonts w:ascii="Times New Roman" w:eastAsia="Times New Roman" w:hAnsi="Times New Roman" w:cs="Times New Roman"/>
                <w:b/>
                <w:bCs/>
                <w:color w:val="000000"/>
                <w:kern w:val="0"/>
                <w:sz w:val="18"/>
                <w:szCs w:val="18"/>
                <w14:ligatures w14:val="none"/>
              </w:rPr>
            </w:pPr>
            <w:r w:rsidRPr="00D43A81">
              <w:rPr>
                <w:rFonts w:ascii="Times New Roman" w:eastAsia="Times New Roman" w:hAnsi="Times New Roman" w:cs="Times New Roman"/>
                <w:b/>
                <w:bCs/>
                <w:color w:val="000000"/>
                <w:kern w:val="0"/>
                <w:sz w:val="18"/>
                <w:szCs w:val="18"/>
                <w14:ligatures w14:val="none"/>
              </w:rPr>
              <w:t>-1.49</w:t>
            </w:r>
          </w:p>
        </w:tc>
        <w:tc>
          <w:tcPr>
            <w:tcW w:w="1701" w:type="dxa"/>
            <w:noWrap/>
            <w:vAlign w:val="center"/>
            <w:hideMark/>
          </w:tcPr>
          <w:p w14:paraId="18964F2D" w14:textId="77777777" w:rsidR="00D43A81" w:rsidRPr="00D43A81" w:rsidRDefault="00D43A81" w:rsidP="00D43A81">
            <w:pPr>
              <w:spacing w:after="0" w:line="240" w:lineRule="auto"/>
              <w:jc w:val="right"/>
              <w:rPr>
                <w:rFonts w:ascii="Times New Roman" w:eastAsia="Times New Roman" w:hAnsi="Times New Roman" w:cs="Times New Roman"/>
                <w:b/>
                <w:bCs/>
                <w:color w:val="000000"/>
                <w:kern w:val="0"/>
                <w:sz w:val="18"/>
                <w:szCs w:val="18"/>
                <w14:ligatures w14:val="none"/>
              </w:rPr>
            </w:pPr>
            <w:r w:rsidRPr="00D43A81">
              <w:rPr>
                <w:rFonts w:ascii="Times New Roman" w:eastAsia="Times New Roman" w:hAnsi="Times New Roman" w:cs="Times New Roman"/>
                <w:b/>
                <w:bCs/>
                <w:color w:val="000000"/>
                <w:kern w:val="0"/>
                <w:sz w:val="18"/>
                <w:szCs w:val="18"/>
                <w14:ligatures w14:val="none"/>
              </w:rPr>
              <w:t>-1.51</w:t>
            </w:r>
          </w:p>
        </w:tc>
        <w:tc>
          <w:tcPr>
            <w:tcW w:w="1701" w:type="dxa"/>
            <w:noWrap/>
            <w:vAlign w:val="center"/>
            <w:hideMark/>
          </w:tcPr>
          <w:p w14:paraId="596826B2" w14:textId="77777777" w:rsidR="00D43A81" w:rsidRPr="00D43A81" w:rsidRDefault="00D43A81" w:rsidP="00D43A81">
            <w:pPr>
              <w:spacing w:after="0" w:line="240" w:lineRule="auto"/>
              <w:jc w:val="right"/>
              <w:rPr>
                <w:rFonts w:ascii="Times New Roman" w:eastAsia="Times New Roman" w:hAnsi="Times New Roman" w:cs="Times New Roman"/>
                <w:b/>
                <w:bCs/>
                <w:color w:val="000000"/>
                <w:kern w:val="0"/>
                <w:sz w:val="18"/>
                <w:szCs w:val="18"/>
                <w14:ligatures w14:val="none"/>
              </w:rPr>
            </w:pPr>
            <w:r w:rsidRPr="00D43A81">
              <w:rPr>
                <w:rFonts w:ascii="Times New Roman" w:eastAsia="Times New Roman" w:hAnsi="Times New Roman" w:cs="Times New Roman"/>
                <w:b/>
                <w:bCs/>
                <w:color w:val="000000"/>
                <w:kern w:val="0"/>
                <w:sz w:val="18"/>
                <w:szCs w:val="18"/>
                <w14:ligatures w14:val="none"/>
              </w:rPr>
              <w:t>-1.25</w:t>
            </w:r>
          </w:p>
        </w:tc>
        <w:tc>
          <w:tcPr>
            <w:tcW w:w="1508" w:type="dxa"/>
            <w:noWrap/>
            <w:vAlign w:val="center"/>
            <w:hideMark/>
          </w:tcPr>
          <w:p w14:paraId="0BA16118" w14:textId="77777777" w:rsidR="00D43A81" w:rsidRPr="00D43A81" w:rsidRDefault="00D43A81" w:rsidP="00D43A81">
            <w:pPr>
              <w:spacing w:after="0" w:line="240" w:lineRule="auto"/>
              <w:jc w:val="right"/>
              <w:rPr>
                <w:rFonts w:ascii="Times New Roman" w:eastAsia="Times New Roman" w:hAnsi="Times New Roman" w:cs="Times New Roman"/>
                <w:b/>
                <w:bCs/>
                <w:color w:val="000000"/>
                <w:kern w:val="0"/>
                <w:sz w:val="18"/>
                <w:szCs w:val="18"/>
                <w14:ligatures w14:val="none"/>
              </w:rPr>
            </w:pPr>
            <w:r w:rsidRPr="00D43A81">
              <w:rPr>
                <w:rFonts w:ascii="Times New Roman" w:eastAsia="Times New Roman" w:hAnsi="Times New Roman" w:cs="Times New Roman"/>
                <w:b/>
                <w:bCs/>
                <w:color w:val="000000"/>
                <w:kern w:val="0"/>
                <w:sz w:val="18"/>
                <w:szCs w:val="18"/>
                <w14:ligatures w14:val="none"/>
              </w:rPr>
              <w:t>-0.83</w:t>
            </w:r>
          </w:p>
        </w:tc>
        <w:tc>
          <w:tcPr>
            <w:tcW w:w="1181" w:type="dxa"/>
            <w:noWrap/>
            <w:vAlign w:val="center"/>
            <w:hideMark/>
          </w:tcPr>
          <w:p w14:paraId="491694CF" w14:textId="77777777" w:rsidR="00D43A81" w:rsidRPr="00D43A81" w:rsidRDefault="00D43A81" w:rsidP="00D43A81">
            <w:pPr>
              <w:spacing w:after="0" w:line="240" w:lineRule="auto"/>
              <w:jc w:val="right"/>
              <w:rPr>
                <w:rFonts w:ascii="Times New Roman" w:eastAsia="Times New Roman" w:hAnsi="Times New Roman" w:cs="Times New Roman"/>
                <w:b/>
                <w:bCs/>
                <w:color w:val="000000"/>
                <w:kern w:val="0"/>
                <w:sz w:val="18"/>
                <w:szCs w:val="18"/>
                <w14:ligatures w14:val="none"/>
              </w:rPr>
            </w:pPr>
            <w:r w:rsidRPr="00D43A81">
              <w:rPr>
                <w:rFonts w:ascii="Times New Roman" w:eastAsia="Times New Roman" w:hAnsi="Times New Roman" w:cs="Times New Roman"/>
                <w:b/>
                <w:bCs/>
                <w:color w:val="000000"/>
                <w:kern w:val="0"/>
                <w:sz w:val="18"/>
                <w:szCs w:val="18"/>
                <w14:ligatures w14:val="none"/>
              </w:rPr>
              <w:t>-2.58</w:t>
            </w:r>
          </w:p>
        </w:tc>
        <w:tc>
          <w:tcPr>
            <w:tcW w:w="1181" w:type="dxa"/>
            <w:noWrap/>
            <w:vAlign w:val="center"/>
            <w:hideMark/>
          </w:tcPr>
          <w:p w14:paraId="0257A0CB" w14:textId="77777777" w:rsidR="00D43A81" w:rsidRPr="00D43A81" w:rsidRDefault="00D43A81" w:rsidP="00D43A81">
            <w:pPr>
              <w:spacing w:after="0" w:line="240" w:lineRule="auto"/>
              <w:jc w:val="right"/>
              <w:rPr>
                <w:rFonts w:ascii="Times New Roman" w:eastAsia="Times New Roman" w:hAnsi="Times New Roman" w:cs="Times New Roman"/>
                <w:b/>
                <w:bCs/>
                <w:color w:val="000000"/>
                <w:kern w:val="0"/>
                <w:sz w:val="18"/>
                <w:szCs w:val="18"/>
                <w14:ligatures w14:val="none"/>
              </w:rPr>
            </w:pPr>
            <w:r w:rsidRPr="00D43A81">
              <w:rPr>
                <w:rFonts w:ascii="Times New Roman" w:eastAsia="Times New Roman" w:hAnsi="Times New Roman" w:cs="Times New Roman"/>
                <w:b/>
                <w:bCs/>
                <w:color w:val="000000"/>
                <w:kern w:val="0"/>
                <w:sz w:val="18"/>
                <w:szCs w:val="18"/>
                <w14:ligatures w14:val="none"/>
              </w:rPr>
              <w:t>-0.92</w:t>
            </w:r>
          </w:p>
        </w:tc>
        <w:tc>
          <w:tcPr>
            <w:tcW w:w="1272" w:type="dxa"/>
            <w:noWrap/>
            <w:vAlign w:val="center"/>
            <w:hideMark/>
          </w:tcPr>
          <w:p w14:paraId="76C04C2E" w14:textId="77777777" w:rsidR="00D43A81" w:rsidRPr="00D43A81" w:rsidRDefault="00D43A81" w:rsidP="00D43A81">
            <w:pPr>
              <w:spacing w:after="0" w:line="240" w:lineRule="auto"/>
              <w:jc w:val="right"/>
              <w:rPr>
                <w:rFonts w:ascii="Times New Roman" w:eastAsia="Times New Roman" w:hAnsi="Times New Roman" w:cs="Times New Roman"/>
                <w:b/>
                <w:bCs/>
                <w:color w:val="000000"/>
                <w:kern w:val="0"/>
                <w:sz w:val="18"/>
                <w:szCs w:val="18"/>
                <w14:ligatures w14:val="none"/>
              </w:rPr>
            </w:pPr>
            <w:r w:rsidRPr="00D43A81">
              <w:rPr>
                <w:rFonts w:ascii="Times New Roman" w:eastAsia="Times New Roman" w:hAnsi="Times New Roman" w:cs="Times New Roman"/>
                <w:b/>
                <w:bCs/>
                <w:color w:val="000000"/>
                <w:kern w:val="0"/>
                <w:sz w:val="18"/>
                <w:szCs w:val="18"/>
                <w14:ligatures w14:val="none"/>
              </w:rPr>
              <w:t>0.35</w:t>
            </w:r>
          </w:p>
        </w:tc>
      </w:tr>
      <w:tr w:rsidR="00D43A81" w:rsidRPr="00D43A81" w14:paraId="4E15C2E2" w14:textId="77777777" w:rsidTr="00DE0AAA">
        <w:trPr>
          <w:trHeight w:val="290"/>
        </w:trPr>
        <w:tc>
          <w:tcPr>
            <w:tcW w:w="3124" w:type="dxa"/>
            <w:noWrap/>
            <w:vAlign w:val="center"/>
            <w:hideMark/>
          </w:tcPr>
          <w:p w14:paraId="4F8FEBB7"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Japan</w:t>
            </w:r>
          </w:p>
        </w:tc>
        <w:tc>
          <w:tcPr>
            <w:tcW w:w="1092" w:type="dxa"/>
            <w:noWrap/>
            <w:vAlign w:val="bottom"/>
            <w:hideMark/>
          </w:tcPr>
          <w:p w14:paraId="5F52AB16"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-0.48</w:t>
            </w:r>
          </w:p>
        </w:tc>
        <w:tc>
          <w:tcPr>
            <w:tcW w:w="985" w:type="dxa"/>
            <w:noWrap/>
            <w:vAlign w:val="bottom"/>
            <w:hideMark/>
          </w:tcPr>
          <w:p w14:paraId="017A6282"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-0.41</w:t>
            </w:r>
          </w:p>
        </w:tc>
        <w:tc>
          <w:tcPr>
            <w:tcW w:w="1701" w:type="dxa"/>
            <w:noWrap/>
            <w:vAlign w:val="center"/>
            <w:hideMark/>
          </w:tcPr>
          <w:p w14:paraId="4F21BDD6"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-0.44</w:t>
            </w:r>
          </w:p>
        </w:tc>
        <w:tc>
          <w:tcPr>
            <w:tcW w:w="1701" w:type="dxa"/>
            <w:noWrap/>
            <w:vAlign w:val="center"/>
            <w:hideMark/>
          </w:tcPr>
          <w:p w14:paraId="5C7CA5D1"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-0.31</w:t>
            </w:r>
          </w:p>
        </w:tc>
        <w:tc>
          <w:tcPr>
            <w:tcW w:w="1508" w:type="dxa"/>
            <w:noWrap/>
            <w:vAlign w:val="center"/>
            <w:hideMark/>
          </w:tcPr>
          <w:p w14:paraId="34F21785"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-0.79</w:t>
            </w:r>
          </w:p>
        </w:tc>
        <w:tc>
          <w:tcPr>
            <w:tcW w:w="1181" w:type="dxa"/>
            <w:noWrap/>
            <w:vAlign w:val="center"/>
            <w:hideMark/>
          </w:tcPr>
          <w:p w14:paraId="467D25ED"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-0.02</w:t>
            </w:r>
          </w:p>
        </w:tc>
        <w:tc>
          <w:tcPr>
            <w:tcW w:w="1181" w:type="dxa"/>
            <w:noWrap/>
            <w:vAlign w:val="center"/>
            <w:hideMark/>
          </w:tcPr>
          <w:p w14:paraId="4A24E26B"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-0.57</w:t>
            </w:r>
          </w:p>
        </w:tc>
        <w:tc>
          <w:tcPr>
            <w:tcW w:w="1272" w:type="dxa"/>
            <w:noWrap/>
            <w:vAlign w:val="center"/>
            <w:hideMark/>
          </w:tcPr>
          <w:p w14:paraId="040EFD3D"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-0.08</w:t>
            </w:r>
          </w:p>
        </w:tc>
      </w:tr>
      <w:tr w:rsidR="00D43A81" w:rsidRPr="00D43A81" w14:paraId="0A82C528" w14:textId="77777777" w:rsidTr="00DE0AAA">
        <w:trPr>
          <w:trHeight w:val="290"/>
        </w:trPr>
        <w:tc>
          <w:tcPr>
            <w:tcW w:w="3124" w:type="dxa"/>
            <w:noWrap/>
            <w:vAlign w:val="center"/>
            <w:hideMark/>
          </w:tcPr>
          <w:p w14:paraId="33E23B02"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Republic of Korea</w:t>
            </w:r>
          </w:p>
        </w:tc>
        <w:tc>
          <w:tcPr>
            <w:tcW w:w="1092" w:type="dxa"/>
            <w:noWrap/>
            <w:vAlign w:val="bottom"/>
            <w:hideMark/>
          </w:tcPr>
          <w:p w14:paraId="08FE8C94"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-0.43</w:t>
            </w:r>
          </w:p>
        </w:tc>
        <w:tc>
          <w:tcPr>
            <w:tcW w:w="985" w:type="dxa"/>
            <w:noWrap/>
            <w:vAlign w:val="bottom"/>
            <w:hideMark/>
          </w:tcPr>
          <w:p w14:paraId="2863BCDE"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-0.45</w:t>
            </w:r>
          </w:p>
        </w:tc>
        <w:tc>
          <w:tcPr>
            <w:tcW w:w="1701" w:type="dxa"/>
            <w:noWrap/>
            <w:vAlign w:val="center"/>
            <w:hideMark/>
          </w:tcPr>
          <w:p w14:paraId="155165D8"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-0.43</w:t>
            </w:r>
          </w:p>
        </w:tc>
        <w:tc>
          <w:tcPr>
            <w:tcW w:w="1701" w:type="dxa"/>
            <w:noWrap/>
            <w:vAlign w:val="center"/>
            <w:hideMark/>
          </w:tcPr>
          <w:p w14:paraId="6EBCD719"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-0.31</w:t>
            </w:r>
          </w:p>
        </w:tc>
        <w:tc>
          <w:tcPr>
            <w:tcW w:w="1508" w:type="dxa"/>
            <w:noWrap/>
            <w:vAlign w:val="center"/>
            <w:hideMark/>
          </w:tcPr>
          <w:p w14:paraId="5D94CCCC"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-0.64</w:t>
            </w:r>
          </w:p>
        </w:tc>
        <w:tc>
          <w:tcPr>
            <w:tcW w:w="1181" w:type="dxa"/>
            <w:noWrap/>
            <w:vAlign w:val="center"/>
            <w:hideMark/>
          </w:tcPr>
          <w:p w14:paraId="30818B8C"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-1.08</w:t>
            </w:r>
          </w:p>
        </w:tc>
        <w:tc>
          <w:tcPr>
            <w:tcW w:w="1181" w:type="dxa"/>
            <w:noWrap/>
            <w:vAlign w:val="center"/>
            <w:hideMark/>
          </w:tcPr>
          <w:p w14:paraId="74D340BD"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-1.32</w:t>
            </w:r>
          </w:p>
        </w:tc>
        <w:tc>
          <w:tcPr>
            <w:tcW w:w="1272" w:type="dxa"/>
            <w:noWrap/>
            <w:vAlign w:val="center"/>
            <w:hideMark/>
          </w:tcPr>
          <w:p w14:paraId="67678C6B"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0.08</w:t>
            </w:r>
          </w:p>
        </w:tc>
      </w:tr>
      <w:tr w:rsidR="00D43A81" w:rsidRPr="00D43A81" w14:paraId="4F772946" w14:textId="77777777" w:rsidTr="00DE0AAA">
        <w:trPr>
          <w:trHeight w:val="290"/>
        </w:trPr>
        <w:tc>
          <w:tcPr>
            <w:tcW w:w="3124" w:type="dxa"/>
            <w:noWrap/>
            <w:vAlign w:val="center"/>
            <w:hideMark/>
          </w:tcPr>
          <w:p w14:paraId="55D252AA"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Mongolia</w:t>
            </w:r>
          </w:p>
        </w:tc>
        <w:tc>
          <w:tcPr>
            <w:tcW w:w="1092" w:type="dxa"/>
            <w:noWrap/>
            <w:vAlign w:val="bottom"/>
            <w:hideMark/>
          </w:tcPr>
          <w:p w14:paraId="00BA3A60"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-8.74</w:t>
            </w:r>
          </w:p>
        </w:tc>
        <w:tc>
          <w:tcPr>
            <w:tcW w:w="985" w:type="dxa"/>
            <w:noWrap/>
            <w:vAlign w:val="bottom"/>
            <w:hideMark/>
          </w:tcPr>
          <w:p w14:paraId="035E1699"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-8.3</w:t>
            </w:r>
          </w:p>
        </w:tc>
        <w:tc>
          <w:tcPr>
            <w:tcW w:w="1701" w:type="dxa"/>
            <w:noWrap/>
            <w:vAlign w:val="center"/>
            <w:hideMark/>
          </w:tcPr>
          <w:p w14:paraId="4B959505"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-9.42</w:t>
            </w:r>
          </w:p>
        </w:tc>
        <w:tc>
          <w:tcPr>
            <w:tcW w:w="1701" w:type="dxa"/>
            <w:noWrap/>
            <w:vAlign w:val="center"/>
            <w:hideMark/>
          </w:tcPr>
          <w:p w14:paraId="4482B0F3"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-9.2</w:t>
            </w:r>
          </w:p>
        </w:tc>
        <w:tc>
          <w:tcPr>
            <w:tcW w:w="1508" w:type="dxa"/>
            <w:noWrap/>
            <w:vAlign w:val="center"/>
            <w:hideMark/>
          </w:tcPr>
          <w:p w14:paraId="64CB237B"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-9.03</w:t>
            </w:r>
          </w:p>
        </w:tc>
        <w:tc>
          <w:tcPr>
            <w:tcW w:w="1181" w:type="dxa"/>
            <w:noWrap/>
            <w:vAlign w:val="center"/>
            <w:hideMark/>
          </w:tcPr>
          <w:p w14:paraId="601D1147"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-9.88</w:t>
            </w:r>
          </w:p>
        </w:tc>
        <w:tc>
          <w:tcPr>
            <w:tcW w:w="1181" w:type="dxa"/>
            <w:noWrap/>
            <w:vAlign w:val="center"/>
            <w:hideMark/>
          </w:tcPr>
          <w:p w14:paraId="562CCAB3"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-12.47</w:t>
            </w:r>
          </w:p>
        </w:tc>
        <w:tc>
          <w:tcPr>
            <w:tcW w:w="1272" w:type="dxa"/>
            <w:noWrap/>
            <w:vAlign w:val="center"/>
            <w:hideMark/>
          </w:tcPr>
          <w:p w14:paraId="0F69232D"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-3.02</w:t>
            </w:r>
          </w:p>
        </w:tc>
      </w:tr>
      <w:tr w:rsidR="00D43A81" w:rsidRPr="00D43A81" w14:paraId="7F522282" w14:textId="77777777" w:rsidTr="00DE0AAA">
        <w:trPr>
          <w:trHeight w:val="290"/>
        </w:trPr>
        <w:tc>
          <w:tcPr>
            <w:tcW w:w="3124" w:type="dxa"/>
            <w:noWrap/>
            <w:vAlign w:val="center"/>
            <w:hideMark/>
          </w:tcPr>
          <w:p w14:paraId="2977378D"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Chinese Taipei</w:t>
            </w:r>
          </w:p>
        </w:tc>
        <w:tc>
          <w:tcPr>
            <w:tcW w:w="1092" w:type="dxa"/>
            <w:noWrap/>
            <w:vAlign w:val="bottom"/>
            <w:hideMark/>
          </w:tcPr>
          <w:p w14:paraId="5D9ADCE2"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-1.75</w:t>
            </w:r>
          </w:p>
        </w:tc>
        <w:tc>
          <w:tcPr>
            <w:tcW w:w="985" w:type="dxa"/>
            <w:noWrap/>
            <w:vAlign w:val="bottom"/>
            <w:hideMark/>
          </w:tcPr>
          <w:p w14:paraId="1918C0F1"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-1.22</w:t>
            </w:r>
          </w:p>
        </w:tc>
        <w:tc>
          <w:tcPr>
            <w:tcW w:w="1701" w:type="dxa"/>
            <w:noWrap/>
            <w:vAlign w:val="center"/>
            <w:hideMark/>
          </w:tcPr>
          <w:p w14:paraId="65AE942C"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-1.17</w:t>
            </w:r>
          </w:p>
        </w:tc>
        <w:tc>
          <w:tcPr>
            <w:tcW w:w="1701" w:type="dxa"/>
            <w:noWrap/>
            <w:vAlign w:val="center"/>
            <w:hideMark/>
          </w:tcPr>
          <w:p w14:paraId="757745C8"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-0.82</w:t>
            </w:r>
          </w:p>
        </w:tc>
        <w:tc>
          <w:tcPr>
            <w:tcW w:w="1508" w:type="dxa"/>
            <w:noWrap/>
            <w:vAlign w:val="center"/>
            <w:hideMark/>
          </w:tcPr>
          <w:p w14:paraId="7BBCF5C6"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-1.96</w:t>
            </w:r>
          </w:p>
        </w:tc>
        <w:tc>
          <w:tcPr>
            <w:tcW w:w="1181" w:type="dxa"/>
            <w:noWrap/>
            <w:vAlign w:val="center"/>
            <w:hideMark/>
          </w:tcPr>
          <w:p w14:paraId="1B2DB155"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-0.91</w:t>
            </w:r>
          </w:p>
        </w:tc>
        <w:tc>
          <w:tcPr>
            <w:tcW w:w="1181" w:type="dxa"/>
            <w:noWrap/>
            <w:vAlign w:val="center"/>
            <w:hideMark/>
          </w:tcPr>
          <w:p w14:paraId="42F8BBDB"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-1.02</w:t>
            </w:r>
          </w:p>
        </w:tc>
        <w:tc>
          <w:tcPr>
            <w:tcW w:w="1272" w:type="dxa"/>
            <w:noWrap/>
            <w:vAlign w:val="center"/>
            <w:hideMark/>
          </w:tcPr>
          <w:p w14:paraId="5B4BA051"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0.03</w:t>
            </w:r>
          </w:p>
        </w:tc>
      </w:tr>
      <w:tr w:rsidR="00D43A81" w:rsidRPr="00D43A81" w14:paraId="3ECF7E5C" w14:textId="77777777" w:rsidTr="00DE0AAA">
        <w:trPr>
          <w:trHeight w:val="290"/>
        </w:trPr>
        <w:tc>
          <w:tcPr>
            <w:tcW w:w="3124" w:type="dxa"/>
            <w:noWrap/>
            <w:vAlign w:val="center"/>
            <w:hideMark/>
          </w:tcPr>
          <w:p w14:paraId="0D02C253"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Cambodia</w:t>
            </w:r>
          </w:p>
        </w:tc>
        <w:tc>
          <w:tcPr>
            <w:tcW w:w="1092" w:type="dxa"/>
            <w:noWrap/>
            <w:vAlign w:val="bottom"/>
            <w:hideMark/>
          </w:tcPr>
          <w:p w14:paraId="3DE5AF9C"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-0.52</w:t>
            </w:r>
          </w:p>
        </w:tc>
        <w:tc>
          <w:tcPr>
            <w:tcW w:w="985" w:type="dxa"/>
            <w:noWrap/>
            <w:vAlign w:val="bottom"/>
            <w:hideMark/>
          </w:tcPr>
          <w:p w14:paraId="2F8EDC20"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-0.25</w:t>
            </w:r>
          </w:p>
        </w:tc>
        <w:tc>
          <w:tcPr>
            <w:tcW w:w="1701" w:type="dxa"/>
            <w:noWrap/>
            <w:vAlign w:val="center"/>
            <w:hideMark/>
          </w:tcPr>
          <w:p w14:paraId="169F730C"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-0.34</w:t>
            </w:r>
          </w:p>
        </w:tc>
        <w:tc>
          <w:tcPr>
            <w:tcW w:w="1701" w:type="dxa"/>
            <w:noWrap/>
            <w:vAlign w:val="center"/>
            <w:hideMark/>
          </w:tcPr>
          <w:p w14:paraId="7E0D4868"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-0.39</w:t>
            </w:r>
          </w:p>
        </w:tc>
        <w:tc>
          <w:tcPr>
            <w:tcW w:w="1508" w:type="dxa"/>
            <w:noWrap/>
            <w:vAlign w:val="center"/>
            <w:hideMark/>
          </w:tcPr>
          <w:p w14:paraId="5E9FAEB2"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-0.67</w:t>
            </w:r>
          </w:p>
        </w:tc>
        <w:tc>
          <w:tcPr>
            <w:tcW w:w="1181" w:type="dxa"/>
            <w:noWrap/>
            <w:vAlign w:val="center"/>
            <w:hideMark/>
          </w:tcPr>
          <w:p w14:paraId="2EFDD8AD"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-0.34</w:t>
            </w:r>
          </w:p>
        </w:tc>
        <w:tc>
          <w:tcPr>
            <w:tcW w:w="1181" w:type="dxa"/>
            <w:noWrap/>
            <w:vAlign w:val="center"/>
            <w:hideMark/>
          </w:tcPr>
          <w:p w14:paraId="5B6E41E8"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-0.52</w:t>
            </w:r>
          </w:p>
        </w:tc>
        <w:tc>
          <w:tcPr>
            <w:tcW w:w="1272" w:type="dxa"/>
            <w:noWrap/>
            <w:vAlign w:val="center"/>
            <w:hideMark/>
          </w:tcPr>
          <w:p w14:paraId="2FE3520D"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-0.14</w:t>
            </w:r>
          </w:p>
        </w:tc>
      </w:tr>
      <w:tr w:rsidR="00D43A81" w:rsidRPr="00D43A81" w14:paraId="0D556E6A" w14:textId="77777777" w:rsidTr="00DE0AAA">
        <w:trPr>
          <w:trHeight w:val="290"/>
        </w:trPr>
        <w:tc>
          <w:tcPr>
            <w:tcW w:w="3124" w:type="dxa"/>
            <w:noWrap/>
            <w:vAlign w:val="center"/>
            <w:hideMark/>
          </w:tcPr>
          <w:p w14:paraId="392F6DC2"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Indonesia</w:t>
            </w:r>
          </w:p>
        </w:tc>
        <w:tc>
          <w:tcPr>
            <w:tcW w:w="1092" w:type="dxa"/>
            <w:noWrap/>
            <w:vAlign w:val="bottom"/>
            <w:hideMark/>
          </w:tcPr>
          <w:p w14:paraId="6B927940"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-1.28</w:t>
            </w:r>
          </w:p>
        </w:tc>
        <w:tc>
          <w:tcPr>
            <w:tcW w:w="985" w:type="dxa"/>
            <w:noWrap/>
            <w:vAlign w:val="bottom"/>
            <w:hideMark/>
          </w:tcPr>
          <w:p w14:paraId="6D427AEB"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-1.38</w:t>
            </w:r>
          </w:p>
        </w:tc>
        <w:tc>
          <w:tcPr>
            <w:tcW w:w="1701" w:type="dxa"/>
            <w:noWrap/>
            <w:vAlign w:val="center"/>
            <w:hideMark/>
          </w:tcPr>
          <w:p w14:paraId="2A726E27"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-1.61</w:t>
            </w:r>
          </w:p>
        </w:tc>
        <w:tc>
          <w:tcPr>
            <w:tcW w:w="1701" w:type="dxa"/>
            <w:noWrap/>
            <w:vAlign w:val="center"/>
            <w:hideMark/>
          </w:tcPr>
          <w:p w14:paraId="02F88D7D"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-1.24</w:t>
            </w:r>
          </w:p>
        </w:tc>
        <w:tc>
          <w:tcPr>
            <w:tcW w:w="1508" w:type="dxa"/>
            <w:noWrap/>
            <w:vAlign w:val="center"/>
            <w:hideMark/>
          </w:tcPr>
          <w:p w14:paraId="1458942F"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-1.48</w:t>
            </w:r>
          </w:p>
        </w:tc>
        <w:tc>
          <w:tcPr>
            <w:tcW w:w="1181" w:type="dxa"/>
            <w:noWrap/>
            <w:vAlign w:val="center"/>
            <w:hideMark/>
          </w:tcPr>
          <w:p w14:paraId="25398327"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-1.24</w:t>
            </w:r>
          </w:p>
        </w:tc>
        <w:tc>
          <w:tcPr>
            <w:tcW w:w="1181" w:type="dxa"/>
            <w:noWrap/>
            <w:vAlign w:val="center"/>
            <w:hideMark/>
          </w:tcPr>
          <w:p w14:paraId="2A6942DD"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-2.02</w:t>
            </w:r>
          </w:p>
        </w:tc>
        <w:tc>
          <w:tcPr>
            <w:tcW w:w="1272" w:type="dxa"/>
            <w:noWrap/>
            <w:vAlign w:val="center"/>
            <w:hideMark/>
          </w:tcPr>
          <w:p w14:paraId="2336EE01"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-1.01</w:t>
            </w:r>
          </w:p>
        </w:tc>
      </w:tr>
      <w:tr w:rsidR="00D43A81" w:rsidRPr="00D43A81" w14:paraId="6F29A843" w14:textId="77777777" w:rsidTr="00DE0AAA">
        <w:trPr>
          <w:trHeight w:val="290"/>
        </w:trPr>
        <w:tc>
          <w:tcPr>
            <w:tcW w:w="3124" w:type="dxa"/>
            <w:noWrap/>
            <w:vAlign w:val="center"/>
            <w:hideMark/>
          </w:tcPr>
          <w:p w14:paraId="21798804"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Lao People's Democratic Republic</w:t>
            </w:r>
          </w:p>
        </w:tc>
        <w:tc>
          <w:tcPr>
            <w:tcW w:w="1092" w:type="dxa"/>
            <w:noWrap/>
            <w:vAlign w:val="bottom"/>
            <w:hideMark/>
          </w:tcPr>
          <w:p w14:paraId="4E63BB13"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-0.26</w:t>
            </w:r>
          </w:p>
        </w:tc>
        <w:tc>
          <w:tcPr>
            <w:tcW w:w="985" w:type="dxa"/>
            <w:noWrap/>
            <w:vAlign w:val="bottom"/>
            <w:hideMark/>
          </w:tcPr>
          <w:p w14:paraId="630C9587"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-0.11</w:t>
            </w:r>
          </w:p>
        </w:tc>
        <w:tc>
          <w:tcPr>
            <w:tcW w:w="1701" w:type="dxa"/>
            <w:noWrap/>
            <w:vAlign w:val="center"/>
            <w:hideMark/>
          </w:tcPr>
          <w:p w14:paraId="74D13CC6"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-0.13</w:t>
            </w:r>
          </w:p>
        </w:tc>
        <w:tc>
          <w:tcPr>
            <w:tcW w:w="1701" w:type="dxa"/>
            <w:noWrap/>
            <w:vAlign w:val="center"/>
            <w:hideMark/>
          </w:tcPr>
          <w:p w14:paraId="1A1564E1"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w:t>
            </w:r>
          </w:p>
        </w:tc>
        <w:tc>
          <w:tcPr>
            <w:tcW w:w="1508" w:type="dxa"/>
            <w:noWrap/>
            <w:vAlign w:val="center"/>
            <w:hideMark/>
          </w:tcPr>
          <w:p w14:paraId="41CBC369"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-0.45</w:t>
            </w:r>
          </w:p>
        </w:tc>
        <w:tc>
          <w:tcPr>
            <w:tcW w:w="1181" w:type="dxa"/>
            <w:noWrap/>
            <w:vAlign w:val="center"/>
            <w:hideMark/>
          </w:tcPr>
          <w:p w14:paraId="41146B69"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-0.12</w:t>
            </w:r>
          </w:p>
        </w:tc>
        <w:tc>
          <w:tcPr>
            <w:tcW w:w="1181" w:type="dxa"/>
            <w:noWrap/>
            <w:vAlign w:val="center"/>
            <w:hideMark/>
          </w:tcPr>
          <w:p w14:paraId="476973EF"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-0.39</w:t>
            </w:r>
          </w:p>
        </w:tc>
        <w:tc>
          <w:tcPr>
            <w:tcW w:w="1272" w:type="dxa"/>
            <w:noWrap/>
            <w:vAlign w:val="center"/>
            <w:hideMark/>
          </w:tcPr>
          <w:p w14:paraId="33917B08"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-0.18</w:t>
            </w:r>
          </w:p>
        </w:tc>
      </w:tr>
      <w:tr w:rsidR="00D43A81" w:rsidRPr="00D43A81" w14:paraId="3D594215" w14:textId="77777777" w:rsidTr="00DE0AAA">
        <w:trPr>
          <w:trHeight w:val="290"/>
        </w:trPr>
        <w:tc>
          <w:tcPr>
            <w:tcW w:w="3124" w:type="dxa"/>
            <w:noWrap/>
            <w:vAlign w:val="center"/>
            <w:hideMark/>
          </w:tcPr>
          <w:p w14:paraId="2C2901AF"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Malaysia</w:t>
            </w:r>
          </w:p>
        </w:tc>
        <w:tc>
          <w:tcPr>
            <w:tcW w:w="1092" w:type="dxa"/>
            <w:noWrap/>
            <w:vAlign w:val="bottom"/>
            <w:hideMark/>
          </w:tcPr>
          <w:p w14:paraId="3C326D6B"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w:t>
            </w:r>
          </w:p>
        </w:tc>
        <w:tc>
          <w:tcPr>
            <w:tcW w:w="985" w:type="dxa"/>
            <w:noWrap/>
            <w:vAlign w:val="bottom"/>
            <w:hideMark/>
          </w:tcPr>
          <w:p w14:paraId="759C695A"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0.35</w:t>
            </w:r>
          </w:p>
        </w:tc>
        <w:tc>
          <w:tcPr>
            <w:tcW w:w="1701" w:type="dxa"/>
            <w:noWrap/>
            <w:vAlign w:val="center"/>
            <w:hideMark/>
          </w:tcPr>
          <w:p w14:paraId="0C82867A"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0.42</w:t>
            </w:r>
          </w:p>
        </w:tc>
        <w:tc>
          <w:tcPr>
            <w:tcW w:w="1701" w:type="dxa"/>
            <w:noWrap/>
            <w:vAlign w:val="center"/>
            <w:hideMark/>
          </w:tcPr>
          <w:p w14:paraId="066DB5A3"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0.34</w:t>
            </w:r>
          </w:p>
        </w:tc>
        <w:tc>
          <w:tcPr>
            <w:tcW w:w="1508" w:type="dxa"/>
            <w:noWrap/>
            <w:vAlign w:val="center"/>
            <w:hideMark/>
          </w:tcPr>
          <w:p w14:paraId="39DDF459"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-0.05</w:t>
            </w:r>
          </w:p>
        </w:tc>
        <w:tc>
          <w:tcPr>
            <w:tcW w:w="1181" w:type="dxa"/>
            <w:noWrap/>
            <w:vAlign w:val="center"/>
            <w:hideMark/>
          </w:tcPr>
          <w:p w14:paraId="12F3D4C6"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0.01</w:t>
            </w:r>
          </w:p>
        </w:tc>
        <w:tc>
          <w:tcPr>
            <w:tcW w:w="1181" w:type="dxa"/>
            <w:noWrap/>
            <w:vAlign w:val="center"/>
            <w:hideMark/>
          </w:tcPr>
          <w:p w14:paraId="2F366C9F"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-0.16</w:t>
            </w:r>
          </w:p>
        </w:tc>
        <w:tc>
          <w:tcPr>
            <w:tcW w:w="1272" w:type="dxa"/>
            <w:noWrap/>
            <w:vAlign w:val="center"/>
            <w:hideMark/>
          </w:tcPr>
          <w:p w14:paraId="55F1EE8C"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0.06</w:t>
            </w:r>
          </w:p>
        </w:tc>
      </w:tr>
      <w:tr w:rsidR="00D43A81" w:rsidRPr="00D43A81" w14:paraId="01FA7BF5" w14:textId="77777777" w:rsidTr="00DE0AAA">
        <w:trPr>
          <w:trHeight w:val="290"/>
        </w:trPr>
        <w:tc>
          <w:tcPr>
            <w:tcW w:w="3124" w:type="dxa"/>
            <w:noWrap/>
            <w:vAlign w:val="center"/>
            <w:hideMark/>
          </w:tcPr>
          <w:p w14:paraId="2448F593"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Philippines</w:t>
            </w:r>
          </w:p>
        </w:tc>
        <w:tc>
          <w:tcPr>
            <w:tcW w:w="1092" w:type="dxa"/>
            <w:noWrap/>
            <w:vAlign w:val="bottom"/>
            <w:hideMark/>
          </w:tcPr>
          <w:p w14:paraId="1E01C8FE"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-0.29</w:t>
            </w:r>
          </w:p>
        </w:tc>
        <w:tc>
          <w:tcPr>
            <w:tcW w:w="985" w:type="dxa"/>
            <w:noWrap/>
            <w:vAlign w:val="bottom"/>
            <w:hideMark/>
          </w:tcPr>
          <w:p w14:paraId="458881C7"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-0.17</w:t>
            </w:r>
          </w:p>
        </w:tc>
        <w:tc>
          <w:tcPr>
            <w:tcW w:w="1701" w:type="dxa"/>
            <w:noWrap/>
            <w:vAlign w:val="center"/>
            <w:hideMark/>
          </w:tcPr>
          <w:p w14:paraId="20E79067"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-0.21</w:t>
            </w:r>
          </w:p>
        </w:tc>
        <w:tc>
          <w:tcPr>
            <w:tcW w:w="1701" w:type="dxa"/>
            <w:noWrap/>
            <w:vAlign w:val="center"/>
            <w:hideMark/>
          </w:tcPr>
          <w:p w14:paraId="6E9B827A"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-0.21</w:t>
            </w:r>
          </w:p>
        </w:tc>
        <w:tc>
          <w:tcPr>
            <w:tcW w:w="1508" w:type="dxa"/>
            <w:noWrap/>
            <w:vAlign w:val="center"/>
            <w:hideMark/>
          </w:tcPr>
          <w:p w14:paraId="5EE971F6"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-0.42</w:t>
            </w:r>
          </w:p>
        </w:tc>
        <w:tc>
          <w:tcPr>
            <w:tcW w:w="1181" w:type="dxa"/>
            <w:noWrap/>
            <w:vAlign w:val="center"/>
            <w:hideMark/>
          </w:tcPr>
          <w:p w14:paraId="3CC5DD15"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-0.14</w:t>
            </w:r>
          </w:p>
        </w:tc>
        <w:tc>
          <w:tcPr>
            <w:tcW w:w="1181" w:type="dxa"/>
            <w:noWrap/>
            <w:vAlign w:val="center"/>
            <w:hideMark/>
          </w:tcPr>
          <w:p w14:paraId="0DBF4BFE"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-0.38</w:t>
            </w:r>
          </w:p>
        </w:tc>
        <w:tc>
          <w:tcPr>
            <w:tcW w:w="1272" w:type="dxa"/>
            <w:noWrap/>
            <w:vAlign w:val="center"/>
            <w:hideMark/>
          </w:tcPr>
          <w:p w14:paraId="7ED30F2F"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-0.13</w:t>
            </w:r>
          </w:p>
        </w:tc>
      </w:tr>
      <w:tr w:rsidR="00D43A81" w:rsidRPr="00D43A81" w14:paraId="51B2627F" w14:textId="77777777" w:rsidTr="00DE0AAA">
        <w:trPr>
          <w:trHeight w:val="290"/>
        </w:trPr>
        <w:tc>
          <w:tcPr>
            <w:tcW w:w="3124" w:type="dxa"/>
            <w:noWrap/>
            <w:vAlign w:val="center"/>
            <w:hideMark/>
          </w:tcPr>
          <w:p w14:paraId="01721F7A"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Thailand</w:t>
            </w:r>
          </w:p>
        </w:tc>
        <w:tc>
          <w:tcPr>
            <w:tcW w:w="1092" w:type="dxa"/>
            <w:noWrap/>
            <w:vAlign w:val="bottom"/>
            <w:hideMark/>
          </w:tcPr>
          <w:p w14:paraId="122E4B04"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-0.35</w:t>
            </w:r>
          </w:p>
        </w:tc>
        <w:tc>
          <w:tcPr>
            <w:tcW w:w="985" w:type="dxa"/>
            <w:noWrap/>
            <w:vAlign w:val="bottom"/>
            <w:hideMark/>
          </w:tcPr>
          <w:p w14:paraId="15008BB4"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-0.21</w:t>
            </w:r>
          </w:p>
        </w:tc>
        <w:tc>
          <w:tcPr>
            <w:tcW w:w="1701" w:type="dxa"/>
            <w:noWrap/>
            <w:vAlign w:val="center"/>
            <w:hideMark/>
          </w:tcPr>
          <w:p w14:paraId="50FC2208"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-0.25</w:t>
            </w:r>
          </w:p>
        </w:tc>
        <w:tc>
          <w:tcPr>
            <w:tcW w:w="1701" w:type="dxa"/>
            <w:noWrap/>
            <w:vAlign w:val="center"/>
            <w:hideMark/>
          </w:tcPr>
          <w:p w14:paraId="73B26E4B"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w:t>
            </w:r>
          </w:p>
        </w:tc>
        <w:tc>
          <w:tcPr>
            <w:tcW w:w="1508" w:type="dxa"/>
            <w:noWrap/>
            <w:vAlign w:val="center"/>
            <w:hideMark/>
          </w:tcPr>
          <w:p w14:paraId="1F3E1A0D"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-0.59</w:t>
            </w:r>
          </w:p>
        </w:tc>
        <w:tc>
          <w:tcPr>
            <w:tcW w:w="1181" w:type="dxa"/>
            <w:noWrap/>
            <w:vAlign w:val="center"/>
            <w:hideMark/>
          </w:tcPr>
          <w:p w14:paraId="2C7A204B"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-0.18</w:t>
            </w:r>
          </w:p>
        </w:tc>
        <w:tc>
          <w:tcPr>
            <w:tcW w:w="1181" w:type="dxa"/>
            <w:noWrap/>
            <w:vAlign w:val="center"/>
            <w:hideMark/>
          </w:tcPr>
          <w:p w14:paraId="6435A03B"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-0.39</w:t>
            </w:r>
          </w:p>
        </w:tc>
        <w:tc>
          <w:tcPr>
            <w:tcW w:w="1272" w:type="dxa"/>
            <w:noWrap/>
            <w:vAlign w:val="center"/>
            <w:hideMark/>
          </w:tcPr>
          <w:p w14:paraId="7850E01B"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-0.12</w:t>
            </w:r>
          </w:p>
        </w:tc>
      </w:tr>
      <w:tr w:rsidR="00D43A81" w:rsidRPr="00D43A81" w14:paraId="0FA7494A" w14:textId="77777777" w:rsidTr="00DE0AAA">
        <w:trPr>
          <w:trHeight w:val="290"/>
        </w:trPr>
        <w:tc>
          <w:tcPr>
            <w:tcW w:w="3124" w:type="dxa"/>
            <w:noWrap/>
            <w:vAlign w:val="center"/>
            <w:hideMark/>
          </w:tcPr>
          <w:p w14:paraId="43797130"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Viet Nam</w:t>
            </w:r>
          </w:p>
        </w:tc>
        <w:tc>
          <w:tcPr>
            <w:tcW w:w="1092" w:type="dxa"/>
            <w:noWrap/>
            <w:vAlign w:val="bottom"/>
            <w:hideMark/>
          </w:tcPr>
          <w:p w14:paraId="24F80A1E"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2.52</w:t>
            </w:r>
          </w:p>
        </w:tc>
        <w:tc>
          <w:tcPr>
            <w:tcW w:w="985" w:type="dxa"/>
            <w:noWrap/>
            <w:vAlign w:val="bottom"/>
            <w:hideMark/>
          </w:tcPr>
          <w:p w14:paraId="5AA8E5E8"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0.26</w:t>
            </w:r>
          </w:p>
        </w:tc>
        <w:tc>
          <w:tcPr>
            <w:tcW w:w="1701" w:type="dxa"/>
            <w:noWrap/>
            <w:vAlign w:val="center"/>
            <w:hideMark/>
          </w:tcPr>
          <w:p w14:paraId="1C88DA49"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0.12</w:t>
            </w:r>
          </w:p>
        </w:tc>
        <w:tc>
          <w:tcPr>
            <w:tcW w:w="1701" w:type="dxa"/>
            <w:noWrap/>
            <w:vAlign w:val="center"/>
            <w:hideMark/>
          </w:tcPr>
          <w:p w14:paraId="492AF6AA"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0.45</w:t>
            </w:r>
          </w:p>
        </w:tc>
        <w:tc>
          <w:tcPr>
            <w:tcW w:w="1508" w:type="dxa"/>
            <w:noWrap/>
            <w:vAlign w:val="center"/>
            <w:hideMark/>
          </w:tcPr>
          <w:p w14:paraId="1045B0ED"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2.38</w:t>
            </w:r>
          </w:p>
        </w:tc>
        <w:tc>
          <w:tcPr>
            <w:tcW w:w="1181" w:type="dxa"/>
            <w:noWrap/>
            <w:vAlign w:val="center"/>
            <w:hideMark/>
          </w:tcPr>
          <w:p w14:paraId="5CA12D6B"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-1.24</w:t>
            </w:r>
          </w:p>
        </w:tc>
        <w:tc>
          <w:tcPr>
            <w:tcW w:w="1181" w:type="dxa"/>
            <w:noWrap/>
            <w:vAlign w:val="center"/>
            <w:hideMark/>
          </w:tcPr>
          <w:p w14:paraId="2E5839FD"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-0.76</w:t>
            </w:r>
          </w:p>
        </w:tc>
        <w:tc>
          <w:tcPr>
            <w:tcW w:w="1272" w:type="dxa"/>
            <w:noWrap/>
            <w:vAlign w:val="center"/>
            <w:hideMark/>
          </w:tcPr>
          <w:p w14:paraId="09B569C4"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0.02</w:t>
            </w:r>
          </w:p>
        </w:tc>
      </w:tr>
      <w:tr w:rsidR="00D43A81" w:rsidRPr="00D43A81" w14:paraId="6F85FFA5" w14:textId="77777777" w:rsidTr="00DE0AAA">
        <w:trPr>
          <w:trHeight w:val="290"/>
        </w:trPr>
        <w:tc>
          <w:tcPr>
            <w:tcW w:w="3124" w:type="dxa"/>
            <w:noWrap/>
            <w:vAlign w:val="center"/>
            <w:hideMark/>
          </w:tcPr>
          <w:p w14:paraId="1FB3617E"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Bangladesh</w:t>
            </w:r>
          </w:p>
        </w:tc>
        <w:tc>
          <w:tcPr>
            <w:tcW w:w="1092" w:type="dxa"/>
            <w:noWrap/>
            <w:vAlign w:val="bottom"/>
            <w:hideMark/>
          </w:tcPr>
          <w:p w14:paraId="3FAFEECC"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w:t>
            </w:r>
          </w:p>
        </w:tc>
        <w:tc>
          <w:tcPr>
            <w:tcW w:w="985" w:type="dxa"/>
            <w:noWrap/>
            <w:vAlign w:val="bottom"/>
            <w:hideMark/>
          </w:tcPr>
          <w:p w14:paraId="5B68E1A6"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0.02</w:t>
            </w:r>
          </w:p>
        </w:tc>
        <w:tc>
          <w:tcPr>
            <w:tcW w:w="1701" w:type="dxa"/>
            <w:noWrap/>
            <w:vAlign w:val="center"/>
            <w:hideMark/>
          </w:tcPr>
          <w:p w14:paraId="61A57977"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0.01</w:t>
            </w:r>
          </w:p>
        </w:tc>
        <w:tc>
          <w:tcPr>
            <w:tcW w:w="1701" w:type="dxa"/>
            <w:noWrap/>
            <w:vAlign w:val="center"/>
            <w:hideMark/>
          </w:tcPr>
          <w:p w14:paraId="2431B41B"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w:t>
            </w:r>
          </w:p>
        </w:tc>
        <w:tc>
          <w:tcPr>
            <w:tcW w:w="1508" w:type="dxa"/>
            <w:noWrap/>
            <w:vAlign w:val="center"/>
            <w:hideMark/>
          </w:tcPr>
          <w:p w14:paraId="21D73C8A"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-0.04</w:t>
            </w:r>
          </w:p>
        </w:tc>
        <w:tc>
          <w:tcPr>
            <w:tcW w:w="1181" w:type="dxa"/>
            <w:noWrap/>
            <w:vAlign w:val="center"/>
            <w:hideMark/>
          </w:tcPr>
          <w:p w14:paraId="593A2D9B"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-0.41</w:t>
            </w:r>
          </w:p>
        </w:tc>
        <w:tc>
          <w:tcPr>
            <w:tcW w:w="1181" w:type="dxa"/>
            <w:noWrap/>
            <w:vAlign w:val="center"/>
            <w:hideMark/>
          </w:tcPr>
          <w:p w14:paraId="27F48B58"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-0.48</w:t>
            </w:r>
          </w:p>
        </w:tc>
        <w:tc>
          <w:tcPr>
            <w:tcW w:w="1272" w:type="dxa"/>
            <w:noWrap/>
            <w:vAlign w:val="center"/>
            <w:hideMark/>
          </w:tcPr>
          <w:p w14:paraId="6B92885B"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-0.11</w:t>
            </w:r>
          </w:p>
        </w:tc>
      </w:tr>
      <w:tr w:rsidR="00D43A81" w:rsidRPr="00D43A81" w14:paraId="50855D79" w14:textId="77777777" w:rsidTr="00DE0AAA">
        <w:trPr>
          <w:trHeight w:val="290"/>
        </w:trPr>
        <w:tc>
          <w:tcPr>
            <w:tcW w:w="3124" w:type="dxa"/>
            <w:noWrap/>
            <w:vAlign w:val="center"/>
            <w:hideMark/>
          </w:tcPr>
          <w:p w14:paraId="02AD4F10"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India</w:t>
            </w:r>
          </w:p>
        </w:tc>
        <w:tc>
          <w:tcPr>
            <w:tcW w:w="1092" w:type="dxa"/>
            <w:noWrap/>
            <w:vAlign w:val="bottom"/>
            <w:hideMark/>
          </w:tcPr>
          <w:p w14:paraId="4DBEBE80"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-6.4</w:t>
            </w:r>
          </w:p>
        </w:tc>
        <w:tc>
          <w:tcPr>
            <w:tcW w:w="985" w:type="dxa"/>
            <w:noWrap/>
            <w:vAlign w:val="bottom"/>
            <w:hideMark/>
          </w:tcPr>
          <w:p w14:paraId="299F1C5B"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-5.93</w:t>
            </w:r>
          </w:p>
        </w:tc>
        <w:tc>
          <w:tcPr>
            <w:tcW w:w="1701" w:type="dxa"/>
            <w:noWrap/>
            <w:vAlign w:val="center"/>
            <w:hideMark/>
          </w:tcPr>
          <w:p w14:paraId="580F9018"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-6.14</w:t>
            </w:r>
          </w:p>
        </w:tc>
        <w:tc>
          <w:tcPr>
            <w:tcW w:w="1701" w:type="dxa"/>
            <w:noWrap/>
            <w:vAlign w:val="center"/>
            <w:hideMark/>
          </w:tcPr>
          <w:p w14:paraId="6817DC08"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-4.21</w:t>
            </w:r>
          </w:p>
        </w:tc>
        <w:tc>
          <w:tcPr>
            <w:tcW w:w="1508" w:type="dxa"/>
            <w:noWrap/>
            <w:vAlign w:val="center"/>
            <w:hideMark/>
          </w:tcPr>
          <w:p w14:paraId="76610DA6"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-6.55</w:t>
            </w:r>
          </w:p>
        </w:tc>
        <w:tc>
          <w:tcPr>
            <w:tcW w:w="1181" w:type="dxa"/>
            <w:noWrap/>
            <w:vAlign w:val="center"/>
            <w:hideMark/>
          </w:tcPr>
          <w:p w14:paraId="045584FB"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4</w:t>
            </w:r>
          </w:p>
        </w:tc>
        <w:tc>
          <w:tcPr>
            <w:tcW w:w="1181" w:type="dxa"/>
            <w:noWrap/>
            <w:vAlign w:val="center"/>
            <w:hideMark/>
          </w:tcPr>
          <w:p w14:paraId="5FDB4568"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1.20</w:t>
            </w:r>
          </w:p>
        </w:tc>
        <w:tc>
          <w:tcPr>
            <w:tcW w:w="1272" w:type="dxa"/>
            <w:noWrap/>
            <w:vAlign w:val="center"/>
            <w:hideMark/>
          </w:tcPr>
          <w:p w14:paraId="7A0297C5"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-0.93</w:t>
            </w:r>
          </w:p>
        </w:tc>
      </w:tr>
      <w:tr w:rsidR="00D43A81" w:rsidRPr="00D43A81" w14:paraId="2D337AD8" w14:textId="77777777" w:rsidTr="00DE0AAA">
        <w:trPr>
          <w:trHeight w:val="290"/>
        </w:trPr>
        <w:tc>
          <w:tcPr>
            <w:tcW w:w="3124" w:type="dxa"/>
            <w:noWrap/>
            <w:vAlign w:val="center"/>
            <w:hideMark/>
          </w:tcPr>
          <w:p w14:paraId="275FBD01"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Nepal</w:t>
            </w:r>
          </w:p>
        </w:tc>
        <w:tc>
          <w:tcPr>
            <w:tcW w:w="1092" w:type="dxa"/>
            <w:noWrap/>
            <w:vAlign w:val="bottom"/>
            <w:hideMark/>
          </w:tcPr>
          <w:p w14:paraId="1EE2A53C"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0.33</w:t>
            </w:r>
          </w:p>
        </w:tc>
        <w:tc>
          <w:tcPr>
            <w:tcW w:w="985" w:type="dxa"/>
            <w:noWrap/>
            <w:vAlign w:val="bottom"/>
            <w:hideMark/>
          </w:tcPr>
          <w:p w14:paraId="77E9A86A"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0.18</w:t>
            </w:r>
          </w:p>
        </w:tc>
        <w:tc>
          <w:tcPr>
            <w:tcW w:w="1701" w:type="dxa"/>
            <w:noWrap/>
            <w:vAlign w:val="center"/>
            <w:hideMark/>
          </w:tcPr>
          <w:p w14:paraId="59EEDE7F"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0.28</w:t>
            </w:r>
          </w:p>
        </w:tc>
        <w:tc>
          <w:tcPr>
            <w:tcW w:w="1701" w:type="dxa"/>
            <w:noWrap/>
            <w:vAlign w:val="center"/>
            <w:hideMark/>
          </w:tcPr>
          <w:p w14:paraId="3BDA8EDF"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0.18</w:t>
            </w:r>
          </w:p>
        </w:tc>
        <w:tc>
          <w:tcPr>
            <w:tcW w:w="1508" w:type="dxa"/>
            <w:noWrap/>
            <w:vAlign w:val="center"/>
            <w:hideMark/>
          </w:tcPr>
          <w:p w14:paraId="4AA7C798"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0.21</w:t>
            </w:r>
          </w:p>
        </w:tc>
        <w:tc>
          <w:tcPr>
            <w:tcW w:w="1181" w:type="dxa"/>
            <w:noWrap/>
            <w:vAlign w:val="center"/>
            <w:hideMark/>
          </w:tcPr>
          <w:p w14:paraId="21A0F01B"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-2.77</w:t>
            </w:r>
          </w:p>
        </w:tc>
        <w:tc>
          <w:tcPr>
            <w:tcW w:w="1181" w:type="dxa"/>
            <w:noWrap/>
            <w:vAlign w:val="center"/>
            <w:hideMark/>
          </w:tcPr>
          <w:p w14:paraId="36280623"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-0.24</w:t>
            </w:r>
          </w:p>
        </w:tc>
        <w:tc>
          <w:tcPr>
            <w:tcW w:w="1272" w:type="dxa"/>
            <w:noWrap/>
            <w:vAlign w:val="center"/>
            <w:hideMark/>
          </w:tcPr>
          <w:p w14:paraId="38804DBF"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0.19</w:t>
            </w:r>
          </w:p>
        </w:tc>
      </w:tr>
      <w:tr w:rsidR="00D43A81" w:rsidRPr="00D43A81" w14:paraId="20AB2E69" w14:textId="77777777" w:rsidTr="00DE0AAA">
        <w:trPr>
          <w:trHeight w:val="290"/>
        </w:trPr>
        <w:tc>
          <w:tcPr>
            <w:tcW w:w="3124" w:type="dxa"/>
            <w:noWrap/>
            <w:vAlign w:val="center"/>
            <w:hideMark/>
          </w:tcPr>
          <w:p w14:paraId="2AFC7DDF"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Pakistan</w:t>
            </w:r>
          </w:p>
        </w:tc>
        <w:tc>
          <w:tcPr>
            <w:tcW w:w="1092" w:type="dxa"/>
            <w:noWrap/>
            <w:vAlign w:val="bottom"/>
            <w:hideMark/>
          </w:tcPr>
          <w:p w14:paraId="33759FD7"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-0.25</w:t>
            </w:r>
          </w:p>
        </w:tc>
        <w:tc>
          <w:tcPr>
            <w:tcW w:w="985" w:type="dxa"/>
            <w:noWrap/>
            <w:vAlign w:val="bottom"/>
            <w:hideMark/>
          </w:tcPr>
          <w:p w14:paraId="4281CE0D"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-0.16</w:t>
            </w:r>
          </w:p>
        </w:tc>
        <w:tc>
          <w:tcPr>
            <w:tcW w:w="1701" w:type="dxa"/>
            <w:noWrap/>
            <w:vAlign w:val="center"/>
            <w:hideMark/>
          </w:tcPr>
          <w:p w14:paraId="08CAA57D"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-0.18</w:t>
            </w:r>
          </w:p>
        </w:tc>
        <w:tc>
          <w:tcPr>
            <w:tcW w:w="1701" w:type="dxa"/>
            <w:noWrap/>
            <w:vAlign w:val="center"/>
            <w:hideMark/>
          </w:tcPr>
          <w:p w14:paraId="613B5AF0"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-0.21</w:t>
            </w:r>
          </w:p>
        </w:tc>
        <w:tc>
          <w:tcPr>
            <w:tcW w:w="1508" w:type="dxa"/>
            <w:noWrap/>
            <w:vAlign w:val="center"/>
            <w:hideMark/>
          </w:tcPr>
          <w:p w14:paraId="3D1CA1AC"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-0.46</w:t>
            </w:r>
          </w:p>
        </w:tc>
        <w:tc>
          <w:tcPr>
            <w:tcW w:w="1181" w:type="dxa"/>
            <w:noWrap/>
            <w:vAlign w:val="center"/>
            <w:hideMark/>
          </w:tcPr>
          <w:p w14:paraId="0E732053"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0.13</w:t>
            </w:r>
          </w:p>
        </w:tc>
        <w:tc>
          <w:tcPr>
            <w:tcW w:w="1181" w:type="dxa"/>
            <w:noWrap/>
            <w:vAlign w:val="center"/>
            <w:hideMark/>
          </w:tcPr>
          <w:p w14:paraId="71ABC5A6"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-0.35</w:t>
            </w:r>
          </w:p>
        </w:tc>
        <w:tc>
          <w:tcPr>
            <w:tcW w:w="1272" w:type="dxa"/>
            <w:noWrap/>
            <w:vAlign w:val="center"/>
            <w:hideMark/>
          </w:tcPr>
          <w:p w14:paraId="65CA65AB"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-0.16</w:t>
            </w:r>
          </w:p>
        </w:tc>
      </w:tr>
      <w:tr w:rsidR="00D43A81" w:rsidRPr="00D43A81" w14:paraId="2735BA39" w14:textId="77777777" w:rsidTr="00DE0AAA">
        <w:trPr>
          <w:trHeight w:val="290"/>
        </w:trPr>
        <w:tc>
          <w:tcPr>
            <w:tcW w:w="3124" w:type="dxa"/>
            <w:noWrap/>
            <w:vAlign w:val="center"/>
            <w:hideMark/>
          </w:tcPr>
          <w:p w14:paraId="62202B17"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Sri Lanka</w:t>
            </w:r>
          </w:p>
        </w:tc>
        <w:tc>
          <w:tcPr>
            <w:tcW w:w="1092" w:type="dxa"/>
            <w:noWrap/>
            <w:vAlign w:val="bottom"/>
            <w:hideMark/>
          </w:tcPr>
          <w:p w14:paraId="0721ECFF"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-0.25</w:t>
            </w:r>
          </w:p>
        </w:tc>
        <w:tc>
          <w:tcPr>
            <w:tcW w:w="985" w:type="dxa"/>
            <w:noWrap/>
            <w:vAlign w:val="bottom"/>
            <w:hideMark/>
          </w:tcPr>
          <w:p w14:paraId="3B8DABBC"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-0.18</w:t>
            </w:r>
          </w:p>
        </w:tc>
        <w:tc>
          <w:tcPr>
            <w:tcW w:w="1701" w:type="dxa"/>
            <w:noWrap/>
            <w:vAlign w:val="center"/>
            <w:hideMark/>
          </w:tcPr>
          <w:p w14:paraId="45020E82"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-0.16</w:t>
            </w:r>
          </w:p>
        </w:tc>
        <w:tc>
          <w:tcPr>
            <w:tcW w:w="1701" w:type="dxa"/>
            <w:noWrap/>
            <w:vAlign w:val="center"/>
            <w:hideMark/>
          </w:tcPr>
          <w:p w14:paraId="7AF36871"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-0.12</w:t>
            </w:r>
          </w:p>
        </w:tc>
        <w:tc>
          <w:tcPr>
            <w:tcW w:w="1508" w:type="dxa"/>
            <w:noWrap/>
            <w:vAlign w:val="center"/>
            <w:hideMark/>
          </w:tcPr>
          <w:p w14:paraId="66FAA15F"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-0.39</w:t>
            </w:r>
          </w:p>
        </w:tc>
        <w:tc>
          <w:tcPr>
            <w:tcW w:w="1181" w:type="dxa"/>
            <w:noWrap/>
            <w:vAlign w:val="center"/>
            <w:hideMark/>
          </w:tcPr>
          <w:p w14:paraId="380DB020"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0.18</w:t>
            </w:r>
          </w:p>
        </w:tc>
        <w:tc>
          <w:tcPr>
            <w:tcW w:w="1181" w:type="dxa"/>
            <w:noWrap/>
            <w:vAlign w:val="center"/>
            <w:hideMark/>
          </w:tcPr>
          <w:p w14:paraId="002A83B6"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-0.09</w:t>
            </w:r>
          </w:p>
        </w:tc>
        <w:tc>
          <w:tcPr>
            <w:tcW w:w="1272" w:type="dxa"/>
            <w:noWrap/>
            <w:vAlign w:val="center"/>
            <w:hideMark/>
          </w:tcPr>
          <w:p w14:paraId="7A0B868D"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-0.05</w:t>
            </w:r>
          </w:p>
        </w:tc>
      </w:tr>
      <w:tr w:rsidR="00D43A81" w:rsidRPr="00D43A81" w14:paraId="2867CC16" w14:textId="77777777" w:rsidTr="00DE0AAA">
        <w:trPr>
          <w:trHeight w:val="290"/>
        </w:trPr>
        <w:tc>
          <w:tcPr>
            <w:tcW w:w="3124" w:type="dxa"/>
            <w:noWrap/>
            <w:vAlign w:val="center"/>
            <w:hideMark/>
          </w:tcPr>
          <w:p w14:paraId="5335ED41"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Canada</w:t>
            </w:r>
          </w:p>
        </w:tc>
        <w:tc>
          <w:tcPr>
            <w:tcW w:w="1092" w:type="dxa"/>
            <w:noWrap/>
            <w:vAlign w:val="bottom"/>
            <w:hideMark/>
          </w:tcPr>
          <w:p w14:paraId="56DBBA91"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0.66</w:t>
            </w:r>
          </w:p>
        </w:tc>
        <w:tc>
          <w:tcPr>
            <w:tcW w:w="985" w:type="dxa"/>
            <w:noWrap/>
            <w:vAlign w:val="bottom"/>
            <w:hideMark/>
          </w:tcPr>
          <w:p w14:paraId="4691325A"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0.19</w:t>
            </w:r>
          </w:p>
        </w:tc>
        <w:tc>
          <w:tcPr>
            <w:tcW w:w="1701" w:type="dxa"/>
            <w:noWrap/>
            <w:vAlign w:val="center"/>
            <w:hideMark/>
          </w:tcPr>
          <w:p w14:paraId="4B459331"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0.18</w:t>
            </w:r>
          </w:p>
        </w:tc>
        <w:tc>
          <w:tcPr>
            <w:tcW w:w="1701" w:type="dxa"/>
            <w:noWrap/>
            <w:vAlign w:val="center"/>
            <w:hideMark/>
          </w:tcPr>
          <w:p w14:paraId="472C993D"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0.17</w:t>
            </w:r>
          </w:p>
        </w:tc>
        <w:tc>
          <w:tcPr>
            <w:tcW w:w="1508" w:type="dxa"/>
            <w:noWrap/>
            <w:vAlign w:val="center"/>
            <w:hideMark/>
          </w:tcPr>
          <w:p w14:paraId="14FF9C38"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0.41</w:t>
            </w:r>
          </w:p>
        </w:tc>
        <w:tc>
          <w:tcPr>
            <w:tcW w:w="1181" w:type="dxa"/>
            <w:noWrap/>
            <w:vAlign w:val="center"/>
            <w:hideMark/>
          </w:tcPr>
          <w:p w14:paraId="2D18C8C4"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-0.06</w:t>
            </w:r>
          </w:p>
        </w:tc>
        <w:tc>
          <w:tcPr>
            <w:tcW w:w="1181" w:type="dxa"/>
            <w:noWrap/>
            <w:vAlign w:val="center"/>
            <w:hideMark/>
          </w:tcPr>
          <w:p w14:paraId="2ADAD86D"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0.09</w:t>
            </w:r>
          </w:p>
        </w:tc>
        <w:tc>
          <w:tcPr>
            <w:tcW w:w="1272" w:type="dxa"/>
            <w:noWrap/>
            <w:vAlign w:val="center"/>
            <w:hideMark/>
          </w:tcPr>
          <w:p w14:paraId="28ADA38B"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0.14</w:t>
            </w:r>
          </w:p>
        </w:tc>
      </w:tr>
      <w:tr w:rsidR="00D43A81" w:rsidRPr="00D43A81" w14:paraId="0E976887" w14:textId="77777777" w:rsidTr="00DE0AAA">
        <w:trPr>
          <w:trHeight w:val="290"/>
        </w:trPr>
        <w:tc>
          <w:tcPr>
            <w:tcW w:w="3124" w:type="dxa"/>
            <w:noWrap/>
            <w:vAlign w:val="center"/>
            <w:hideMark/>
          </w:tcPr>
          <w:p w14:paraId="310D3180"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United States of America</w:t>
            </w:r>
          </w:p>
        </w:tc>
        <w:tc>
          <w:tcPr>
            <w:tcW w:w="1092" w:type="dxa"/>
            <w:noWrap/>
            <w:vAlign w:val="bottom"/>
            <w:hideMark/>
          </w:tcPr>
          <w:p w14:paraId="6230B63E"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-0.42</w:t>
            </w:r>
          </w:p>
        </w:tc>
        <w:tc>
          <w:tcPr>
            <w:tcW w:w="985" w:type="dxa"/>
            <w:noWrap/>
            <w:vAlign w:val="bottom"/>
            <w:hideMark/>
          </w:tcPr>
          <w:p w14:paraId="01CC51F4"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-0.46</w:t>
            </w:r>
          </w:p>
        </w:tc>
        <w:tc>
          <w:tcPr>
            <w:tcW w:w="1701" w:type="dxa"/>
            <w:noWrap/>
            <w:vAlign w:val="center"/>
            <w:hideMark/>
          </w:tcPr>
          <w:p w14:paraId="1670A08F"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-0.50</w:t>
            </w:r>
          </w:p>
        </w:tc>
        <w:tc>
          <w:tcPr>
            <w:tcW w:w="1701" w:type="dxa"/>
            <w:noWrap/>
            <w:vAlign w:val="center"/>
            <w:hideMark/>
          </w:tcPr>
          <w:p w14:paraId="79CC5A27"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-0.43</w:t>
            </w:r>
          </w:p>
        </w:tc>
        <w:tc>
          <w:tcPr>
            <w:tcW w:w="1508" w:type="dxa"/>
            <w:noWrap/>
            <w:vAlign w:val="center"/>
            <w:hideMark/>
          </w:tcPr>
          <w:p w14:paraId="2FAB7099"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-0.67</w:t>
            </w:r>
          </w:p>
        </w:tc>
        <w:tc>
          <w:tcPr>
            <w:tcW w:w="1181" w:type="dxa"/>
            <w:noWrap/>
            <w:vAlign w:val="center"/>
            <w:hideMark/>
          </w:tcPr>
          <w:p w14:paraId="5F0B5CBF"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0.07</w:t>
            </w:r>
          </w:p>
        </w:tc>
        <w:tc>
          <w:tcPr>
            <w:tcW w:w="1181" w:type="dxa"/>
            <w:noWrap/>
            <w:vAlign w:val="center"/>
            <w:hideMark/>
          </w:tcPr>
          <w:p w14:paraId="51F1E9F2"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-0.48</w:t>
            </w:r>
          </w:p>
        </w:tc>
        <w:tc>
          <w:tcPr>
            <w:tcW w:w="1272" w:type="dxa"/>
            <w:noWrap/>
            <w:vAlign w:val="center"/>
            <w:hideMark/>
          </w:tcPr>
          <w:p w14:paraId="48A8CB98"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-0.13</w:t>
            </w:r>
          </w:p>
        </w:tc>
      </w:tr>
      <w:tr w:rsidR="00D43A81" w:rsidRPr="00D43A81" w14:paraId="187A37B0" w14:textId="77777777" w:rsidTr="00DE0AAA">
        <w:trPr>
          <w:trHeight w:val="290"/>
        </w:trPr>
        <w:tc>
          <w:tcPr>
            <w:tcW w:w="3124" w:type="dxa"/>
            <w:noWrap/>
            <w:vAlign w:val="center"/>
            <w:hideMark/>
          </w:tcPr>
          <w:p w14:paraId="6191C281"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Mexico</w:t>
            </w:r>
          </w:p>
        </w:tc>
        <w:tc>
          <w:tcPr>
            <w:tcW w:w="1092" w:type="dxa"/>
            <w:noWrap/>
            <w:vAlign w:val="bottom"/>
            <w:hideMark/>
          </w:tcPr>
          <w:p w14:paraId="2FDFC94C"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0.07</w:t>
            </w:r>
          </w:p>
        </w:tc>
        <w:tc>
          <w:tcPr>
            <w:tcW w:w="985" w:type="dxa"/>
            <w:noWrap/>
            <w:vAlign w:val="bottom"/>
            <w:hideMark/>
          </w:tcPr>
          <w:p w14:paraId="373A3ACE"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0.08</w:t>
            </w:r>
          </w:p>
        </w:tc>
        <w:tc>
          <w:tcPr>
            <w:tcW w:w="1701" w:type="dxa"/>
            <w:noWrap/>
            <w:vAlign w:val="center"/>
            <w:hideMark/>
          </w:tcPr>
          <w:p w14:paraId="4FEED4A4"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0.08</w:t>
            </w:r>
          </w:p>
        </w:tc>
        <w:tc>
          <w:tcPr>
            <w:tcW w:w="1701" w:type="dxa"/>
            <w:noWrap/>
            <w:vAlign w:val="center"/>
            <w:hideMark/>
          </w:tcPr>
          <w:p w14:paraId="18606F52"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0.09</w:t>
            </w:r>
          </w:p>
        </w:tc>
        <w:tc>
          <w:tcPr>
            <w:tcW w:w="1508" w:type="dxa"/>
            <w:noWrap/>
            <w:vAlign w:val="center"/>
            <w:hideMark/>
          </w:tcPr>
          <w:p w14:paraId="469B6B2A"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-0.18</w:t>
            </w:r>
          </w:p>
        </w:tc>
        <w:tc>
          <w:tcPr>
            <w:tcW w:w="1181" w:type="dxa"/>
            <w:noWrap/>
            <w:vAlign w:val="center"/>
            <w:hideMark/>
          </w:tcPr>
          <w:p w14:paraId="536B03F2"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0.06</w:t>
            </w:r>
          </w:p>
        </w:tc>
        <w:tc>
          <w:tcPr>
            <w:tcW w:w="1181" w:type="dxa"/>
            <w:noWrap/>
            <w:vAlign w:val="center"/>
            <w:hideMark/>
          </w:tcPr>
          <w:p w14:paraId="4B834503"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-0.10</w:t>
            </w:r>
          </w:p>
        </w:tc>
        <w:tc>
          <w:tcPr>
            <w:tcW w:w="1272" w:type="dxa"/>
            <w:noWrap/>
            <w:vAlign w:val="center"/>
            <w:hideMark/>
          </w:tcPr>
          <w:p w14:paraId="05FB65BA"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-0.02</w:t>
            </w:r>
          </w:p>
        </w:tc>
      </w:tr>
      <w:tr w:rsidR="00D43A81" w:rsidRPr="00D43A81" w14:paraId="1AAEA3A3" w14:textId="77777777" w:rsidTr="00DE0AAA">
        <w:trPr>
          <w:trHeight w:val="290"/>
        </w:trPr>
        <w:tc>
          <w:tcPr>
            <w:tcW w:w="3124" w:type="dxa"/>
            <w:noWrap/>
            <w:vAlign w:val="center"/>
            <w:hideMark/>
          </w:tcPr>
          <w:p w14:paraId="23B7075F"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Bolivia</w:t>
            </w:r>
          </w:p>
        </w:tc>
        <w:tc>
          <w:tcPr>
            <w:tcW w:w="1092" w:type="dxa"/>
            <w:noWrap/>
            <w:vAlign w:val="bottom"/>
            <w:hideMark/>
          </w:tcPr>
          <w:p w14:paraId="3FA29656"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0.06</w:t>
            </w:r>
          </w:p>
        </w:tc>
        <w:tc>
          <w:tcPr>
            <w:tcW w:w="985" w:type="dxa"/>
            <w:noWrap/>
            <w:vAlign w:val="bottom"/>
            <w:hideMark/>
          </w:tcPr>
          <w:p w14:paraId="5B6E3E60"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0.09</w:t>
            </w:r>
          </w:p>
        </w:tc>
        <w:tc>
          <w:tcPr>
            <w:tcW w:w="1701" w:type="dxa"/>
            <w:noWrap/>
            <w:vAlign w:val="center"/>
            <w:hideMark/>
          </w:tcPr>
          <w:p w14:paraId="2F5BE09D"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0.09</w:t>
            </w:r>
          </w:p>
        </w:tc>
        <w:tc>
          <w:tcPr>
            <w:tcW w:w="1701" w:type="dxa"/>
            <w:noWrap/>
            <w:vAlign w:val="center"/>
            <w:hideMark/>
          </w:tcPr>
          <w:p w14:paraId="72C4A48C"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0.09</w:t>
            </w:r>
          </w:p>
        </w:tc>
        <w:tc>
          <w:tcPr>
            <w:tcW w:w="1508" w:type="dxa"/>
            <w:noWrap/>
            <w:vAlign w:val="center"/>
            <w:hideMark/>
          </w:tcPr>
          <w:p w14:paraId="7CE993EE"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-0.11</w:t>
            </w:r>
          </w:p>
        </w:tc>
        <w:tc>
          <w:tcPr>
            <w:tcW w:w="1181" w:type="dxa"/>
            <w:noWrap/>
            <w:vAlign w:val="center"/>
            <w:hideMark/>
          </w:tcPr>
          <w:p w14:paraId="27DD0214"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0.05</w:t>
            </w:r>
          </w:p>
        </w:tc>
        <w:tc>
          <w:tcPr>
            <w:tcW w:w="1181" w:type="dxa"/>
            <w:noWrap/>
            <w:vAlign w:val="center"/>
            <w:hideMark/>
          </w:tcPr>
          <w:p w14:paraId="64A59367"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-0.06</w:t>
            </w:r>
          </w:p>
        </w:tc>
        <w:tc>
          <w:tcPr>
            <w:tcW w:w="1272" w:type="dxa"/>
            <w:noWrap/>
            <w:vAlign w:val="center"/>
            <w:hideMark/>
          </w:tcPr>
          <w:p w14:paraId="3F14C3F7"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-0.01</w:t>
            </w:r>
          </w:p>
        </w:tc>
      </w:tr>
      <w:tr w:rsidR="00D43A81" w:rsidRPr="00D43A81" w14:paraId="1336DDA5" w14:textId="77777777" w:rsidTr="00DE0AAA">
        <w:trPr>
          <w:trHeight w:val="290"/>
        </w:trPr>
        <w:tc>
          <w:tcPr>
            <w:tcW w:w="3124" w:type="dxa"/>
            <w:noWrap/>
            <w:vAlign w:val="center"/>
            <w:hideMark/>
          </w:tcPr>
          <w:p w14:paraId="38C873F0"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Brazil</w:t>
            </w:r>
          </w:p>
        </w:tc>
        <w:tc>
          <w:tcPr>
            <w:tcW w:w="1092" w:type="dxa"/>
            <w:noWrap/>
            <w:vAlign w:val="bottom"/>
            <w:hideMark/>
          </w:tcPr>
          <w:p w14:paraId="7D14A237"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-0.04</w:t>
            </w:r>
          </w:p>
        </w:tc>
        <w:tc>
          <w:tcPr>
            <w:tcW w:w="985" w:type="dxa"/>
            <w:noWrap/>
            <w:vAlign w:val="bottom"/>
            <w:hideMark/>
          </w:tcPr>
          <w:p w14:paraId="1BA004A1"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w:t>
            </w:r>
          </w:p>
        </w:tc>
        <w:tc>
          <w:tcPr>
            <w:tcW w:w="1701" w:type="dxa"/>
            <w:noWrap/>
            <w:vAlign w:val="center"/>
            <w:hideMark/>
          </w:tcPr>
          <w:p w14:paraId="64DE56A6"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-0.01</w:t>
            </w:r>
          </w:p>
        </w:tc>
        <w:tc>
          <w:tcPr>
            <w:tcW w:w="1701" w:type="dxa"/>
            <w:noWrap/>
            <w:vAlign w:val="center"/>
            <w:hideMark/>
          </w:tcPr>
          <w:p w14:paraId="40AF070E"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w:t>
            </w:r>
          </w:p>
        </w:tc>
        <w:tc>
          <w:tcPr>
            <w:tcW w:w="1508" w:type="dxa"/>
            <w:noWrap/>
            <w:vAlign w:val="center"/>
            <w:hideMark/>
          </w:tcPr>
          <w:p w14:paraId="15AE7B61"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-0.47</w:t>
            </w:r>
          </w:p>
        </w:tc>
        <w:tc>
          <w:tcPr>
            <w:tcW w:w="1181" w:type="dxa"/>
            <w:noWrap/>
            <w:vAlign w:val="center"/>
            <w:hideMark/>
          </w:tcPr>
          <w:p w14:paraId="61C0032A"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0.36</w:t>
            </w:r>
          </w:p>
        </w:tc>
        <w:tc>
          <w:tcPr>
            <w:tcW w:w="1181" w:type="dxa"/>
            <w:noWrap/>
            <w:vAlign w:val="center"/>
            <w:hideMark/>
          </w:tcPr>
          <w:p w14:paraId="1E4654AD"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-0.25</w:t>
            </w:r>
          </w:p>
        </w:tc>
        <w:tc>
          <w:tcPr>
            <w:tcW w:w="1272" w:type="dxa"/>
            <w:noWrap/>
            <w:vAlign w:val="center"/>
            <w:hideMark/>
          </w:tcPr>
          <w:p w14:paraId="0B2B3257"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-0.11</w:t>
            </w:r>
          </w:p>
        </w:tc>
      </w:tr>
      <w:tr w:rsidR="00D43A81" w:rsidRPr="00D43A81" w14:paraId="0642F5E5" w14:textId="77777777" w:rsidTr="00DE0AAA">
        <w:trPr>
          <w:trHeight w:val="290"/>
        </w:trPr>
        <w:tc>
          <w:tcPr>
            <w:tcW w:w="3124" w:type="dxa"/>
            <w:noWrap/>
            <w:vAlign w:val="center"/>
            <w:hideMark/>
          </w:tcPr>
          <w:p w14:paraId="3AE1B299"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Colombia</w:t>
            </w:r>
          </w:p>
        </w:tc>
        <w:tc>
          <w:tcPr>
            <w:tcW w:w="1092" w:type="dxa"/>
            <w:noWrap/>
            <w:vAlign w:val="bottom"/>
            <w:hideMark/>
          </w:tcPr>
          <w:p w14:paraId="7F8D5F23"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-0.37</w:t>
            </w:r>
          </w:p>
        </w:tc>
        <w:tc>
          <w:tcPr>
            <w:tcW w:w="985" w:type="dxa"/>
            <w:noWrap/>
            <w:vAlign w:val="bottom"/>
            <w:hideMark/>
          </w:tcPr>
          <w:p w14:paraId="6D87AD76"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-0.24</w:t>
            </w:r>
          </w:p>
        </w:tc>
        <w:tc>
          <w:tcPr>
            <w:tcW w:w="1701" w:type="dxa"/>
            <w:noWrap/>
            <w:vAlign w:val="center"/>
            <w:hideMark/>
          </w:tcPr>
          <w:p w14:paraId="09166981"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-0.32</w:t>
            </w:r>
          </w:p>
        </w:tc>
        <w:tc>
          <w:tcPr>
            <w:tcW w:w="1701" w:type="dxa"/>
            <w:noWrap/>
            <w:vAlign w:val="center"/>
            <w:hideMark/>
          </w:tcPr>
          <w:p w14:paraId="3BDA210D"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-0.27</w:t>
            </w:r>
          </w:p>
        </w:tc>
        <w:tc>
          <w:tcPr>
            <w:tcW w:w="1508" w:type="dxa"/>
            <w:noWrap/>
            <w:vAlign w:val="center"/>
            <w:hideMark/>
          </w:tcPr>
          <w:p w14:paraId="3A32C97D"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-0.59</w:t>
            </w:r>
          </w:p>
        </w:tc>
        <w:tc>
          <w:tcPr>
            <w:tcW w:w="1181" w:type="dxa"/>
            <w:noWrap/>
            <w:vAlign w:val="center"/>
            <w:hideMark/>
          </w:tcPr>
          <w:p w14:paraId="49688B1D"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-0.39</w:t>
            </w:r>
          </w:p>
        </w:tc>
        <w:tc>
          <w:tcPr>
            <w:tcW w:w="1181" w:type="dxa"/>
            <w:noWrap/>
            <w:vAlign w:val="center"/>
            <w:hideMark/>
          </w:tcPr>
          <w:p w14:paraId="4AADB50C"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-1.07</w:t>
            </w:r>
          </w:p>
        </w:tc>
        <w:tc>
          <w:tcPr>
            <w:tcW w:w="1272" w:type="dxa"/>
            <w:noWrap/>
            <w:vAlign w:val="center"/>
            <w:hideMark/>
          </w:tcPr>
          <w:p w14:paraId="05075B37"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-0.49</w:t>
            </w:r>
          </w:p>
        </w:tc>
      </w:tr>
      <w:tr w:rsidR="00D43A81" w:rsidRPr="00D43A81" w14:paraId="172E8065" w14:textId="77777777" w:rsidTr="00DE0AAA">
        <w:trPr>
          <w:trHeight w:val="290"/>
        </w:trPr>
        <w:tc>
          <w:tcPr>
            <w:tcW w:w="3124" w:type="dxa"/>
            <w:noWrap/>
            <w:vAlign w:val="center"/>
            <w:hideMark/>
          </w:tcPr>
          <w:p w14:paraId="51E00C69"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Paraguay</w:t>
            </w:r>
          </w:p>
        </w:tc>
        <w:tc>
          <w:tcPr>
            <w:tcW w:w="1092" w:type="dxa"/>
            <w:noWrap/>
            <w:vAlign w:val="bottom"/>
            <w:hideMark/>
          </w:tcPr>
          <w:p w14:paraId="1B48F728"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-0.06</w:t>
            </w:r>
          </w:p>
        </w:tc>
        <w:tc>
          <w:tcPr>
            <w:tcW w:w="985" w:type="dxa"/>
            <w:noWrap/>
            <w:vAlign w:val="bottom"/>
            <w:hideMark/>
          </w:tcPr>
          <w:p w14:paraId="593E794B"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-0.04</w:t>
            </w:r>
          </w:p>
        </w:tc>
        <w:tc>
          <w:tcPr>
            <w:tcW w:w="1701" w:type="dxa"/>
            <w:noWrap/>
            <w:vAlign w:val="center"/>
            <w:hideMark/>
          </w:tcPr>
          <w:p w14:paraId="4CC02230"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-0.08</w:t>
            </w:r>
          </w:p>
        </w:tc>
        <w:tc>
          <w:tcPr>
            <w:tcW w:w="1701" w:type="dxa"/>
            <w:noWrap/>
            <w:vAlign w:val="center"/>
            <w:hideMark/>
          </w:tcPr>
          <w:p w14:paraId="01EC7384"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-0.04</w:t>
            </w:r>
          </w:p>
        </w:tc>
        <w:tc>
          <w:tcPr>
            <w:tcW w:w="1508" w:type="dxa"/>
            <w:noWrap/>
            <w:vAlign w:val="center"/>
            <w:hideMark/>
          </w:tcPr>
          <w:p w14:paraId="67184DE4"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-0.23</w:t>
            </w:r>
          </w:p>
        </w:tc>
        <w:tc>
          <w:tcPr>
            <w:tcW w:w="1181" w:type="dxa"/>
            <w:noWrap/>
            <w:vAlign w:val="center"/>
            <w:hideMark/>
          </w:tcPr>
          <w:p w14:paraId="2A7113DA"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-0.01</w:t>
            </w:r>
          </w:p>
        </w:tc>
        <w:tc>
          <w:tcPr>
            <w:tcW w:w="1181" w:type="dxa"/>
            <w:noWrap/>
            <w:vAlign w:val="center"/>
            <w:hideMark/>
          </w:tcPr>
          <w:p w14:paraId="4F134B84"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-0.22</w:t>
            </w:r>
          </w:p>
        </w:tc>
        <w:tc>
          <w:tcPr>
            <w:tcW w:w="1272" w:type="dxa"/>
            <w:noWrap/>
            <w:vAlign w:val="center"/>
            <w:hideMark/>
          </w:tcPr>
          <w:p w14:paraId="3244DF12"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-0.10</w:t>
            </w:r>
          </w:p>
        </w:tc>
      </w:tr>
      <w:tr w:rsidR="00D43A81" w:rsidRPr="00D43A81" w14:paraId="3AF7F0B9" w14:textId="77777777" w:rsidTr="00DE0AAA">
        <w:trPr>
          <w:trHeight w:val="290"/>
        </w:trPr>
        <w:tc>
          <w:tcPr>
            <w:tcW w:w="3124" w:type="dxa"/>
            <w:noWrap/>
            <w:vAlign w:val="center"/>
            <w:hideMark/>
          </w:tcPr>
          <w:p w14:paraId="6E0067C6"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Peru</w:t>
            </w:r>
          </w:p>
        </w:tc>
        <w:tc>
          <w:tcPr>
            <w:tcW w:w="1092" w:type="dxa"/>
            <w:noWrap/>
            <w:vAlign w:val="bottom"/>
            <w:hideMark/>
          </w:tcPr>
          <w:p w14:paraId="209A02E7"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-0.05</w:t>
            </w:r>
          </w:p>
        </w:tc>
        <w:tc>
          <w:tcPr>
            <w:tcW w:w="985" w:type="dxa"/>
            <w:noWrap/>
            <w:vAlign w:val="bottom"/>
            <w:hideMark/>
          </w:tcPr>
          <w:p w14:paraId="4F6E2804"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-0.02</w:t>
            </w:r>
          </w:p>
        </w:tc>
        <w:tc>
          <w:tcPr>
            <w:tcW w:w="1701" w:type="dxa"/>
            <w:noWrap/>
            <w:vAlign w:val="center"/>
            <w:hideMark/>
          </w:tcPr>
          <w:p w14:paraId="500201F6"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-0.06</w:t>
            </w:r>
          </w:p>
        </w:tc>
        <w:tc>
          <w:tcPr>
            <w:tcW w:w="1701" w:type="dxa"/>
            <w:noWrap/>
            <w:vAlign w:val="center"/>
            <w:hideMark/>
          </w:tcPr>
          <w:p w14:paraId="78121268"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-0.04</w:t>
            </w:r>
          </w:p>
        </w:tc>
        <w:tc>
          <w:tcPr>
            <w:tcW w:w="1508" w:type="dxa"/>
            <w:noWrap/>
            <w:vAlign w:val="center"/>
            <w:hideMark/>
          </w:tcPr>
          <w:p w14:paraId="68590A07"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-0.29</w:t>
            </w:r>
          </w:p>
        </w:tc>
        <w:tc>
          <w:tcPr>
            <w:tcW w:w="1181" w:type="dxa"/>
            <w:noWrap/>
            <w:vAlign w:val="center"/>
            <w:hideMark/>
          </w:tcPr>
          <w:p w14:paraId="3AE29E43"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-0.04</w:t>
            </w:r>
          </w:p>
        </w:tc>
        <w:tc>
          <w:tcPr>
            <w:tcW w:w="1181" w:type="dxa"/>
            <w:noWrap/>
            <w:vAlign w:val="center"/>
            <w:hideMark/>
          </w:tcPr>
          <w:p w14:paraId="22DE4383"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-0.44</w:t>
            </w:r>
          </w:p>
        </w:tc>
        <w:tc>
          <w:tcPr>
            <w:tcW w:w="1272" w:type="dxa"/>
            <w:noWrap/>
            <w:vAlign w:val="center"/>
            <w:hideMark/>
          </w:tcPr>
          <w:p w14:paraId="43D0C3E5"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-0.18</w:t>
            </w:r>
          </w:p>
        </w:tc>
      </w:tr>
      <w:tr w:rsidR="00D43A81" w:rsidRPr="00D43A81" w14:paraId="03B467C7" w14:textId="77777777" w:rsidTr="00DE0AAA">
        <w:trPr>
          <w:trHeight w:val="290"/>
        </w:trPr>
        <w:tc>
          <w:tcPr>
            <w:tcW w:w="3124" w:type="dxa"/>
            <w:noWrap/>
            <w:vAlign w:val="center"/>
            <w:hideMark/>
          </w:tcPr>
          <w:p w14:paraId="54DABC74"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Guatemala</w:t>
            </w:r>
          </w:p>
        </w:tc>
        <w:tc>
          <w:tcPr>
            <w:tcW w:w="1092" w:type="dxa"/>
            <w:noWrap/>
            <w:vAlign w:val="bottom"/>
            <w:hideMark/>
          </w:tcPr>
          <w:p w14:paraId="667C8069"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-0.14</w:t>
            </w:r>
          </w:p>
        </w:tc>
        <w:tc>
          <w:tcPr>
            <w:tcW w:w="985" w:type="dxa"/>
            <w:noWrap/>
            <w:vAlign w:val="bottom"/>
            <w:hideMark/>
          </w:tcPr>
          <w:p w14:paraId="515726EB"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-0.07</w:t>
            </w:r>
          </w:p>
        </w:tc>
        <w:tc>
          <w:tcPr>
            <w:tcW w:w="1701" w:type="dxa"/>
            <w:noWrap/>
            <w:vAlign w:val="center"/>
            <w:hideMark/>
          </w:tcPr>
          <w:p w14:paraId="177CD8FE"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-0.11</w:t>
            </w:r>
          </w:p>
        </w:tc>
        <w:tc>
          <w:tcPr>
            <w:tcW w:w="1701" w:type="dxa"/>
            <w:noWrap/>
            <w:vAlign w:val="center"/>
            <w:hideMark/>
          </w:tcPr>
          <w:p w14:paraId="2B9D5706"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-0.07</w:t>
            </w:r>
          </w:p>
        </w:tc>
        <w:tc>
          <w:tcPr>
            <w:tcW w:w="1508" w:type="dxa"/>
            <w:noWrap/>
            <w:vAlign w:val="center"/>
            <w:hideMark/>
          </w:tcPr>
          <w:p w14:paraId="4E205759"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-0.47</w:t>
            </w:r>
          </w:p>
        </w:tc>
        <w:tc>
          <w:tcPr>
            <w:tcW w:w="1181" w:type="dxa"/>
            <w:noWrap/>
            <w:vAlign w:val="center"/>
            <w:hideMark/>
          </w:tcPr>
          <w:p w14:paraId="49C3C6D3"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0.01</w:t>
            </w:r>
          </w:p>
        </w:tc>
        <w:tc>
          <w:tcPr>
            <w:tcW w:w="1181" w:type="dxa"/>
            <w:noWrap/>
            <w:vAlign w:val="center"/>
            <w:hideMark/>
          </w:tcPr>
          <w:p w14:paraId="76AF7027"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-0.32</w:t>
            </w:r>
          </w:p>
        </w:tc>
        <w:tc>
          <w:tcPr>
            <w:tcW w:w="1272" w:type="dxa"/>
            <w:noWrap/>
            <w:vAlign w:val="center"/>
            <w:hideMark/>
          </w:tcPr>
          <w:p w14:paraId="436E90C3"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-0.14</w:t>
            </w:r>
          </w:p>
        </w:tc>
      </w:tr>
      <w:tr w:rsidR="00D43A81" w:rsidRPr="00D43A81" w14:paraId="0B83213C" w14:textId="77777777" w:rsidTr="00DE0AAA">
        <w:trPr>
          <w:trHeight w:val="290"/>
        </w:trPr>
        <w:tc>
          <w:tcPr>
            <w:tcW w:w="3124" w:type="dxa"/>
            <w:noWrap/>
            <w:vAlign w:val="center"/>
            <w:hideMark/>
          </w:tcPr>
          <w:p w14:paraId="3AFDF617"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Honduras</w:t>
            </w:r>
          </w:p>
        </w:tc>
        <w:tc>
          <w:tcPr>
            <w:tcW w:w="1092" w:type="dxa"/>
            <w:noWrap/>
            <w:vAlign w:val="bottom"/>
            <w:hideMark/>
          </w:tcPr>
          <w:p w14:paraId="3BD69E0F"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-0.19</w:t>
            </w:r>
          </w:p>
        </w:tc>
        <w:tc>
          <w:tcPr>
            <w:tcW w:w="985" w:type="dxa"/>
            <w:noWrap/>
            <w:vAlign w:val="bottom"/>
            <w:hideMark/>
          </w:tcPr>
          <w:p w14:paraId="337A66CA"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w:t>
            </w:r>
          </w:p>
        </w:tc>
        <w:tc>
          <w:tcPr>
            <w:tcW w:w="1701" w:type="dxa"/>
            <w:noWrap/>
            <w:vAlign w:val="center"/>
            <w:hideMark/>
          </w:tcPr>
          <w:p w14:paraId="79C615D7"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-0.15</w:t>
            </w:r>
          </w:p>
        </w:tc>
        <w:tc>
          <w:tcPr>
            <w:tcW w:w="1701" w:type="dxa"/>
            <w:noWrap/>
            <w:vAlign w:val="center"/>
            <w:hideMark/>
          </w:tcPr>
          <w:p w14:paraId="3F40DDBB"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-0.09</w:t>
            </w:r>
          </w:p>
        </w:tc>
        <w:tc>
          <w:tcPr>
            <w:tcW w:w="1508" w:type="dxa"/>
            <w:noWrap/>
            <w:vAlign w:val="center"/>
            <w:hideMark/>
          </w:tcPr>
          <w:p w14:paraId="368715E4"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-0.48</w:t>
            </w:r>
          </w:p>
        </w:tc>
        <w:tc>
          <w:tcPr>
            <w:tcW w:w="1181" w:type="dxa"/>
            <w:noWrap/>
            <w:vAlign w:val="center"/>
            <w:hideMark/>
          </w:tcPr>
          <w:p w14:paraId="775FA630"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0.01</w:t>
            </w:r>
          </w:p>
        </w:tc>
        <w:tc>
          <w:tcPr>
            <w:tcW w:w="1181" w:type="dxa"/>
            <w:noWrap/>
            <w:vAlign w:val="center"/>
            <w:hideMark/>
          </w:tcPr>
          <w:p w14:paraId="2B7781E4"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-0.25</w:t>
            </w:r>
          </w:p>
        </w:tc>
        <w:tc>
          <w:tcPr>
            <w:tcW w:w="1272" w:type="dxa"/>
            <w:noWrap/>
            <w:vAlign w:val="center"/>
            <w:hideMark/>
          </w:tcPr>
          <w:p w14:paraId="22BEC472"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-0.10</w:t>
            </w:r>
          </w:p>
        </w:tc>
      </w:tr>
      <w:tr w:rsidR="00D43A81" w:rsidRPr="00D43A81" w14:paraId="41577A39" w14:textId="77777777" w:rsidTr="00DE0AAA">
        <w:trPr>
          <w:trHeight w:val="290"/>
        </w:trPr>
        <w:tc>
          <w:tcPr>
            <w:tcW w:w="3124" w:type="dxa"/>
            <w:noWrap/>
            <w:vAlign w:val="center"/>
            <w:hideMark/>
          </w:tcPr>
          <w:p w14:paraId="409EA9C7"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Nicaragua</w:t>
            </w:r>
          </w:p>
        </w:tc>
        <w:tc>
          <w:tcPr>
            <w:tcW w:w="1092" w:type="dxa"/>
            <w:noWrap/>
            <w:vAlign w:val="bottom"/>
            <w:hideMark/>
          </w:tcPr>
          <w:p w14:paraId="21E40CDD"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-0.18</w:t>
            </w:r>
          </w:p>
        </w:tc>
        <w:tc>
          <w:tcPr>
            <w:tcW w:w="985" w:type="dxa"/>
            <w:noWrap/>
            <w:vAlign w:val="bottom"/>
            <w:hideMark/>
          </w:tcPr>
          <w:p w14:paraId="44CE3E65"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-0.09</w:t>
            </w:r>
          </w:p>
        </w:tc>
        <w:tc>
          <w:tcPr>
            <w:tcW w:w="1701" w:type="dxa"/>
            <w:noWrap/>
            <w:vAlign w:val="center"/>
            <w:hideMark/>
          </w:tcPr>
          <w:p w14:paraId="373C86CD"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-0.16</w:t>
            </w:r>
          </w:p>
        </w:tc>
        <w:tc>
          <w:tcPr>
            <w:tcW w:w="1701" w:type="dxa"/>
            <w:noWrap/>
            <w:vAlign w:val="center"/>
            <w:hideMark/>
          </w:tcPr>
          <w:p w14:paraId="280C45B5"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-0.12</w:t>
            </w:r>
          </w:p>
        </w:tc>
        <w:tc>
          <w:tcPr>
            <w:tcW w:w="1508" w:type="dxa"/>
            <w:noWrap/>
            <w:vAlign w:val="center"/>
            <w:hideMark/>
          </w:tcPr>
          <w:p w14:paraId="79DB056B"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-0.35</w:t>
            </w:r>
          </w:p>
        </w:tc>
        <w:tc>
          <w:tcPr>
            <w:tcW w:w="1181" w:type="dxa"/>
            <w:noWrap/>
            <w:vAlign w:val="center"/>
            <w:hideMark/>
          </w:tcPr>
          <w:p w14:paraId="626BE3D0"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-0.07</w:t>
            </w:r>
          </w:p>
        </w:tc>
        <w:tc>
          <w:tcPr>
            <w:tcW w:w="1181" w:type="dxa"/>
            <w:noWrap/>
            <w:vAlign w:val="center"/>
            <w:hideMark/>
          </w:tcPr>
          <w:p w14:paraId="600F8BD6"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-0.28</w:t>
            </w:r>
          </w:p>
        </w:tc>
        <w:tc>
          <w:tcPr>
            <w:tcW w:w="1272" w:type="dxa"/>
            <w:noWrap/>
            <w:vAlign w:val="center"/>
            <w:hideMark/>
          </w:tcPr>
          <w:p w14:paraId="4F747273"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-0.12</w:t>
            </w:r>
          </w:p>
        </w:tc>
      </w:tr>
      <w:tr w:rsidR="00D43A81" w:rsidRPr="00D43A81" w14:paraId="69089459" w14:textId="77777777" w:rsidTr="00DE0AAA">
        <w:trPr>
          <w:trHeight w:val="290"/>
        </w:trPr>
        <w:tc>
          <w:tcPr>
            <w:tcW w:w="3124" w:type="dxa"/>
            <w:noWrap/>
            <w:vAlign w:val="center"/>
            <w:hideMark/>
          </w:tcPr>
          <w:p w14:paraId="53F8AB61"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El Salvador</w:t>
            </w:r>
          </w:p>
        </w:tc>
        <w:tc>
          <w:tcPr>
            <w:tcW w:w="1092" w:type="dxa"/>
            <w:noWrap/>
            <w:vAlign w:val="bottom"/>
            <w:hideMark/>
          </w:tcPr>
          <w:p w14:paraId="05D39DCE"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-0.14</w:t>
            </w:r>
          </w:p>
        </w:tc>
        <w:tc>
          <w:tcPr>
            <w:tcW w:w="985" w:type="dxa"/>
            <w:noWrap/>
            <w:vAlign w:val="bottom"/>
            <w:hideMark/>
          </w:tcPr>
          <w:p w14:paraId="22599B17"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-0.09</w:t>
            </w:r>
          </w:p>
        </w:tc>
        <w:tc>
          <w:tcPr>
            <w:tcW w:w="1701" w:type="dxa"/>
            <w:noWrap/>
            <w:vAlign w:val="center"/>
            <w:hideMark/>
          </w:tcPr>
          <w:p w14:paraId="629F7E1F"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-0.12</w:t>
            </w:r>
          </w:p>
        </w:tc>
        <w:tc>
          <w:tcPr>
            <w:tcW w:w="1701" w:type="dxa"/>
            <w:noWrap/>
            <w:vAlign w:val="center"/>
            <w:hideMark/>
          </w:tcPr>
          <w:p w14:paraId="1BB65104"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-0.07</w:t>
            </w:r>
          </w:p>
        </w:tc>
        <w:tc>
          <w:tcPr>
            <w:tcW w:w="1508" w:type="dxa"/>
            <w:noWrap/>
            <w:vAlign w:val="center"/>
            <w:hideMark/>
          </w:tcPr>
          <w:p w14:paraId="3C4ED38E"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-0.45</w:t>
            </w:r>
          </w:p>
        </w:tc>
        <w:tc>
          <w:tcPr>
            <w:tcW w:w="1181" w:type="dxa"/>
            <w:noWrap/>
            <w:vAlign w:val="center"/>
            <w:hideMark/>
          </w:tcPr>
          <w:p w14:paraId="3716C4E7"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-0.01</w:t>
            </w:r>
          </w:p>
        </w:tc>
        <w:tc>
          <w:tcPr>
            <w:tcW w:w="1181" w:type="dxa"/>
            <w:noWrap/>
            <w:vAlign w:val="center"/>
            <w:hideMark/>
          </w:tcPr>
          <w:p w14:paraId="7F8CB558"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-0.22</w:t>
            </w:r>
          </w:p>
        </w:tc>
        <w:tc>
          <w:tcPr>
            <w:tcW w:w="1272" w:type="dxa"/>
            <w:noWrap/>
            <w:vAlign w:val="center"/>
            <w:hideMark/>
          </w:tcPr>
          <w:p w14:paraId="5415F298"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-0.07</w:t>
            </w:r>
          </w:p>
        </w:tc>
      </w:tr>
      <w:tr w:rsidR="00D43A81" w:rsidRPr="00D43A81" w14:paraId="1C50F0A9" w14:textId="77777777" w:rsidTr="00DE0AAA">
        <w:trPr>
          <w:trHeight w:val="290"/>
        </w:trPr>
        <w:tc>
          <w:tcPr>
            <w:tcW w:w="3124" w:type="dxa"/>
            <w:noWrap/>
            <w:vAlign w:val="center"/>
            <w:hideMark/>
          </w:tcPr>
          <w:p w14:paraId="09300017"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Jamaica</w:t>
            </w:r>
          </w:p>
        </w:tc>
        <w:tc>
          <w:tcPr>
            <w:tcW w:w="1092" w:type="dxa"/>
            <w:noWrap/>
            <w:vAlign w:val="bottom"/>
            <w:hideMark/>
          </w:tcPr>
          <w:p w14:paraId="11801919"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-0.37</w:t>
            </w:r>
          </w:p>
        </w:tc>
        <w:tc>
          <w:tcPr>
            <w:tcW w:w="985" w:type="dxa"/>
            <w:noWrap/>
            <w:vAlign w:val="bottom"/>
            <w:hideMark/>
          </w:tcPr>
          <w:p w14:paraId="7A4F8408"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w:t>
            </w:r>
          </w:p>
        </w:tc>
        <w:tc>
          <w:tcPr>
            <w:tcW w:w="1701" w:type="dxa"/>
            <w:noWrap/>
            <w:vAlign w:val="center"/>
            <w:hideMark/>
          </w:tcPr>
          <w:p w14:paraId="578930B3"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-0.28</w:t>
            </w:r>
          </w:p>
        </w:tc>
        <w:tc>
          <w:tcPr>
            <w:tcW w:w="1701" w:type="dxa"/>
            <w:noWrap/>
            <w:vAlign w:val="center"/>
            <w:hideMark/>
          </w:tcPr>
          <w:p w14:paraId="451E1E5D"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-0.18</w:t>
            </w:r>
          </w:p>
        </w:tc>
        <w:tc>
          <w:tcPr>
            <w:tcW w:w="1508" w:type="dxa"/>
            <w:noWrap/>
            <w:vAlign w:val="center"/>
            <w:hideMark/>
          </w:tcPr>
          <w:p w14:paraId="2F7FBFBC"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-0.51</w:t>
            </w:r>
          </w:p>
        </w:tc>
        <w:tc>
          <w:tcPr>
            <w:tcW w:w="1181" w:type="dxa"/>
            <w:noWrap/>
            <w:vAlign w:val="center"/>
            <w:hideMark/>
          </w:tcPr>
          <w:p w14:paraId="52EB62FE"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0.02</w:t>
            </w:r>
          </w:p>
        </w:tc>
        <w:tc>
          <w:tcPr>
            <w:tcW w:w="1181" w:type="dxa"/>
            <w:noWrap/>
            <w:vAlign w:val="center"/>
            <w:hideMark/>
          </w:tcPr>
          <w:p w14:paraId="2B417FFE"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-0.34</w:t>
            </w:r>
          </w:p>
        </w:tc>
        <w:tc>
          <w:tcPr>
            <w:tcW w:w="1272" w:type="dxa"/>
            <w:noWrap/>
            <w:vAlign w:val="center"/>
            <w:hideMark/>
          </w:tcPr>
          <w:p w14:paraId="0AD80553"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-0.15</w:t>
            </w:r>
          </w:p>
        </w:tc>
      </w:tr>
      <w:tr w:rsidR="00D43A81" w:rsidRPr="00D43A81" w14:paraId="11A3DE11" w14:textId="77777777" w:rsidTr="00DE0AAA">
        <w:trPr>
          <w:trHeight w:val="290"/>
        </w:trPr>
        <w:tc>
          <w:tcPr>
            <w:tcW w:w="3124" w:type="dxa"/>
            <w:noWrap/>
            <w:vAlign w:val="center"/>
            <w:hideMark/>
          </w:tcPr>
          <w:p w14:paraId="682D3D03"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Austria</w:t>
            </w:r>
          </w:p>
        </w:tc>
        <w:tc>
          <w:tcPr>
            <w:tcW w:w="1092" w:type="dxa"/>
            <w:noWrap/>
            <w:vAlign w:val="bottom"/>
            <w:hideMark/>
          </w:tcPr>
          <w:p w14:paraId="2A8A9015"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-0.16</w:t>
            </w:r>
          </w:p>
        </w:tc>
        <w:tc>
          <w:tcPr>
            <w:tcW w:w="985" w:type="dxa"/>
            <w:noWrap/>
            <w:vAlign w:val="bottom"/>
            <w:hideMark/>
          </w:tcPr>
          <w:p w14:paraId="20C63000"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-0.11</w:t>
            </w:r>
          </w:p>
        </w:tc>
        <w:tc>
          <w:tcPr>
            <w:tcW w:w="1701" w:type="dxa"/>
            <w:noWrap/>
            <w:vAlign w:val="center"/>
            <w:hideMark/>
          </w:tcPr>
          <w:p w14:paraId="6E2C3694"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-0.17</w:t>
            </w:r>
          </w:p>
        </w:tc>
        <w:tc>
          <w:tcPr>
            <w:tcW w:w="1701" w:type="dxa"/>
            <w:noWrap/>
            <w:vAlign w:val="center"/>
            <w:hideMark/>
          </w:tcPr>
          <w:p w14:paraId="3136D004"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-0.11</w:t>
            </w:r>
          </w:p>
        </w:tc>
        <w:tc>
          <w:tcPr>
            <w:tcW w:w="1508" w:type="dxa"/>
            <w:noWrap/>
            <w:vAlign w:val="center"/>
            <w:hideMark/>
          </w:tcPr>
          <w:p w14:paraId="1ED6F3DC"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-0.43</w:t>
            </w:r>
          </w:p>
        </w:tc>
        <w:tc>
          <w:tcPr>
            <w:tcW w:w="1181" w:type="dxa"/>
            <w:noWrap/>
            <w:vAlign w:val="center"/>
            <w:hideMark/>
          </w:tcPr>
          <w:p w14:paraId="3756008F"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-0.14</w:t>
            </w:r>
          </w:p>
        </w:tc>
        <w:tc>
          <w:tcPr>
            <w:tcW w:w="1181" w:type="dxa"/>
            <w:noWrap/>
            <w:vAlign w:val="center"/>
            <w:hideMark/>
          </w:tcPr>
          <w:p w14:paraId="79604C48"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-0.37</w:t>
            </w:r>
          </w:p>
        </w:tc>
        <w:tc>
          <w:tcPr>
            <w:tcW w:w="1272" w:type="dxa"/>
            <w:noWrap/>
            <w:vAlign w:val="center"/>
            <w:hideMark/>
          </w:tcPr>
          <w:p w14:paraId="7E5B5A4B"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-0.10</w:t>
            </w:r>
          </w:p>
        </w:tc>
      </w:tr>
      <w:tr w:rsidR="00D43A81" w:rsidRPr="00D43A81" w14:paraId="3DB8B45E" w14:textId="77777777" w:rsidTr="00DE0AAA">
        <w:trPr>
          <w:trHeight w:val="290"/>
        </w:trPr>
        <w:tc>
          <w:tcPr>
            <w:tcW w:w="3124" w:type="dxa"/>
            <w:noWrap/>
            <w:vAlign w:val="center"/>
            <w:hideMark/>
          </w:tcPr>
          <w:p w14:paraId="568AFE87"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Belgium</w:t>
            </w:r>
          </w:p>
        </w:tc>
        <w:tc>
          <w:tcPr>
            <w:tcW w:w="1092" w:type="dxa"/>
            <w:noWrap/>
            <w:vAlign w:val="bottom"/>
            <w:hideMark/>
          </w:tcPr>
          <w:p w14:paraId="2D535E68"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-0.29</w:t>
            </w:r>
          </w:p>
        </w:tc>
        <w:tc>
          <w:tcPr>
            <w:tcW w:w="985" w:type="dxa"/>
            <w:noWrap/>
            <w:vAlign w:val="bottom"/>
            <w:hideMark/>
          </w:tcPr>
          <w:p w14:paraId="72597BB1"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-0.22</w:t>
            </w:r>
          </w:p>
        </w:tc>
        <w:tc>
          <w:tcPr>
            <w:tcW w:w="1701" w:type="dxa"/>
            <w:noWrap/>
            <w:vAlign w:val="center"/>
            <w:hideMark/>
          </w:tcPr>
          <w:p w14:paraId="6DEB332E"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-0.26</w:t>
            </w:r>
          </w:p>
        </w:tc>
        <w:tc>
          <w:tcPr>
            <w:tcW w:w="1701" w:type="dxa"/>
            <w:noWrap/>
            <w:vAlign w:val="center"/>
            <w:hideMark/>
          </w:tcPr>
          <w:p w14:paraId="73174B8B"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-0.23</w:t>
            </w:r>
          </w:p>
        </w:tc>
        <w:tc>
          <w:tcPr>
            <w:tcW w:w="1508" w:type="dxa"/>
            <w:noWrap/>
            <w:vAlign w:val="center"/>
            <w:hideMark/>
          </w:tcPr>
          <w:p w14:paraId="5FB9F99F"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-0.51</w:t>
            </w:r>
          </w:p>
        </w:tc>
        <w:tc>
          <w:tcPr>
            <w:tcW w:w="1181" w:type="dxa"/>
            <w:noWrap/>
            <w:vAlign w:val="center"/>
            <w:hideMark/>
          </w:tcPr>
          <w:p w14:paraId="7CAA38C7"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-0.08</w:t>
            </w:r>
          </w:p>
        </w:tc>
        <w:tc>
          <w:tcPr>
            <w:tcW w:w="1181" w:type="dxa"/>
            <w:noWrap/>
            <w:vAlign w:val="center"/>
            <w:hideMark/>
          </w:tcPr>
          <w:p w14:paraId="29511957"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-0.21</w:t>
            </w:r>
          </w:p>
        </w:tc>
        <w:tc>
          <w:tcPr>
            <w:tcW w:w="1272" w:type="dxa"/>
            <w:noWrap/>
            <w:vAlign w:val="center"/>
            <w:hideMark/>
          </w:tcPr>
          <w:p w14:paraId="2745D993"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-0.04</w:t>
            </w:r>
          </w:p>
        </w:tc>
      </w:tr>
      <w:tr w:rsidR="00D43A81" w:rsidRPr="00D43A81" w14:paraId="352F331D" w14:textId="77777777" w:rsidTr="00DE0AAA">
        <w:trPr>
          <w:trHeight w:val="290"/>
        </w:trPr>
        <w:tc>
          <w:tcPr>
            <w:tcW w:w="3124" w:type="dxa"/>
            <w:noWrap/>
            <w:vAlign w:val="center"/>
            <w:hideMark/>
          </w:tcPr>
          <w:p w14:paraId="71EC5D6D"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Bulgaria</w:t>
            </w:r>
          </w:p>
        </w:tc>
        <w:tc>
          <w:tcPr>
            <w:tcW w:w="1092" w:type="dxa"/>
            <w:noWrap/>
            <w:vAlign w:val="bottom"/>
            <w:hideMark/>
          </w:tcPr>
          <w:p w14:paraId="13C9124A"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0.17</w:t>
            </w:r>
          </w:p>
        </w:tc>
        <w:tc>
          <w:tcPr>
            <w:tcW w:w="985" w:type="dxa"/>
            <w:noWrap/>
            <w:vAlign w:val="bottom"/>
            <w:hideMark/>
          </w:tcPr>
          <w:p w14:paraId="23CF65BE"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0.09</w:t>
            </w:r>
          </w:p>
        </w:tc>
        <w:tc>
          <w:tcPr>
            <w:tcW w:w="1701" w:type="dxa"/>
            <w:noWrap/>
            <w:vAlign w:val="center"/>
            <w:hideMark/>
          </w:tcPr>
          <w:p w14:paraId="667F0117"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0.05</w:t>
            </w:r>
          </w:p>
        </w:tc>
        <w:tc>
          <w:tcPr>
            <w:tcW w:w="1701" w:type="dxa"/>
            <w:noWrap/>
            <w:vAlign w:val="center"/>
            <w:hideMark/>
          </w:tcPr>
          <w:p w14:paraId="3159ABBE"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0.08</w:t>
            </w:r>
          </w:p>
        </w:tc>
        <w:tc>
          <w:tcPr>
            <w:tcW w:w="1508" w:type="dxa"/>
            <w:noWrap/>
            <w:vAlign w:val="center"/>
            <w:hideMark/>
          </w:tcPr>
          <w:p w14:paraId="581E7070"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-0.09</w:t>
            </w:r>
          </w:p>
        </w:tc>
        <w:tc>
          <w:tcPr>
            <w:tcW w:w="1181" w:type="dxa"/>
            <w:noWrap/>
            <w:vAlign w:val="center"/>
            <w:hideMark/>
          </w:tcPr>
          <w:p w14:paraId="22CC5F6B"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-0.09</w:t>
            </w:r>
          </w:p>
        </w:tc>
        <w:tc>
          <w:tcPr>
            <w:tcW w:w="1181" w:type="dxa"/>
            <w:noWrap/>
            <w:vAlign w:val="center"/>
            <w:hideMark/>
          </w:tcPr>
          <w:p w14:paraId="15754079"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-0.18</w:t>
            </w:r>
          </w:p>
        </w:tc>
        <w:tc>
          <w:tcPr>
            <w:tcW w:w="1272" w:type="dxa"/>
            <w:noWrap/>
            <w:vAlign w:val="center"/>
            <w:hideMark/>
          </w:tcPr>
          <w:p w14:paraId="4E372910"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-0.03</w:t>
            </w:r>
          </w:p>
        </w:tc>
      </w:tr>
      <w:tr w:rsidR="00D43A81" w:rsidRPr="00D43A81" w14:paraId="34C70C1B" w14:textId="77777777" w:rsidTr="00DE0AAA">
        <w:trPr>
          <w:trHeight w:val="290"/>
        </w:trPr>
        <w:tc>
          <w:tcPr>
            <w:tcW w:w="3124" w:type="dxa"/>
            <w:noWrap/>
            <w:vAlign w:val="center"/>
            <w:hideMark/>
          </w:tcPr>
          <w:p w14:paraId="6EC8B361"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Croatia</w:t>
            </w:r>
          </w:p>
        </w:tc>
        <w:tc>
          <w:tcPr>
            <w:tcW w:w="1092" w:type="dxa"/>
            <w:noWrap/>
            <w:vAlign w:val="bottom"/>
            <w:hideMark/>
          </w:tcPr>
          <w:p w14:paraId="249673E5"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-0.11</w:t>
            </w:r>
          </w:p>
        </w:tc>
        <w:tc>
          <w:tcPr>
            <w:tcW w:w="985" w:type="dxa"/>
            <w:noWrap/>
            <w:vAlign w:val="bottom"/>
            <w:hideMark/>
          </w:tcPr>
          <w:p w14:paraId="3AE8E225"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-0.07</w:t>
            </w:r>
          </w:p>
        </w:tc>
        <w:tc>
          <w:tcPr>
            <w:tcW w:w="1701" w:type="dxa"/>
            <w:noWrap/>
            <w:vAlign w:val="center"/>
            <w:hideMark/>
          </w:tcPr>
          <w:p w14:paraId="13388A00"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-0.15</w:t>
            </w:r>
          </w:p>
        </w:tc>
        <w:tc>
          <w:tcPr>
            <w:tcW w:w="1701" w:type="dxa"/>
            <w:noWrap/>
            <w:vAlign w:val="center"/>
            <w:hideMark/>
          </w:tcPr>
          <w:p w14:paraId="7B12CC55"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-0.08</w:t>
            </w:r>
          </w:p>
        </w:tc>
        <w:tc>
          <w:tcPr>
            <w:tcW w:w="1508" w:type="dxa"/>
            <w:noWrap/>
            <w:vAlign w:val="center"/>
            <w:hideMark/>
          </w:tcPr>
          <w:p w14:paraId="1B35CAC6"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-0.39</w:t>
            </w:r>
          </w:p>
        </w:tc>
        <w:tc>
          <w:tcPr>
            <w:tcW w:w="1181" w:type="dxa"/>
            <w:noWrap/>
            <w:vAlign w:val="center"/>
            <w:hideMark/>
          </w:tcPr>
          <w:p w14:paraId="79B0C500"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-0.04</w:t>
            </w:r>
          </w:p>
        </w:tc>
        <w:tc>
          <w:tcPr>
            <w:tcW w:w="1181" w:type="dxa"/>
            <w:noWrap/>
            <w:vAlign w:val="center"/>
            <w:hideMark/>
          </w:tcPr>
          <w:p w14:paraId="0D827E40"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-0.27</w:t>
            </w:r>
          </w:p>
        </w:tc>
        <w:tc>
          <w:tcPr>
            <w:tcW w:w="1272" w:type="dxa"/>
            <w:noWrap/>
            <w:vAlign w:val="center"/>
            <w:hideMark/>
          </w:tcPr>
          <w:p w14:paraId="62320A6E"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-0.12</w:t>
            </w:r>
          </w:p>
        </w:tc>
      </w:tr>
      <w:tr w:rsidR="00D43A81" w:rsidRPr="00D43A81" w14:paraId="0B89BD96" w14:textId="77777777" w:rsidTr="00DE0AAA">
        <w:trPr>
          <w:trHeight w:val="290"/>
        </w:trPr>
        <w:tc>
          <w:tcPr>
            <w:tcW w:w="3124" w:type="dxa"/>
            <w:noWrap/>
            <w:vAlign w:val="center"/>
            <w:hideMark/>
          </w:tcPr>
          <w:p w14:paraId="53284219"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Cyprus</w:t>
            </w:r>
          </w:p>
        </w:tc>
        <w:tc>
          <w:tcPr>
            <w:tcW w:w="1092" w:type="dxa"/>
            <w:noWrap/>
            <w:vAlign w:val="bottom"/>
            <w:hideMark/>
          </w:tcPr>
          <w:p w14:paraId="4A7C8E33"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-0.61</w:t>
            </w:r>
          </w:p>
        </w:tc>
        <w:tc>
          <w:tcPr>
            <w:tcW w:w="985" w:type="dxa"/>
            <w:noWrap/>
            <w:vAlign w:val="bottom"/>
            <w:hideMark/>
          </w:tcPr>
          <w:p w14:paraId="2768218E"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-0.31</w:t>
            </w:r>
          </w:p>
        </w:tc>
        <w:tc>
          <w:tcPr>
            <w:tcW w:w="1701" w:type="dxa"/>
            <w:noWrap/>
            <w:vAlign w:val="center"/>
            <w:hideMark/>
          </w:tcPr>
          <w:p w14:paraId="60DC150F"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-0.42</w:t>
            </w:r>
          </w:p>
        </w:tc>
        <w:tc>
          <w:tcPr>
            <w:tcW w:w="1701" w:type="dxa"/>
            <w:noWrap/>
            <w:vAlign w:val="center"/>
            <w:hideMark/>
          </w:tcPr>
          <w:p w14:paraId="7620BD6F"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-0.38</w:t>
            </w:r>
          </w:p>
        </w:tc>
        <w:tc>
          <w:tcPr>
            <w:tcW w:w="1508" w:type="dxa"/>
            <w:noWrap/>
            <w:vAlign w:val="center"/>
            <w:hideMark/>
          </w:tcPr>
          <w:p w14:paraId="6110351F"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-1.01</w:t>
            </w:r>
          </w:p>
        </w:tc>
        <w:tc>
          <w:tcPr>
            <w:tcW w:w="1181" w:type="dxa"/>
            <w:noWrap/>
            <w:vAlign w:val="center"/>
            <w:hideMark/>
          </w:tcPr>
          <w:p w14:paraId="45D2D262"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-0.3</w:t>
            </w:r>
          </w:p>
        </w:tc>
        <w:tc>
          <w:tcPr>
            <w:tcW w:w="1181" w:type="dxa"/>
            <w:noWrap/>
            <w:vAlign w:val="center"/>
            <w:hideMark/>
          </w:tcPr>
          <w:p w14:paraId="43DDD790"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-0.57</w:t>
            </w:r>
          </w:p>
        </w:tc>
        <w:tc>
          <w:tcPr>
            <w:tcW w:w="1272" w:type="dxa"/>
            <w:noWrap/>
            <w:vAlign w:val="center"/>
            <w:hideMark/>
          </w:tcPr>
          <w:p w14:paraId="30A3809C"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-0.17</w:t>
            </w:r>
          </w:p>
        </w:tc>
      </w:tr>
      <w:tr w:rsidR="00D43A81" w:rsidRPr="00D43A81" w14:paraId="794124F8" w14:textId="77777777" w:rsidTr="00DE0AAA">
        <w:trPr>
          <w:trHeight w:val="290"/>
        </w:trPr>
        <w:tc>
          <w:tcPr>
            <w:tcW w:w="3124" w:type="dxa"/>
            <w:noWrap/>
            <w:vAlign w:val="center"/>
            <w:hideMark/>
          </w:tcPr>
          <w:p w14:paraId="3E3ADFF6"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Czechia</w:t>
            </w:r>
          </w:p>
        </w:tc>
        <w:tc>
          <w:tcPr>
            <w:tcW w:w="1092" w:type="dxa"/>
            <w:noWrap/>
            <w:vAlign w:val="bottom"/>
            <w:hideMark/>
          </w:tcPr>
          <w:p w14:paraId="73AEAA3E"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-0.59</w:t>
            </w:r>
          </w:p>
        </w:tc>
        <w:tc>
          <w:tcPr>
            <w:tcW w:w="985" w:type="dxa"/>
            <w:noWrap/>
            <w:vAlign w:val="bottom"/>
            <w:hideMark/>
          </w:tcPr>
          <w:p w14:paraId="0EC6107A"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-0.85</w:t>
            </w:r>
          </w:p>
        </w:tc>
        <w:tc>
          <w:tcPr>
            <w:tcW w:w="1701" w:type="dxa"/>
            <w:noWrap/>
            <w:vAlign w:val="center"/>
            <w:hideMark/>
          </w:tcPr>
          <w:p w14:paraId="5F72C6D9"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-0.94</w:t>
            </w:r>
          </w:p>
        </w:tc>
        <w:tc>
          <w:tcPr>
            <w:tcW w:w="1701" w:type="dxa"/>
            <w:noWrap/>
            <w:vAlign w:val="center"/>
            <w:hideMark/>
          </w:tcPr>
          <w:p w14:paraId="51436B51"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-0.63</w:t>
            </w:r>
          </w:p>
        </w:tc>
        <w:tc>
          <w:tcPr>
            <w:tcW w:w="1508" w:type="dxa"/>
            <w:noWrap/>
            <w:vAlign w:val="center"/>
            <w:hideMark/>
          </w:tcPr>
          <w:p w14:paraId="2278DF44"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-0.86</w:t>
            </w:r>
          </w:p>
        </w:tc>
        <w:tc>
          <w:tcPr>
            <w:tcW w:w="1181" w:type="dxa"/>
            <w:noWrap/>
            <w:vAlign w:val="center"/>
            <w:hideMark/>
          </w:tcPr>
          <w:p w14:paraId="1219E934"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-0.93</w:t>
            </w:r>
          </w:p>
        </w:tc>
        <w:tc>
          <w:tcPr>
            <w:tcW w:w="1181" w:type="dxa"/>
            <w:noWrap/>
            <w:vAlign w:val="center"/>
            <w:hideMark/>
          </w:tcPr>
          <w:p w14:paraId="07143DE5"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-0.95</w:t>
            </w:r>
          </w:p>
        </w:tc>
        <w:tc>
          <w:tcPr>
            <w:tcW w:w="1272" w:type="dxa"/>
            <w:noWrap/>
            <w:vAlign w:val="center"/>
            <w:hideMark/>
          </w:tcPr>
          <w:p w14:paraId="2E97310A"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0.09</w:t>
            </w:r>
          </w:p>
        </w:tc>
      </w:tr>
      <w:tr w:rsidR="00D43A81" w:rsidRPr="00D43A81" w14:paraId="676FC4F0" w14:textId="77777777" w:rsidTr="00DE0AAA">
        <w:trPr>
          <w:trHeight w:val="290"/>
        </w:trPr>
        <w:tc>
          <w:tcPr>
            <w:tcW w:w="3124" w:type="dxa"/>
            <w:noWrap/>
            <w:vAlign w:val="center"/>
            <w:hideMark/>
          </w:tcPr>
          <w:p w14:paraId="53344437"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Denmark</w:t>
            </w:r>
          </w:p>
        </w:tc>
        <w:tc>
          <w:tcPr>
            <w:tcW w:w="1092" w:type="dxa"/>
            <w:noWrap/>
            <w:vAlign w:val="bottom"/>
            <w:hideMark/>
          </w:tcPr>
          <w:p w14:paraId="1729D138"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-0.07</w:t>
            </w:r>
          </w:p>
        </w:tc>
        <w:tc>
          <w:tcPr>
            <w:tcW w:w="985" w:type="dxa"/>
            <w:noWrap/>
            <w:vAlign w:val="bottom"/>
            <w:hideMark/>
          </w:tcPr>
          <w:p w14:paraId="3A4BFFA6"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-0.06</w:t>
            </w:r>
          </w:p>
        </w:tc>
        <w:tc>
          <w:tcPr>
            <w:tcW w:w="1701" w:type="dxa"/>
            <w:noWrap/>
            <w:vAlign w:val="center"/>
            <w:hideMark/>
          </w:tcPr>
          <w:p w14:paraId="109B66E3"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-0.12</w:t>
            </w:r>
          </w:p>
        </w:tc>
        <w:tc>
          <w:tcPr>
            <w:tcW w:w="1701" w:type="dxa"/>
            <w:noWrap/>
            <w:vAlign w:val="center"/>
            <w:hideMark/>
          </w:tcPr>
          <w:p w14:paraId="34C6D54D"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-0.05</w:t>
            </w:r>
          </w:p>
        </w:tc>
        <w:tc>
          <w:tcPr>
            <w:tcW w:w="1508" w:type="dxa"/>
            <w:noWrap/>
            <w:vAlign w:val="center"/>
            <w:hideMark/>
          </w:tcPr>
          <w:p w14:paraId="4AF1C5B6"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-0.32</w:t>
            </w:r>
          </w:p>
        </w:tc>
        <w:tc>
          <w:tcPr>
            <w:tcW w:w="1181" w:type="dxa"/>
            <w:noWrap/>
            <w:vAlign w:val="center"/>
            <w:hideMark/>
          </w:tcPr>
          <w:p w14:paraId="383AAFAF"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-0.05</w:t>
            </w:r>
          </w:p>
        </w:tc>
        <w:tc>
          <w:tcPr>
            <w:tcW w:w="1181" w:type="dxa"/>
            <w:noWrap/>
            <w:vAlign w:val="center"/>
            <w:hideMark/>
          </w:tcPr>
          <w:p w14:paraId="3E729AE0"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-0.26</w:t>
            </w:r>
          </w:p>
        </w:tc>
        <w:tc>
          <w:tcPr>
            <w:tcW w:w="1272" w:type="dxa"/>
            <w:noWrap/>
            <w:vAlign w:val="center"/>
            <w:hideMark/>
          </w:tcPr>
          <w:p w14:paraId="4DAC5618"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-0.09</w:t>
            </w:r>
          </w:p>
        </w:tc>
      </w:tr>
      <w:tr w:rsidR="00D43A81" w:rsidRPr="00D43A81" w14:paraId="0281042A" w14:textId="77777777" w:rsidTr="00DE0AAA">
        <w:trPr>
          <w:trHeight w:val="290"/>
        </w:trPr>
        <w:tc>
          <w:tcPr>
            <w:tcW w:w="3124" w:type="dxa"/>
            <w:noWrap/>
            <w:vAlign w:val="center"/>
            <w:hideMark/>
          </w:tcPr>
          <w:p w14:paraId="45E30C72"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Estonia</w:t>
            </w:r>
          </w:p>
        </w:tc>
        <w:tc>
          <w:tcPr>
            <w:tcW w:w="1092" w:type="dxa"/>
            <w:noWrap/>
            <w:vAlign w:val="bottom"/>
            <w:hideMark/>
          </w:tcPr>
          <w:p w14:paraId="3261426A"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-0.26</w:t>
            </w:r>
          </w:p>
        </w:tc>
        <w:tc>
          <w:tcPr>
            <w:tcW w:w="985" w:type="dxa"/>
            <w:noWrap/>
            <w:vAlign w:val="bottom"/>
            <w:hideMark/>
          </w:tcPr>
          <w:p w14:paraId="583D9D8B"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-0.13</w:t>
            </w:r>
          </w:p>
        </w:tc>
        <w:tc>
          <w:tcPr>
            <w:tcW w:w="1701" w:type="dxa"/>
            <w:noWrap/>
            <w:vAlign w:val="center"/>
            <w:hideMark/>
          </w:tcPr>
          <w:p w14:paraId="4ED1D0CF"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-0.19</w:t>
            </w:r>
          </w:p>
        </w:tc>
        <w:tc>
          <w:tcPr>
            <w:tcW w:w="1701" w:type="dxa"/>
            <w:noWrap/>
            <w:vAlign w:val="center"/>
            <w:hideMark/>
          </w:tcPr>
          <w:p w14:paraId="624483F1"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-0.14</w:t>
            </w:r>
          </w:p>
        </w:tc>
        <w:tc>
          <w:tcPr>
            <w:tcW w:w="1508" w:type="dxa"/>
            <w:noWrap/>
            <w:vAlign w:val="center"/>
            <w:hideMark/>
          </w:tcPr>
          <w:p w14:paraId="7986A038"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-0.45</w:t>
            </w:r>
          </w:p>
        </w:tc>
        <w:tc>
          <w:tcPr>
            <w:tcW w:w="1181" w:type="dxa"/>
            <w:noWrap/>
            <w:vAlign w:val="center"/>
            <w:hideMark/>
          </w:tcPr>
          <w:p w14:paraId="3CBD8539"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-0.14</w:t>
            </w:r>
          </w:p>
        </w:tc>
        <w:tc>
          <w:tcPr>
            <w:tcW w:w="1181" w:type="dxa"/>
            <w:noWrap/>
            <w:vAlign w:val="center"/>
            <w:hideMark/>
          </w:tcPr>
          <w:p w14:paraId="4DAC9F5E"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-0.30</w:t>
            </w:r>
          </w:p>
        </w:tc>
        <w:tc>
          <w:tcPr>
            <w:tcW w:w="1272" w:type="dxa"/>
            <w:noWrap/>
            <w:vAlign w:val="center"/>
            <w:hideMark/>
          </w:tcPr>
          <w:p w14:paraId="726AB3CF"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-0.08</w:t>
            </w:r>
          </w:p>
        </w:tc>
      </w:tr>
      <w:tr w:rsidR="00D43A81" w:rsidRPr="00D43A81" w14:paraId="27F85FCD" w14:textId="77777777" w:rsidTr="00DE0AAA">
        <w:trPr>
          <w:trHeight w:val="290"/>
        </w:trPr>
        <w:tc>
          <w:tcPr>
            <w:tcW w:w="3124" w:type="dxa"/>
            <w:noWrap/>
            <w:vAlign w:val="center"/>
            <w:hideMark/>
          </w:tcPr>
          <w:p w14:paraId="2A896B64"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Finland</w:t>
            </w:r>
          </w:p>
        </w:tc>
        <w:tc>
          <w:tcPr>
            <w:tcW w:w="1092" w:type="dxa"/>
            <w:noWrap/>
            <w:vAlign w:val="bottom"/>
            <w:hideMark/>
          </w:tcPr>
          <w:p w14:paraId="74E9B4A4"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-0.11</w:t>
            </w:r>
          </w:p>
        </w:tc>
        <w:tc>
          <w:tcPr>
            <w:tcW w:w="985" w:type="dxa"/>
            <w:noWrap/>
            <w:vAlign w:val="bottom"/>
            <w:hideMark/>
          </w:tcPr>
          <w:p w14:paraId="44C3FC34"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-0.07</w:t>
            </w:r>
          </w:p>
        </w:tc>
        <w:tc>
          <w:tcPr>
            <w:tcW w:w="1701" w:type="dxa"/>
            <w:noWrap/>
            <w:vAlign w:val="center"/>
            <w:hideMark/>
          </w:tcPr>
          <w:p w14:paraId="2DAF1DD9"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-0.11</w:t>
            </w:r>
          </w:p>
        </w:tc>
        <w:tc>
          <w:tcPr>
            <w:tcW w:w="1701" w:type="dxa"/>
            <w:noWrap/>
            <w:vAlign w:val="center"/>
            <w:hideMark/>
          </w:tcPr>
          <w:p w14:paraId="3218E832"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-0.07</w:t>
            </w:r>
          </w:p>
        </w:tc>
        <w:tc>
          <w:tcPr>
            <w:tcW w:w="1508" w:type="dxa"/>
            <w:noWrap/>
            <w:vAlign w:val="center"/>
            <w:hideMark/>
          </w:tcPr>
          <w:p w14:paraId="0090A241"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-0.38</w:t>
            </w:r>
          </w:p>
        </w:tc>
        <w:tc>
          <w:tcPr>
            <w:tcW w:w="1181" w:type="dxa"/>
            <w:noWrap/>
            <w:vAlign w:val="center"/>
            <w:hideMark/>
          </w:tcPr>
          <w:p w14:paraId="47AD5428"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0.04</w:t>
            </w:r>
          </w:p>
        </w:tc>
        <w:tc>
          <w:tcPr>
            <w:tcW w:w="1181" w:type="dxa"/>
            <w:noWrap/>
            <w:vAlign w:val="center"/>
            <w:hideMark/>
          </w:tcPr>
          <w:p w14:paraId="5F825361"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-0.23</w:t>
            </w:r>
          </w:p>
        </w:tc>
        <w:tc>
          <w:tcPr>
            <w:tcW w:w="1272" w:type="dxa"/>
            <w:noWrap/>
            <w:vAlign w:val="center"/>
            <w:hideMark/>
          </w:tcPr>
          <w:p w14:paraId="25C5952B"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-0.09</w:t>
            </w:r>
          </w:p>
        </w:tc>
      </w:tr>
      <w:tr w:rsidR="00D43A81" w:rsidRPr="00D43A81" w14:paraId="00728D04" w14:textId="77777777" w:rsidTr="00DE0AAA">
        <w:trPr>
          <w:trHeight w:val="290"/>
        </w:trPr>
        <w:tc>
          <w:tcPr>
            <w:tcW w:w="3124" w:type="dxa"/>
            <w:noWrap/>
            <w:vAlign w:val="center"/>
            <w:hideMark/>
          </w:tcPr>
          <w:p w14:paraId="7E7FF264"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France</w:t>
            </w:r>
          </w:p>
        </w:tc>
        <w:tc>
          <w:tcPr>
            <w:tcW w:w="1092" w:type="dxa"/>
            <w:noWrap/>
            <w:vAlign w:val="bottom"/>
            <w:hideMark/>
          </w:tcPr>
          <w:p w14:paraId="0D82EC01"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-0.09</w:t>
            </w:r>
          </w:p>
        </w:tc>
        <w:tc>
          <w:tcPr>
            <w:tcW w:w="985" w:type="dxa"/>
            <w:noWrap/>
            <w:vAlign w:val="bottom"/>
            <w:hideMark/>
          </w:tcPr>
          <w:p w14:paraId="72A497A2"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-0.06</w:t>
            </w:r>
          </w:p>
        </w:tc>
        <w:tc>
          <w:tcPr>
            <w:tcW w:w="1701" w:type="dxa"/>
            <w:noWrap/>
            <w:vAlign w:val="center"/>
            <w:hideMark/>
          </w:tcPr>
          <w:p w14:paraId="2F5A27AD"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-0.09</w:t>
            </w:r>
          </w:p>
        </w:tc>
        <w:tc>
          <w:tcPr>
            <w:tcW w:w="1701" w:type="dxa"/>
            <w:noWrap/>
            <w:vAlign w:val="center"/>
            <w:hideMark/>
          </w:tcPr>
          <w:p w14:paraId="30B0DB36"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-0.06</w:t>
            </w:r>
          </w:p>
        </w:tc>
        <w:tc>
          <w:tcPr>
            <w:tcW w:w="1508" w:type="dxa"/>
            <w:noWrap/>
            <w:vAlign w:val="center"/>
            <w:hideMark/>
          </w:tcPr>
          <w:p w14:paraId="0BD66569"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-0.37</w:t>
            </w:r>
          </w:p>
        </w:tc>
        <w:tc>
          <w:tcPr>
            <w:tcW w:w="1181" w:type="dxa"/>
            <w:noWrap/>
            <w:vAlign w:val="center"/>
            <w:hideMark/>
          </w:tcPr>
          <w:p w14:paraId="3AFD28DD"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0.13</w:t>
            </w:r>
          </w:p>
        </w:tc>
        <w:tc>
          <w:tcPr>
            <w:tcW w:w="1181" w:type="dxa"/>
            <w:noWrap/>
            <w:vAlign w:val="center"/>
            <w:hideMark/>
          </w:tcPr>
          <w:p w14:paraId="1D157736"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-0.17</w:t>
            </w:r>
          </w:p>
        </w:tc>
        <w:tc>
          <w:tcPr>
            <w:tcW w:w="1272" w:type="dxa"/>
            <w:noWrap/>
            <w:vAlign w:val="center"/>
            <w:hideMark/>
          </w:tcPr>
          <w:p w14:paraId="5B8B0CAF"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-0.08</w:t>
            </w:r>
          </w:p>
        </w:tc>
      </w:tr>
      <w:tr w:rsidR="00D43A81" w:rsidRPr="00D43A81" w14:paraId="70DD49F9" w14:textId="77777777" w:rsidTr="00DE0AAA">
        <w:trPr>
          <w:trHeight w:val="290"/>
        </w:trPr>
        <w:tc>
          <w:tcPr>
            <w:tcW w:w="3124" w:type="dxa"/>
            <w:noWrap/>
            <w:vAlign w:val="center"/>
            <w:hideMark/>
          </w:tcPr>
          <w:p w14:paraId="45987419"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Germany</w:t>
            </w:r>
          </w:p>
        </w:tc>
        <w:tc>
          <w:tcPr>
            <w:tcW w:w="1092" w:type="dxa"/>
            <w:noWrap/>
            <w:vAlign w:val="bottom"/>
            <w:hideMark/>
          </w:tcPr>
          <w:p w14:paraId="04AAABEB"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-0.23</w:t>
            </w:r>
          </w:p>
        </w:tc>
        <w:tc>
          <w:tcPr>
            <w:tcW w:w="985" w:type="dxa"/>
            <w:noWrap/>
            <w:vAlign w:val="bottom"/>
            <w:hideMark/>
          </w:tcPr>
          <w:p w14:paraId="2292043B"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-0.32</w:t>
            </w:r>
          </w:p>
        </w:tc>
        <w:tc>
          <w:tcPr>
            <w:tcW w:w="1701" w:type="dxa"/>
            <w:noWrap/>
            <w:vAlign w:val="center"/>
            <w:hideMark/>
          </w:tcPr>
          <w:p w14:paraId="56B90534"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-0.39</w:t>
            </w:r>
          </w:p>
        </w:tc>
        <w:tc>
          <w:tcPr>
            <w:tcW w:w="1701" w:type="dxa"/>
            <w:noWrap/>
            <w:vAlign w:val="center"/>
            <w:hideMark/>
          </w:tcPr>
          <w:p w14:paraId="13097775"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-0.19</w:t>
            </w:r>
          </w:p>
        </w:tc>
        <w:tc>
          <w:tcPr>
            <w:tcW w:w="1508" w:type="dxa"/>
            <w:noWrap/>
            <w:vAlign w:val="center"/>
            <w:hideMark/>
          </w:tcPr>
          <w:p w14:paraId="6D3875A1"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-0.50</w:t>
            </w:r>
          </w:p>
        </w:tc>
        <w:tc>
          <w:tcPr>
            <w:tcW w:w="1181" w:type="dxa"/>
            <w:noWrap/>
            <w:vAlign w:val="center"/>
            <w:hideMark/>
          </w:tcPr>
          <w:p w14:paraId="2A058F2F"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-0.26</w:t>
            </w:r>
          </w:p>
        </w:tc>
        <w:tc>
          <w:tcPr>
            <w:tcW w:w="1181" w:type="dxa"/>
            <w:noWrap/>
            <w:vAlign w:val="center"/>
            <w:hideMark/>
          </w:tcPr>
          <w:p w14:paraId="3252D4EB"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-0.38</w:t>
            </w:r>
          </w:p>
        </w:tc>
        <w:tc>
          <w:tcPr>
            <w:tcW w:w="1272" w:type="dxa"/>
            <w:noWrap/>
            <w:vAlign w:val="center"/>
            <w:hideMark/>
          </w:tcPr>
          <w:p w14:paraId="2EBF02DB"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0.00</w:t>
            </w:r>
          </w:p>
        </w:tc>
      </w:tr>
      <w:tr w:rsidR="00D43A81" w:rsidRPr="00D43A81" w14:paraId="2CE82059" w14:textId="77777777" w:rsidTr="00DE0AAA">
        <w:trPr>
          <w:trHeight w:val="290"/>
        </w:trPr>
        <w:tc>
          <w:tcPr>
            <w:tcW w:w="3124" w:type="dxa"/>
            <w:tcBorders>
              <w:bottom w:val="nil"/>
            </w:tcBorders>
            <w:noWrap/>
            <w:vAlign w:val="center"/>
            <w:hideMark/>
          </w:tcPr>
          <w:p w14:paraId="746BBB0F"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Greece</w:t>
            </w:r>
          </w:p>
        </w:tc>
        <w:tc>
          <w:tcPr>
            <w:tcW w:w="1092" w:type="dxa"/>
            <w:tcBorders>
              <w:bottom w:val="nil"/>
            </w:tcBorders>
            <w:noWrap/>
            <w:vAlign w:val="bottom"/>
            <w:hideMark/>
          </w:tcPr>
          <w:p w14:paraId="63F413FA"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-1.2</w:t>
            </w:r>
          </w:p>
        </w:tc>
        <w:tc>
          <w:tcPr>
            <w:tcW w:w="985" w:type="dxa"/>
            <w:tcBorders>
              <w:bottom w:val="nil"/>
            </w:tcBorders>
            <w:noWrap/>
            <w:vAlign w:val="bottom"/>
            <w:hideMark/>
          </w:tcPr>
          <w:p w14:paraId="25AF3C75"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-0.96</w:t>
            </w:r>
          </w:p>
        </w:tc>
        <w:tc>
          <w:tcPr>
            <w:tcW w:w="1701" w:type="dxa"/>
            <w:tcBorders>
              <w:bottom w:val="nil"/>
            </w:tcBorders>
            <w:noWrap/>
            <w:vAlign w:val="center"/>
            <w:hideMark/>
          </w:tcPr>
          <w:p w14:paraId="4EAF17CA"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-1.07</w:t>
            </w:r>
          </w:p>
        </w:tc>
        <w:tc>
          <w:tcPr>
            <w:tcW w:w="1701" w:type="dxa"/>
            <w:tcBorders>
              <w:bottom w:val="nil"/>
            </w:tcBorders>
            <w:noWrap/>
            <w:vAlign w:val="center"/>
            <w:hideMark/>
          </w:tcPr>
          <w:p w14:paraId="2E307E92"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-0.88</w:t>
            </w:r>
          </w:p>
        </w:tc>
        <w:tc>
          <w:tcPr>
            <w:tcW w:w="1508" w:type="dxa"/>
            <w:tcBorders>
              <w:bottom w:val="nil"/>
            </w:tcBorders>
            <w:noWrap/>
            <w:vAlign w:val="center"/>
            <w:hideMark/>
          </w:tcPr>
          <w:p w14:paraId="157466E2"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-1.66</w:t>
            </w:r>
          </w:p>
        </w:tc>
        <w:tc>
          <w:tcPr>
            <w:tcW w:w="1181" w:type="dxa"/>
            <w:tcBorders>
              <w:bottom w:val="nil"/>
            </w:tcBorders>
            <w:noWrap/>
            <w:vAlign w:val="center"/>
            <w:hideMark/>
          </w:tcPr>
          <w:p w14:paraId="2D9B964A"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0.21</w:t>
            </w:r>
          </w:p>
        </w:tc>
        <w:tc>
          <w:tcPr>
            <w:tcW w:w="1181" w:type="dxa"/>
            <w:tcBorders>
              <w:bottom w:val="nil"/>
            </w:tcBorders>
            <w:noWrap/>
            <w:vAlign w:val="center"/>
            <w:hideMark/>
          </w:tcPr>
          <w:p w14:paraId="44E15279"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-0.24</w:t>
            </w:r>
          </w:p>
        </w:tc>
        <w:tc>
          <w:tcPr>
            <w:tcW w:w="1272" w:type="dxa"/>
            <w:tcBorders>
              <w:bottom w:val="nil"/>
            </w:tcBorders>
            <w:noWrap/>
            <w:vAlign w:val="center"/>
            <w:hideMark/>
          </w:tcPr>
          <w:p w14:paraId="1325D1A3"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-0.25</w:t>
            </w:r>
          </w:p>
        </w:tc>
      </w:tr>
      <w:tr w:rsidR="00D43A81" w:rsidRPr="00D43A81" w14:paraId="441FE7DB" w14:textId="77777777" w:rsidTr="00DE0AAA">
        <w:trPr>
          <w:trHeight w:val="290"/>
        </w:trPr>
        <w:tc>
          <w:tcPr>
            <w:tcW w:w="3124" w:type="dxa"/>
            <w:tcBorders>
              <w:top w:val="nil"/>
              <w:bottom w:val="nil"/>
            </w:tcBorders>
            <w:noWrap/>
            <w:vAlign w:val="center"/>
            <w:hideMark/>
          </w:tcPr>
          <w:p w14:paraId="602DD0C5"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Hungary</w:t>
            </w:r>
          </w:p>
        </w:tc>
        <w:tc>
          <w:tcPr>
            <w:tcW w:w="1092" w:type="dxa"/>
            <w:tcBorders>
              <w:top w:val="nil"/>
              <w:bottom w:val="nil"/>
            </w:tcBorders>
            <w:noWrap/>
            <w:vAlign w:val="bottom"/>
            <w:hideMark/>
          </w:tcPr>
          <w:p w14:paraId="58AEF89F"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-0.13</w:t>
            </w:r>
          </w:p>
        </w:tc>
        <w:tc>
          <w:tcPr>
            <w:tcW w:w="985" w:type="dxa"/>
            <w:tcBorders>
              <w:top w:val="nil"/>
              <w:bottom w:val="nil"/>
            </w:tcBorders>
            <w:noWrap/>
            <w:vAlign w:val="bottom"/>
            <w:hideMark/>
          </w:tcPr>
          <w:p w14:paraId="4B84CA8C"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w:t>
            </w:r>
          </w:p>
        </w:tc>
        <w:tc>
          <w:tcPr>
            <w:tcW w:w="1701" w:type="dxa"/>
            <w:tcBorders>
              <w:top w:val="nil"/>
              <w:bottom w:val="nil"/>
            </w:tcBorders>
            <w:noWrap/>
            <w:vAlign w:val="center"/>
            <w:hideMark/>
          </w:tcPr>
          <w:p w14:paraId="405B2E15"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-0.18</w:t>
            </w:r>
          </w:p>
        </w:tc>
        <w:tc>
          <w:tcPr>
            <w:tcW w:w="1701" w:type="dxa"/>
            <w:tcBorders>
              <w:top w:val="nil"/>
              <w:bottom w:val="nil"/>
            </w:tcBorders>
            <w:noWrap/>
            <w:vAlign w:val="center"/>
            <w:hideMark/>
          </w:tcPr>
          <w:p w14:paraId="0503B193"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w:t>
            </w:r>
          </w:p>
        </w:tc>
        <w:tc>
          <w:tcPr>
            <w:tcW w:w="1508" w:type="dxa"/>
            <w:tcBorders>
              <w:top w:val="nil"/>
              <w:bottom w:val="nil"/>
            </w:tcBorders>
            <w:noWrap/>
            <w:vAlign w:val="center"/>
            <w:hideMark/>
          </w:tcPr>
          <w:p w14:paraId="79C014FD"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-0.37</w:t>
            </w:r>
          </w:p>
        </w:tc>
        <w:tc>
          <w:tcPr>
            <w:tcW w:w="1181" w:type="dxa"/>
            <w:tcBorders>
              <w:top w:val="nil"/>
              <w:bottom w:val="nil"/>
            </w:tcBorders>
            <w:noWrap/>
            <w:vAlign w:val="center"/>
            <w:hideMark/>
          </w:tcPr>
          <w:p w14:paraId="58F21DC7"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w:t>
            </w:r>
          </w:p>
        </w:tc>
        <w:tc>
          <w:tcPr>
            <w:tcW w:w="1181" w:type="dxa"/>
            <w:tcBorders>
              <w:top w:val="nil"/>
              <w:bottom w:val="nil"/>
            </w:tcBorders>
            <w:noWrap/>
            <w:vAlign w:val="center"/>
            <w:hideMark/>
          </w:tcPr>
          <w:p w14:paraId="5B6D3C79"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-0.34</w:t>
            </w:r>
          </w:p>
        </w:tc>
        <w:tc>
          <w:tcPr>
            <w:tcW w:w="1272" w:type="dxa"/>
            <w:tcBorders>
              <w:top w:val="nil"/>
              <w:bottom w:val="nil"/>
            </w:tcBorders>
            <w:noWrap/>
            <w:vAlign w:val="center"/>
            <w:hideMark/>
          </w:tcPr>
          <w:p w14:paraId="08B5DE5A"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-0.08</w:t>
            </w:r>
          </w:p>
        </w:tc>
      </w:tr>
      <w:tr w:rsidR="00D43A81" w:rsidRPr="00D43A81" w14:paraId="4773F455" w14:textId="77777777" w:rsidTr="00DE0AAA">
        <w:trPr>
          <w:trHeight w:val="290"/>
        </w:trPr>
        <w:tc>
          <w:tcPr>
            <w:tcW w:w="3124" w:type="dxa"/>
            <w:tcBorders>
              <w:top w:val="nil"/>
            </w:tcBorders>
            <w:noWrap/>
            <w:vAlign w:val="center"/>
            <w:hideMark/>
          </w:tcPr>
          <w:p w14:paraId="170E8923"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Ireland</w:t>
            </w:r>
          </w:p>
        </w:tc>
        <w:tc>
          <w:tcPr>
            <w:tcW w:w="1092" w:type="dxa"/>
            <w:tcBorders>
              <w:top w:val="nil"/>
            </w:tcBorders>
            <w:noWrap/>
            <w:vAlign w:val="bottom"/>
            <w:hideMark/>
          </w:tcPr>
          <w:p w14:paraId="23AFCF9F"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0.02</w:t>
            </w:r>
          </w:p>
        </w:tc>
        <w:tc>
          <w:tcPr>
            <w:tcW w:w="985" w:type="dxa"/>
            <w:tcBorders>
              <w:top w:val="nil"/>
            </w:tcBorders>
            <w:noWrap/>
            <w:vAlign w:val="bottom"/>
            <w:hideMark/>
          </w:tcPr>
          <w:p w14:paraId="2ABCBA50"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-0.01</w:t>
            </w:r>
          </w:p>
        </w:tc>
        <w:tc>
          <w:tcPr>
            <w:tcW w:w="1701" w:type="dxa"/>
            <w:tcBorders>
              <w:top w:val="nil"/>
            </w:tcBorders>
            <w:noWrap/>
            <w:vAlign w:val="center"/>
            <w:hideMark/>
          </w:tcPr>
          <w:p w14:paraId="254467B4"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-0.02</w:t>
            </w:r>
          </w:p>
        </w:tc>
        <w:tc>
          <w:tcPr>
            <w:tcW w:w="1701" w:type="dxa"/>
            <w:tcBorders>
              <w:top w:val="nil"/>
            </w:tcBorders>
            <w:noWrap/>
            <w:vAlign w:val="center"/>
            <w:hideMark/>
          </w:tcPr>
          <w:p w14:paraId="4C4B39A9"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w:t>
            </w:r>
          </w:p>
        </w:tc>
        <w:tc>
          <w:tcPr>
            <w:tcW w:w="1508" w:type="dxa"/>
            <w:tcBorders>
              <w:top w:val="nil"/>
            </w:tcBorders>
            <w:noWrap/>
            <w:vAlign w:val="center"/>
            <w:hideMark/>
          </w:tcPr>
          <w:p w14:paraId="7CEFD6FE"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-0.12</w:t>
            </w:r>
          </w:p>
        </w:tc>
        <w:tc>
          <w:tcPr>
            <w:tcW w:w="1181" w:type="dxa"/>
            <w:tcBorders>
              <w:top w:val="nil"/>
            </w:tcBorders>
            <w:noWrap/>
            <w:vAlign w:val="center"/>
            <w:hideMark/>
          </w:tcPr>
          <w:p w14:paraId="1817BCDF"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0.04</w:t>
            </w:r>
          </w:p>
        </w:tc>
        <w:tc>
          <w:tcPr>
            <w:tcW w:w="1181" w:type="dxa"/>
            <w:tcBorders>
              <w:top w:val="nil"/>
            </w:tcBorders>
            <w:noWrap/>
            <w:vAlign w:val="center"/>
            <w:hideMark/>
          </w:tcPr>
          <w:p w14:paraId="61B56E62"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0.00</w:t>
            </w:r>
          </w:p>
        </w:tc>
        <w:tc>
          <w:tcPr>
            <w:tcW w:w="1272" w:type="dxa"/>
            <w:tcBorders>
              <w:top w:val="nil"/>
            </w:tcBorders>
            <w:noWrap/>
            <w:vAlign w:val="center"/>
            <w:hideMark/>
          </w:tcPr>
          <w:p w14:paraId="0858885C"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-0.01</w:t>
            </w:r>
          </w:p>
        </w:tc>
      </w:tr>
      <w:tr w:rsidR="00D43A81" w:rsidRPr="00D43A81" w14:paraId="5DF65AB7" w14:textId="77777777" w:rsidTr="00DE0AAA">
        <w:trPr>
          <w:trHeight w:val="290"/>
        </w:trPr>
        <w:tc>
          <w:tcPr>
            <w:tcW w:w="3124" w:type="dxa"/>
            <w:noWrap/>
            <w:vAlign w:val="center"/>
            <w:hideMark/>
          </w:tcPr>
          <w:p w14:paraId="46714296"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Italy</w:t>
            </w:r>
          </w:p>
        </w:tc>
        <w:tc>
          <w:tcPr>
            <w:tcW w:w="1092" w:type="dxa"/>
            <w:noWrap/>
            <w:vAlign w:val="bottom"/>
            <w:hideMark/>
          </w:tcPr>
          <w:p w14:paraId="021448F1"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-0.14</w:t>
            </w:r>
          </w:p>
        </w:tc>
        <w:tc>
          <w:tcPr>
            <w:tcW w:w="985" w:type="dxa"/>
            <w:noWrap/>
            <w:vAlign w:val="bottom"/>
            <w:hideMark/>
          </w:tcPr>
          <w:p w14:paraId="5F3EEDDC"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-0.09</w:t>
            </w:r>
          </w:p>
        </w:tc>
        <w:tc>
          <w:tcPr>
            <w:tcW w:w="1701" w:type="dxa"/>
            <w:noWrap/>
            <w:vAlign w:val="center"/>
            <w:hideMark/>
          </w:tcPr>
          <w:p w14:paraId="0C38067D"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-0.12</w:t>
            </w:r>
          </w:p>
        </w:tc>
        <w:tc>
          <w:tcPr>
            <w:tcW w:w="1701" w:type="dxa"/>
            <w:noWrap/>
            <w:vAlign w:val="center"/>
            <w:hideMark/>
          </w:tcPr>
          <w:p w14:paraId="5C5DB3AA"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-0.09</w:t>
            </w:r>
          </w:p>
        </w:tc>
        <w:tc>
          <w:tcPr>
            <w:tcW w:w="1508" w:type="dxa"/>
            <w:noWrap/>
            <w:vAlign w:val="center"/>
            <w:hideMark/>
          </w:tcPr>
          <w:p w14:paraId="11C25AD3"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-0.49</w:t>
            </w:r>
          </w:p>
        </w:tc>
        <w:tc>
          <w:tcPr>
            <w:tcW w:w="1181" w:type="dxa"/>
            <w:noWrap/>
            <w:vAlign w:val="center"/>
            <w:hideMark/>
          </w:tcPr>
          <w:p w14:paraId="682310DD"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0.07</w:t>
            </w:r>
          </w:p>
        </w:tc>
        <w:tc>
          <w:tcPr>
            <w:tcW w:w="1181" w:type="dxa"/>
            <w:noWrap/>
            <w:vAlign w:val="center"/>
            <w:hideMark/>
          </w:tcPr>
          <w:p w14:paraId="244AE1AD"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-0.22</w:t>
            </w:r>
          </w:p>
        </w:tc>
        <w:tc>
          <w:tcPr>
            <w:tcW w:w="1272" w:type="dxa"/>
            <w:noWrap/>
            <w:vAlign w:val="center"/>
            <w:hideMark/>
          </w:tcPr>
          <w:p w14:paraId="67C07932"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-0.09</w:t>
            </w:r>
          </w:p>
        </w:tc>
      </w:tr>
      <w:tr w:rsidR="00D43A81" w:rsidRPr="00D43A81" w14:paraId="37D9F92F" w14:textId="77777777" w:rsidTr="00DE0AAA">
        <w:trPr>
          <w:trHeight w:val="290"/>
        </w:trPr>
        <w:tc>
          <w:tcPr>
            <w:tcW w:w="3124" w:type="dxa"/>
            <w:noWrap/>
            <w:vAlign w:val="center"/>
            <w:hideMark/>
          </w:tcPr>
          <w:p w14:paraId="4F02F95E"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Latvia</w:t>
            </w:r>
          </w:p>
        </w:tc>
        <w:tc>
          <w:tcPr>
            <w:tcW w:w="1092" w:type="dxa"/>
            <w:noWrap/>
            <w:vAlign w:val="bottom"/>
            <w:hideMark/>
          </w:tcPr>
          <w:p w14:paraId="402571A7"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-0.34</w:t>
            </w:r>
          </w:p>
        </w:tc>
        <w:tc>
          <w:tcPr>
            <w:tcW w:w="985" w:type="dxa"/>
            <w:noWrap/>
            <w:vAlign w:val="bottom"/>
            <w:hideMark/>
          </w:tcPr>
          <w:p w14:paraId="7785D9B9"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-0.27</w:t>
            </w:r>
          </w:p>
        </w:tc>
        <w:tc>
          <w:tcPr>
            <w:tcW w:w="1701" w:type="dxa"/>
            <w:noWrap/>
            <w:vAlign w:val="center"/>
            <w:hideMark/>
          </w:tcPr>
          <w:p w14:paraId="64FE880A"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-0.31</w:t>
            </w:r>
          </w:p>
        </w:tc>
        <w:tc>
          <w:tcPr>
            <w:tcW w:w="1701" w:type="dxa"/>
            <w:noWrap/>
            <w:vAlign w:val="center"/>
            <w:hideMark/>
          </w:tcPr>
          <w:p w14:paraId="13B5CEF6"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-0.29</w:t>
            </w:r>
          </w:p>
        </w:tc>
        <w:tc>
          <w:tcPr>
            <w:tcW w:w="1508" w:type="dxa"/>
            <w:noWrap/>
            <w:vAlign w:val="center"/>
            <w:hideMark/>
          </w:tcPr>
          <w:p w14:paraId="40D1795A"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-0.56</w:t>
            </w:r>
          </w:p>
        </w:tc>
        <w:tc>
          <w:tcPr>
            <w:tcW w:w="1181" w:type="dxa"/>
            <w:noWrap/>
            <w:vAlign w:val="center"/>
            <w:hideMark/>
          </w:tcPr>
          <w:p w14:paraId="3F293E33"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-0.22</w:t>
            </w:r>
          </w:p>
        </w:tc>
        <w:tc>
          <w:tcPr>
            <w:tcW w:w="1181" w:type="dxa"/>
            <w:noWrap/>
            <w:vAlign w:val="center"/>
            <w:hideMark/>
          </w:tcPr>
          <w:p w14:paraId="2C43EF77"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-0.38</w:t>
            </w:r>
          </w:p>
        </w:tc>
        <w:tc>
          <w:tcPr>
            <w:tcW w:w="1272" w:type="dxa"/>
            <w:noWrap/>
            <w:vAlign w:val="center"/>
            <w:hideMark/>
          </w:tcPr>
          <w:p w14:paraId="45465FE7"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-0.06</w:t>
            </w:r>
          </w:p>
        </w:tc>
      </w:tr>
      <w:tr w:rsidR="00D43A81" w:rsidRPr="00D43A81" w14:paraId="031FC8F0" w14:textId="77777777" w:rsidTr="00DE0AAA">
        <w:trPr>
          <w:trHeight w:val="290"/>
        </w:trPr>
        <w:tc>
          <w:tcPr>
            <w:tcW w:w="3124" w:type="dxa"/>
            <w:noWrap/>
            <w:vAlign w:val="center"/>
            <w:hideMark/>
          </w:tcPr>
          <w:p w14:paraId="403958DD"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Lithuania</w:t>
            </w:r>
          </w:p>
        </w:tc>
        <w:tc>
          <w:tcPr>
            <w:tcW w:w="1092" w:type="dxa"/>
            <w:noWrap/>
            <w:vAlign w:val="bottom"/>
            <w:hideMark/>
          </w:tcPr>
          <w:p w14:paraId="7312F97D"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0.6</w:t>
            </w:r>
          </w:p>
        </w:tc>
        <w:tc>
          <w:tcPr>
            <w:tcW w:w="985" w:type="dxa"/>
            <w:noWrap/>
            <w:vAlign w:val="bottom"/>
            <w:hideMark/>
          </w:tcPr>
          <w:p w14:paraId="39FA1D22"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0.42</w:t>
            </w:r>
          </w:p>
        </w:tc>
        <w:tc>
          <w:tcPr>
            <w:tcW w:w="1701" w:type="dxa"/>
            <w:noWrap/>
            <w:vAlign w:val="center"/>
            <w:hideMark/>
          </w:tcPr>
          <w:p w14:paraId="4B3C6A68"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0.43</w:t>
            </w:r>
          </w:p>
        </w:tc>
        <w:tc>
          <w:tcPr>
            <w:tcW w:w="1701" w:type="dxa"/>
            <w:noWrap/>
            <w:vAlign w:val="center"/>
            <w:hideMark/>
          </w:tcPr>
          <w:p w14:paraId="67CAF571"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0.41</w:t>
            </w:r>
          </w:p>
        </w:tc>
        <w:tc>
          <w:tcPr>
            <w:tcW w:w="1508" w:type="dxa"/>
            <w:noWrap/>
            <w:vAlign w:val="center"/>
            <w:hideMark/>
          </w:tcPr>
          <w:p w14:paraId="7036CBD6"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0.40</w:t>
            </w:r>
          </w:p>
        </w:tc>
        <w:tc>
          <w:tcPr>
            <w:tcW w:w="1181" w:type="dxa"/>
            <w:noWrap/>
            <w:vAlign w:val="center"/>
            <w:hideMark/>
          </w:tcPr>
          <w:p w14:paraId="0136BE24"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0.03</w:t>
            </w:r>
          </w:p>
        </w:tc>
        <w:tc>
          <w:tcPr>
            <w:tcW w:w="1181" w:type="dxa"/>
            <w:noWrap/>
            <w:vAlign w:val="center"/>
            <w:hideMark/>
          </w:tcPr>
          <w:p w14:paraId="2C29260C"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0.06</w:t>
            </w:r>
          </w:p>
        </w:tc>
        <w:tc>
          <w:tcPr>
            <w:tcW w:w="1272" w:type="dxa"/>
            <w:noWrap/>
            <w:vAlign w:val="center"/>
            <w:hideMark/>
          </w:tcPr>
          <w:p w14:paraId="41A57254"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0.03</w:t>
            </w:r>
          </w:p>
        </w:tc>
      </w:tr>
      <w:tr w:rsidR="00D43A81" w:rsidRPr="00D43A81" w14:paraId="4F982ADD" w14:textId="77777777" w:rsidTr="00DE0AAA">
        <w:trPr>
          <w:trHeight w:val="290"/>
        </w:trPr>
        <w:tc>
          <w:tcPr>
            <w:tcW w:w="3124" w:type="dxa"/>
            <w:noWrap/>
            <w:vAlign w:val="center"/>
            <w:hideMark/>
          </w:tcPr>
          <w:p w14:paraId="756C54D5"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Luxembourg</w:t>
            </w:r>
          </w:p>
        </w:tc>
        <w:tc>
          <w:tcPr>
            <w:tcW w:w="1092" w:type="dxa"/>
            <w:noWrap/>
            <w:vAlign w:val="bottom"/>
            <w:hideMark/>
          </w:tcPr>
          <w:p w14:paraId="57FF71AE"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-0.3</w:t>
            </w:r>
          </w:p>
        </w:tc>
        <w:tc>
          <w:tcPr>
            <w:tcW w:w="985" w:type="dxa"/>
            <w:noWrap/>
            <w:vAlign w:val="bottom"/>
            <w:hideMark/>
          </w:tcPr>
          <w:p w14:paraId="7DB90C2E"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-0.21</w:t>
            </w:r>
          </w:p>
        </w:tc>
        <w:tc>
          <w:tcPr>
            <w:tcW w:w="1701" w:type="dxa"/>
            <w:noWrap/>
            <w:vAlign w:val="center"/>
            <w:hideMark/>
          </w:tcPr>
          <w:p w14:paraId="3F153719"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-0.27</w:t>
            </w:r>
          </w:p>
        </w:tc>
        <w:tc>
          <w:tcPr>
            <w:tcW w:w="1701" w:type="dxa"/>
            <w:noWrap/>
            <w:vAlign w:val="center"/>
            <w:hideMark/>
          </w:tcPr>
          <w:p w14:paraId="2BEF939F"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-0.21</w:t>
            </w:r>
          </w:p>
        </w:tc>
        <w:tc>
          <w:tcPr>
            <w:tcW w:w="1508" w:type="dxa"/>
            <w:noWrap/>
            <w:vAlign w:val="center"/>
            <w:hideMark/>
          </w:tcPr>
          <w:p w14:paraId="20FF16ED"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-0.47</w:t>
            </w:r>
          </w:p>
        </w:tc>
        <w:tc>
          <w:tcPr>
            <w:tcW w:w="1181" w:type="dxa"/>
            <w:noWrap/>
            <w:vAlign w:val="center"/>
            <w:hideMark/>
          </w:tcPr>
          <w:p w14:paraId="751F459B"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-0.25</w:t>
            </w:r>
          </w:p>
        </w:tc>
        <w:tc>
          <w:tcPr>
            <w:tcW w:w="1181" w:type="dxa"/>
            <w:noWrap/>
            <w:vAlign w:val="center"/>
            <w:hideMark/>
          </w:tcPr>
          <w:p w14:paraId="4BBE3E66"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-0.33</w:t>
            </w:r>
          </w:p>
        </w:tc>
        <w:tc>
          <w:tcPr>
            <w:tcW w:w="1272" w:type="dxa"/>
            <w:noWrap/>
            <w:vAlign w:val="center"/>
            <w:hideMark/>
          </w:tcPr>
          <w:p w14:paraId="5C6CA8E4"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-0.04</w:t>
            </w:r>
          </w:p>
        </w:tc>
      </w:tr>
      <w:tr w:rsidR="00D43A81" w:rsidRPr="00D43A81" w14:paraId="4978AB9A" w14:textId="77777777" w:rsidTr="00DE0AAA">
        <w:trPr>
          <w:trHeight w:val="290"/>
        </w:trPr>
        <w:tc>
          <w:tcPr>
            <w:tcW w:w="3124" w:type="dxa"/>
            <w:noWrap/>
            <w:vAlign w:val="center"/>
            <w:hideMark/>
          </w:tcPr>
          <w:p w14:paraId="1BB139AD"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Malta</w:t>
            </w:r>
          </w:p>
        </w:tc>
        <w:tc>
          <w:tcPr>
            <w:tcW w:w="1092" w:type="dxa"/>
            <w:noWrap/>
            <w:vAlign w:val="bottom"/>
            <w:hideMark/>
          </w:tcPr>
          <w:p w14:paraId="78FE7012"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-0.85</w:t>
            </w:r>
          </w:p>
        </w:tc>
        <w:tc>
          <w:tcPr>
            <w:tcW w:w="985" w:type="dxa"/>
            <w:noWrap/>
            <w:vAlign w:val="bottom"/>
            <w:hideMark/>
          </w:tcPr>
          <w:p w14:paraId="541E54A7"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-0.61</w:t>
            </w:r>
          </w:p>
        </w:tc>
        <w:tc>
          <w:tcPr>
            <w:tcW w:w="1701" w:type="dxa"/>
            <w:noWrap/>
            <w:vAlign w:val="center"/>
            <w:hideMark/>
          </w:tcPr>
          <w:p w14:paraId="2AA27D16"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-0.67</w:t>
            </w:r>
          </w:p>
        </w:tc>
        <w:tc>
          <w:tcPr>
            <w:tcW w:w="1701" w:type="dxa"/>
            <w:noWrap/>
            <w:vAlign w:val="center"/>
            <w:hideMark/>
          </w:tcPr>
          <w:p w14:paraId="36A5767B"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-0.57</w:t>
            </w:r>
          </w:p>
        </w:tc>
        <w:tc>
          <w:tcPr>
            <w:tcW w:w="1508" w:type="dxa"/>
            <w:noWrap/>
            <w:vAlign w:val="center"/>
            <w:hideMark/>
          </w:tcPr>
          <w:p w14:paraId="04BF1D16"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-1.01</w:t>
            </w:r>
          </w:p>
        </w:tc>
        <w:tc>
          <w:tcPr>
            <w:tcW w:w="1181" w:type="dxa"/>
            <w:noWrap/>
            <w:vAlign w:val="center"/>
            <w:hideMark/>
          </w:tcPr>
          <w:p w14:paraId="32CB84A6"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-0.58</w:t>
            </w:r>
          </w:p>
        </w:tc>
        <w:tc>
          <w:tcPr>
            <w:tcW w:w="1181" w:type="dxa"/>
            <w:noWrap/>
            <w:vAlign w:val="center"/>
            <w:hideMark/>
          </w:tcPr>
          <w:p w14:paraId="44AC9BDC"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-0.71</w:t>
            </w:r>
          </w:p>
        </w:tc>
        <w:tc>
          <w:tcPr>
            <w:tcW w:w="1272" w:type="dxa"/>
            <w:noWrap/>
            <w:vAlign w:val="center"/>
            <w:hideMark/>
          </w:tcPr>
          <w:p w14:paraId="2CE432AC"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-0.06</w:t>
            </w:r>
          </w:p>
        </w:tc>
      </w:tr>
      <w:tr w:rsidR="00D43A81" w:rsidRPr="00D43A81" w14:paraId="4828C9A5" w14:textId="77777777" w:rsidTr="00DE0AAA">
        <w:trPr>
          <w:trHeight w:val="290"/>
        </w:trPr>
        <w:tc>
          <w:tcPr>
            <w:tcW w:w="3124" w:type="dxa"/>
            <w:noWrap/>
            <w:vAlign w:val="center"/>
            <w:hideMark/>
          </w:tcPr>
          <w:p w14:paraId="355C18D9"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Netherlands</w:t>
            </w:r>
          </w:p>
        </w:tc>
        <w:tc>
          <w:tcPr>
            <w:tcW w:w="1092" w:type="dxa"/>
            <w:noWrap/>
            <w:vAlign w:val="bottom"/>
            <w:hideMark/>
          </w:tcPr>
          <w:p w14:paraId="293217DF"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-0.19</w:t>
            </w:r>
          </w:p>
        </w:tc>
        <w:tc>
          <w:tcPr>
            <w:tcW w:w="985" w:type="dxa"/>
            <w:noWrap/>
            <w:vAlign w:val="bottom"/>
            <w:hideMark/>
          </w:tcPr>
          <w:p w14:paraId="01CA9417"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-0.14</w:t>
            </w:r>
          </w:p>
        </w:tc>
        <w:tc>
          <w:tcPr>
            <w:tcW w:w="1701" w:type="dxa"/>
            <w:noWrap/>
            <w:vAlign w:val="center"/>
            <w:hideMark/>
          </w:tcPr>
          <w:p w14:paraId="539FF42C"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-0.17</w:t>
            </w:r>
          </w:p>
        </w:tc>
        <w:tc>
          <w:tcPr>
            <w:tcW w:w="1701" w:type="dxa"/>
            <w:noWrap/>
            <w:vAlign w:val="center"/>
            <w:hideMark/>
          </w:tcPr>
          <w:p w14:paraId="3A671035"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-0.14</w:t>
            </w:r>
          </w:p>
        </w:tc>
        <w:tc>
          <w:tcPr>
            <w:tcW w:w="1508" w:type="dxa"/>
            <w:noWrap/>
            <w:vAlign w:val="center"/>
            <w:hideMark/>
          </w:tcPr>
          <w:p w14:paraId="1EE59207"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-0.44</w:t>
            </w:r>
          </w:p>
        </w:tc>
        <w:tc>
          <w:tcPr>
            <w:tcW w:w="1181" w:type="dxa"/>
            <w:noWrap/>
            <w:vAlign w:val="center"/>
            <w:hideMark/>
          </w:tcPr>
          <w:p w14:paraId="681FE909"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-0.04</w:t>
            </w:r>
          </w:p>
        </w:tc>
        <w:tc>
          <w:tcPr>
            <w:tcW w:w="1181" w:type="dxa"/>
            <w:noWrap/>
            <w:vAlign w:val="center"/>
            <w:hideMark/>
          </w:tcPr>
          <w:p w14:paraId="2B3BFDF3"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-0.18</w:t>
            </w:r>
          </w:p>
        </w:tc>
        <w:tc>
          <w:tcPr>
            <w:tcW w:w="1272" w:type="dxa"/>
            <w:noWrap/>
            <w:vAlign w:val="center"/>
            <w:hideMark/>
          </w:tcPr>
          <w:p w14:paraId="378A1A89"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-0.04</w:t>
            </w:r>
          </w:p>
        </w:tc>
      </w:tr>
      <w:tr w:rsidR="00D43A81" w:rsidRPr="00D43A81" w14:paraId="0131EC02" w14:textId="77777777" w:rsidTr="00DE0AAA">
        <w:trPr>
          <w:trHeight w:val="290"/>
        </w:trPr>
        <w:tc>
          <w:tcPr>
            <w:tcW w:w="3124" w:type="dxa"/>
            <w:noWrap/>
            <w:vAlign w:val="center"/>
            <w:hideMark/>
          </w:tcPr>
          <w:p w14:paraId="5FCC8A8B"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Poland</w:t>
            </w:r>
          </w:p>
        </w:tc>
        <w:tc>
          <w:tcPr>
            <w:tcW w:w="1092" w:type="dxa"/>
            <w:noWrap/>
            <w:vAlign w:val="bottom"/>
            <w:hideMark/>
          </w:tcPr>
          <w:p w14:paraId="44EBDAE6"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-2</w:t>
            </w:r>
          </w:p>
        </w:tc>
        <w:tc>
          <w:tcPr>
            <w:tcW w:w="985" w:type="dxa"/>
            <w:noWrap/>
            <w:vAlign w:val="bottom"/>
            <w:hideMark/>
          </w:tcPr>
          <w:p w14:paraId="273992AE"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-2.29</w:t>
            </w:r>
          </w:p>
        </w:tc>
        <w:tc>
          <w:tcPr>
            <w:tcW w:w="1701" w:type="dxa"/>
            <w:noWrap/>
            <w:vAlign w:val="center"/>
            <w:hideMark/>
          </w:tcPr>
          <w:p w14:paraId="66BCF0FB"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-2.52</w:t>
            </w:r>
          </w:p>
        </w:tc>
        <w:tc>
          <w:tcPr>
            <w:tcW w:w="1701" w:type="dxa"/>
            <w:noWrap/>
            <w:vAlign w:val="center"/>
            <w:hideMark/>
          </w:tcPr>
          <w:p w14:paraId="7975A9DE"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-1.75</w:t>
            </w:r>
          </w:p>
        </w:tc>
        <w:tc>
          <w:tcPr>
            <w:tcW w:w="1508" w:type="dxa"/>
            <w:noWrap/>
            <w:vAlign w:val="center"/>
            <w:hideMark/>
          </w:tcPr>
          <w:p w14:paraId="32029DF0"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-2.21</w:t>
            </w:r>
          </w:p>
        </w:tc>
        <w:tc>
          <w:tcPr>
            <w:tcW w:w="1181" w:type="dxa"/>
            <w:noWrap/>
            <w:vAlign w:val="center"/>
            <w:hideMark/>
          </w:tcPr>
          <w:p w14:paraId="2971D66F"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-0.8</w:t>
            </w:r>
          </w:p>
        </w:tc>
        <w:tc>
          <w:tcPr>
            <w:tcW w:w="1181" w:type="dxa"/>
            <w:noWrap/>
            <w:vAlign w:val="center"/>
            <w:hideMark/>
          </w:tcPr>
          <w:p w14:paraId="0F3C166D"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-0.80</w:t>
            </w:r>
          </w:p>
        </w:tc>
        <w:tc>
          <w:tcPr>
            <w:tcW w:w="1272" w:type="dxa"/>
            <w:noWrap/>
            <w:vAlign w:val="center"/>
            <w:hideMark/>
          </w:tcPr>
          <w:p w14:paraId="0F350C9F"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0.01</w:t>
            </w:r>
          </w:p>
        </w:tc>
      </w:tr>
      <w:tr w:rsidR="00D43A81" w:rsidRPr="00D43A81" w14:paraId="68A3C71D" w14:textId="77777777" w:rsidTr="00DE0AAA">
        <w:trPr>
          <w:trHeight w:val="290"/>
        </w:trPr>
        <w:tc>
          <w:tcPr>
            <w:tcW w:w="3124" w:type="dxa"/>
            <w:noWrap/>
            <w:vAlign w:val="center"/>
            <w:hideMark/>
          </w:tcPr>
          <w:p w14:paraId="7337BDB3"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Portugal</w:t>
            </w:r>
          </w:p>
        </w:tc>
        <w:tc>
          <w:tcPr>
            <w:tcW w:w="1092" w:type="dxa"/>
            <w:noWrap/>
            <w:vAlign w:val="bottom"/>
            <w:hideMark/>
          </w:tcPr>
          <w:p w14:paraId="3C7565FA"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-0.14</w:t>
            </w:r>
          </w:p>
        </w:tc>
        <w:tc>
          <w:tcPr>
            <w:tcW w:w="985" w:type="dxa"/>
            <w:noWrap/>
            <w:vAlign w:val="bottom"/>
            <w:hideMark/>
          </w:tcPr>
          <w:p w14:paraId="7ED6070D"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-0.09</w:t>
            </w:r>
          </w:p>
        </w:tc>
        <w:tc>
          <w:tcPr>
            <w:tcW w:w="1701" w:type="dxa"/>
            <w:noWrap/>
            <w:vAlign w:val="center"/>
            <w:hideMark/>
          </w:tcPr>
          <w:p w14:paraId="73D978C1"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-0.11</w:t>
            </w:r>
          </w:p>
        </w:tc>
        <w:tc>
          <w:tcPr>
            <w:tcW w:w="1701" w:type="dxa"/>
            <w:noWrap/>
            <w:vAlign w:val="center"/>
            <w:hideMark/>
          </w:tcPr>
          <w:p w14:paraId="78FA67D7"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-0.09</w:t>
            </w:r>
          </w:p>
        </w:tc>
        <w:tc>
          <w:tcPr>
            <w:tcW w:w="1508" w:type="dxa"/>
            <w:noWrap/>
            <w:vAlign w:val="center"/>
            <w:hideMark/>
          </w:tcPr>
          <w:p w14:paraId="396E9A51"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-0.47</w:t>
            </w:r>
          </w:p>
        </w:tc>
        <w:tc>
          <w:tcPr>
            <w:tcW w:w="1181" w:type="dxa"/>
            <w:noWrap/>
            <w:vAlign w:val="center"/>
            <w:hideMark/>
          </w:tcPr>
          <w:p w14:paraId="6322EEF7"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0.06</w:t>
            </w:r>
          </w:p>
        </w:tc>
        <w:tc>
          <w:tcPr>
            <w:tcW w:w="1181" w:type="dxa"/>
            <w:noWrap/>
            <w:vAlign w:val="center"/>
            <w:hideMark/>
          </w:tcPr>
          <w:p w14:paraId="4E3655E4"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-0.13</w:t>
            </w:r>
          </w:p>
        </w:tc>
        <w:tc>
          <w:tcPr>
            <w:tcW w:w="1272" w:type="dxa"/>
            <w:noWrap/>
            <w:vAlign w:val="center"/>
            <w:hideMark/>
          </w:tcPr>
          <w:p w14:paraId="1589F5B4"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-0.04</w:t>
            </w:r>
          </w:p>
        </w:tc>
      </w:tr>
      <w:tr w:rsidR="00D43A81" w:rsidRPr="00D43A81" w14:paraId="4456D9CF" w14:textId="77777777" w:rsidTr="00DE0AAA">
        <w:trPr>
          <w:trHeight w:val="290"/>
        </w:trPr>
        <w:tc>
          <w:tcPr>
            <w:tcW w:w="3124" w:type="dxa"/>
            <w:noWrap/>
            <w:vAlign w:val="center"/>
            <w:hideMark/>
          </w:tcPr>
          <w:p w14:paraId="6E1AA3BC"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Romania</w:t>
            </w:r>
          </w:p>
        </w:tc>
        <w:tc>
          <w:tcPr>
            <w:tcW w:w="1092" w:type="dxa"/>
            <w:noWrap/>
            <w:vAlign w:val="bottom"/>
            <w:hideMark/>
          </w:tcPr>
          <w:p w14:paraId="0F085B56"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-0.01</w:t>
            </w:r>
          </w:p>
        </w:tc>
        <w:tc>
          <w:tcPr>
            <w:tcW w:w="985" w:type="dxa"/>
            <w:noWrap/>
            <w:vAlign w:val="bottom"/>
            <w:hideMark/>
          </w:tcPr>
          <w:p w14:paraId="4EA4A56B"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0.01</w:t>
            </w:r>
          </w:p>
        </w:tc>
        <w:tc>
          <w:tcPr>
            <w:tcW w:w="1701" w:type="dxa"/>
            <w:noWrap/>
            <w:vAlign w:val="center"/>
            <w:hideMark/>
          </w:tcPr>
          <w:p w14:paraId="1D6AD609"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0.00</w:t>
            </w:r>
          </w:p>
        </w:tc>
        <w:tc>
          <w:tcPr>
            <w:tcW w:w="1701" w:type="dxa"/>
            <w:noWrap/>
            <w:vAlign w:val="center"/>
            <w:hideMark/>
          </w:tcPr>
          <w:p w14:paraId="26A1DAC8"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w:t>
            </w:r>
          </w:p>
        </w:tc>
        <w:tc>
          <w:tcPr>
            <w:tcW w:w="1508" w:type="dxa"/>
            <w:noWrap/>
            <w:vAlign w:val="center"/>
            <w:hideMark/>
          </w:tcPr>
          <w:p w14:paraId="2A52F762"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-0.26</w:t>
            </w:r>
          </w:p>
        </w:tc>
        <w:tc>
          <w:tcPr>
            <w:tcW w:w="1181" w:type="dxa"/>
            <w:noWrap/>
            <w:vAlign w:val="center"/>
            <w:hideMark/>
          </w:tcPr>
          <w:p w14:paraId="4BE94471"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w:t>
            </w:r>
          </w:p>
        </w:tc>
        <w:tc>
          <w:tcPr>
            <w:tcW w:w="1181" w:type="dxa"/>
            <w:noWrap/>
            <w:vAlign w:val="center"/>
            <w:hideMark/>
          </w:tcPr>
          <w:p w14:paraId="4EF374B9"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-0.15</w:t>
            </w:r>
          </w:p>
        </w:tc>
        <w:tc>
          <w:tcPr>
            <w:tcW w:w="1272" w:type="dxa"/>
            <w:noWrap/>
            <w:vAlign w:val="center"/>
            <w:hideMark/>
          </w:tcPr>
          <w:p w14:paraId="6CD1B698"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-0.02</w:t>
            </w:r>
          </w:p>
        </w:tc>
      </w:tr>
      <w:tr w:rsidR="00D43A81" w:rsidRPr="00D43A81" w14:paraId="16AEA497" w14:textId="77777777" w:rsidTr="00DE0AAA">
        <w:trPr>
          <w:trHeight w:val="290"/>
        </w:trPr>
        <w:tc>
          <w:tcPr>
            <w:tcW w:w="3124" w:type="dxa"/>
            <w:noWrap/>
            <w:vAlign w:val="center"/>
            <w:hideMark/>
          </w:tcPr>
          <w:p w14:paraId="52EEA5F3"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Slovakia</w:t>
            </w:r>
          </w:p>
        </w:tc>
        <w:tc>
          <w:tcPr>
            <w:tcW w:w="1092" w:type="dxa"/>
            <w:noWrap/>
            <w:vAlign w:val="bottom"/>
            <w:hideMark/>
          </w:tcPr>
          <w:p w14:paraId="28614D9F"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-0.08</w:t>
            </w:r>
          </w:p>
        </w:tc>
        <w:tc>
          <w:tcPr>
            <w:tcW w:w="985" w:type="dxa"/>
            <w:noWrap/>
            <w:vAlign w:val="bottom"/>
            <w:hideMark/>
          </w:tcPr>
          <w:p w14:paraId="37EB8748"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-0.08</w:t>
            </w:r>
          </w:p>
        </w:tc>
        <w:tc>
          <w:tcPr>
            <w:tcW w:w="1701" w:type="dxa"/>
            <w:noWrap/>
            <w:vAlign w:val="center"/>
            <w:hideMark/>
          </w:tcPr>
          <w:p w14:paraId="61B1A9AC"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-0.23</w:t>
            </w:r>
          </w:p>
        </w:tc>
        <w:tc>
          <w:tcPr>
            <w:tcW w:w="1701" w:type="dxa"/>
            <w:noWrap/>
            <w:vAlign w:val="center"/>
            <w:hideMark/>
          </w:tcPr>
          <w:p w14:paraId="77C7277D"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-0.11</w:t>
            </w:r>
          </w:p>
        </w:tc>
        <w:tc>
          <w:tcPr>
            <w:tcW w:w="1508" w:type="dxa"/>
            <w:noWrap/>
            <w:vAlign w:val="center"/>
            <w:hideMark/>
          </w:tcPr>
          <w:p w14:paraId="2E42D7DA"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-0.35</w:t>
            </w:r>
          </w:p>
        </w:tc>
        <w:tc>
          <w:tcPr>
            <w:tcW w:w="1181" w:type="dxa"/>
            <w:noWrap/>
            <w:vAlign w:val="center"/>
            <w:hideMark/>
          </w:tcPr>
          <w:p w14:paraId="555FA055"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-0.66</w:t>
            </w:r>
          </w:p>
        </w:tc>
        <w:tc>
          <w:tcPr>
            <w:tcW w:w="1181" w:type="dxa"/>
            <w:noWrap/>
            <w:vAlign w:val="center"/>
            <w:hideMark/>
          </w:tcPr>
          <w:p w14:paraId="5096CA6C"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-0.92</w:t>
            </w:r>
          </w:p>
        </w:tc>
        <w:tc>
          <w:tcPr>
            <w:tcW w:w="1272" w:type="dxa"/>
            <w:noWrap/>
            <w:vAlign w:val="center"/>
            <w:hideMark/>
          </w:tcPr>
          <w:p w14:paraId="43E08081"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-0.13</w:t>
            </w:r>
          </w:p>
        </w:tc>
      </w:tr>
      <w:tr w:rsidR="00D43A81" w:rsidRPr="00D43A81" w14:paraId="3B8AB635" w14:textId="77777777" w:rsidTr="00DE0AAA">
        <w:trPr>
          <w:trHeight w:val="290"/>
        </w:trPr>
        <w:tc>
          <w:tcPr>
            <w:tcW w:w="3124" w:type="dxa"/>
            <w:noWrap/>
            <w:vAlign w:val="center"/>
            <w:hideMark/>
          </w:tcPr>
          <w:p w14:paraId="44ECF285"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Slovenia</w:t>
            </w:r>
          </w:p>
        </w:tc>
        <w:tc>
          <w:tcPr>
            <w:tcW w:w="1092" w:type="dxa"/>
            <w:noWrap/>
            <w:vAlign w:val="bottom"/>
            <w:hideMark/>
          </w:tcPr>
          <w:p w14:paraId="5120C4F6"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-0.26</w:t>
            </w:r>
          </w:p>
        </w:tc>
        <w:tc>
          <w:tcPr>
            <w:tcW w:w="985" w:type="dxa"/>
            <w:noWrap/>
            <w:vAlign w:val="bottom"/>
            <w:hideMark/>
          </w:tcPr>
          <w:p w14:paraId="7130F9BD"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-0.16</w:t>
            </w:r>
          </w:p>
        </w:tc>
        <w:tc>
          <w:tcPr>
            <w:tcW w:w="1701" w:type="dxa"/>
            <w:noWrap/>
            <w:vAlign w:val="center"/>
            <w:hideMark/>
          </w:tcPr>
          <w:p w14:paraId="7EE9C8D5"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-0.23</w:t>
            </w:r>
          </w:p>
        </w:tc>
        <w:tc>
          <w:tcPr>
            <w:tcW w:w="1701" w:type="dxa"/>
            <w:noWrap/>
            <w:vAlign w:val="center"/>
            <w:hideMark/>
          </w:tcPr>
          <w:p w14:paraId="69CA9946"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-0.16</w:t>
            </w:r>
          </w:p>
        </w:tc>
        <w:tc>
          <w:tcPr>
            <w:tcW w:w="1508" w:type="dxa"/>
            <w:noWrap/>
            <w:vAlign w:val="center"/>
            <w:hideMark/>
          </w:tcPr>
          <w:p w14:paraId="1C67030D"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-0.53</w:t>
            </w:r>
          </w:p>
        </w:tc>
        <w:tc>
          <w:tcPr>
            <w:tcW w:w="1181" w:type="dxa"/>
            <w:noWrap/>
            <w:vAlign w:val="center"/>
            <w:hideMark/>
          </w:tcPr>
          <w:p w14:paraId="36ECBD6D"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-0.12</w:t>
            </w:r>
          </w:p>
        </w:tc>
        <w:tc>
          <w:tcPr>
            <w:tcW w:w="1181" w:type="dxa"/>
            <w:noWrap/>
            <w:vAlign w:val="center"/>
            <w:hideMark/>
          </w:tcPr>
          <w:p w14:paraId="332BBED0"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-0.27</w:t>
            </w:r>
          </w:p>
        </w:tc>
        <w:tc>
          <w:tcPr>
            <w:tcW w:w="1272" w:type="dxa"/>
            <w:noWrap/>
            <w:vAlign w:val="center"/>
            <w:hideMark/>
          </w:tcPr>
          <w:p w14:paraId="3043FE97"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-0.07</w:t>
            </w:r>
          </w:p>
        </w:tc>
      </w:tr>
      <w:tr w:rsidR="00D43A81" w:rsidRPr="00D43A81" w14:paraId="385CED30" w14:textId="77777777" w:rsidTr="00DE0AAA">
        <w:trPr>
          <w:trHeight w:val="290"/>
        </w:trPr>
        <w:tc>
          <w:tcPr>
            <w:tcW w:w="3124" w:type="dxa"/>
            <w:noWrap/>
            <w:vAlign w:val="center"/>
            <w:hideMark/>
          </w:tcPr>
          <w:p w14:paraId="537CD071"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Spain</w:t>
            </w:r>
          </w:p>
        </w:tc>
        <w:tc>
          <w:tcPr>
            <w:tcW w:w="1092" w:type="dxa"/>
            <w:noWrap/>
            <w:vAlign w:val="bottom"/>
            <w:hideMark/>
          </w:tcPr>
          <w:p w14:paraId="765559F0"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-0.12</w:t>
            </w:r>
          </w:p>
        </w:tc>
        <w:tc>
          <w:tcPr>
            <w:tcW w:w="985" w:type="dxa"/>
            <w:noWrap/>
            <w:vAlign w:val="bottom"/>
            <w:hideMark/>
          </w:tcPr>
          <w:p w14:paraId="436832B1"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-0.06</w:t>
            </w:r>
          </w:p>
        </w:tc>
        <w:tc>
          <w:tcPr>
            <w:tcW w:w="1701" w:type="dxa"/>
            <w:noWrap/>
            <w:vAlign w:val="center"/>
            <w:hideMark/>
          </w:tcPr>
          <w:p w14:paraId="0F6D765D"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-0.10</w:t>
            </w:r>
          </w:p>
        </w:tc>
        <w:tc>
          <w:tcPr>
            <w:tcW w:w="1701" w:type="dxa"/>
            <w:noWrap/>
            <w:vAlign w:val="center"/>
            <w:hideMark/>
          </w:tcPr>
          <w:p w14:paraId="75627AE4"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-0.07</w:t>
            </w:r>
          </w:p>
        </w:tc>
        <w:tc>
          <w:tcPr>
            <w:tcW w:w="1508" w:type="dxa"/>
            <w:noWrap/>
            <w:vAlign w:val="center"/>
            <w:hideMark/>
          </w:tcPr>
          <w:p w14:paraId="5E116401"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-0.40</w:t>
            </w:r>
          </w:p>
        </w:tc>
        <w:tc>
          <w:tcPr>
            <w:tcW w:w="1181" w:type="dxa"/>
            <w:noWrap/>
            <w:vAlign w:val="center"/>
            <w:hideMark/>
          </w:tcPr>
          <w:p w14:paraId="5C3658D9"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0.08</w:t>
            </w:r>
          </w:p>
        </w:tc>
        <w:tc>
          <w:tcPr>
            <w:tcW w:w="1181" w:type="dxa"/>
            <w:noWrap/>
            <w:vAlign w:val="center"/>
            <w:hideMark/>
          </w:tcPr>
          <w:p w14:paraId="2BFB588C"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-0.18</w:t>
            </w:r>
          </w:p>
        </w:tc>
        <w:tc>
          <w:tcPr>
            <w:tcW w:w="1272" w:type="dxa"/>
            <w:noWrap/>
            <w:vAlign w:val="center"/>
            <w:hideMark/>
          </w:tcPr>
          <w:p w14:paraId="6480B2EC"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-0.09</w:t>
            </w:r>
          </w:p>
        </w:tc>
      </w:tr>
      <w:tr w:rsidR="00D43A81" w:rsidRPr="00D43A81" w14:paraId="537FA6F9" w14:textId="77777777" w:rsidTr="00DE0AAA">
        <w:trPr>
          <w:trHeight w:val="290"/>
        </w:trPr>
        <w:tc>
          <w:tcPr>
            <w:tcW w:w="3124" w:type="dxa"/>
            <w:noWrap/>
            <w:vAlign w:val="center"/>
            <w:hideMark/>
          </w:tcPr>
          <w:p w14:paraId="60042207"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Sweden</w:t>
            </w:r>
          </w:p>
        </w:tc>
        <w:tc>
          <w:tcPr>
            <w:tcW w:w="1092" w:type="dxa"/>
            <w:noWrap/>
            <w:vAlign w:val="bottom"/>
            <w:hideMark/>
          </w:tcPr>
          <w:p w14:paraId="199A4D59"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0.06</w:t>
            </w:r>
          </w:p>
        </w:tc>
        <w:tc>
          <w:tcPr>
            <w:tcW w:w="985" w:type="dxa"/>
            <w:noWrap/>
            <w:vAlign w:val="bottom"/>
            <w:hideMark/>
          </w:tcPr>
          <w:p w14:paraId="4F960AE6"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0.02</w:t>
            </w:r>
          </w:p>
        </w:tc>
        <w:tc>
          <w:tcPr>
            <w:tcW w:w="1701" w:type="dxa"/>
            <w:noWrap/>
            <w:vAlign w:val="center"/>
            <w:hideMark/>
          </w:tcPr>
          <w:p w14:paraId="4A2D02E7"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0.00</w:t>
            </w:r>
          </w:p>
        </w:tc>
        <w:tc>
          <w:tcPr>
            <w:tcW w:w="1701" w:type="dxa"/>
            <w:noWrap/>
            <w:vAlign w:val="center"/>
            <w:hideMark/>
          </w:tcPr>
          <w:p w14:paraId="3BD54098"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0.01</w:t>
            </w:r>
          </w:p>
        </w:tc>
        <w:tc>
          <w:tcPr>
            <w:tcW w:w="1508" w:type="dxa"/>
            <w:noWrap/>
            <w:vAlign w:val="center"/>
            <w:hideMark/>
          </w:tcPr>
          <w:p w14:paraId="7F1BD78A"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-0.18</w:t>
            </w:r>
          </w:p>
        </w:tc>
        <w:tc>
          <w:tcPr>
            <w:tcW w:w="1181" w:type="dxa"/>
            <w:noWrap/>
            <w:vAlign w:val="center"/>
            <w:hideMark/>
          </w:tcPr>
          <w:p w14:paraId="6A28BE8B"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0.07</w:t>
            </w:r>
          </w:p>
        </w:tc>
        <w:tc>
          <w:tcPr>
            <w:tcW w:w="1181" w:type="dxa"/>
            <w:noWrap/>
            <w:vAlign w:val="center"/>
            <w:hideMark/>
          </w:tcPr>
          <w:p w14:paraId="3822CC9D"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-0.08</w:t>
            </w:r>
          </w:p>
        </w:tc>
        <w:tc>
          <w:tcPr>
            <w:tcW w:w="1272" w:type="dxa"/>
            <w:noWrap/>
            <w:vAlign w:val="center"/>
            <w:hideMark/>
          </w:tcPr>
          <w:p w14:paraId="2A106F04"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-0.02</w:t>
            </w:r>
          </w:p>
        </w:tc>
      </w:tr>
      <w:tr w:rsidR="00D43A81" w:rsidRPr="00D43A81" w14:paraId="19824FF7" w14:textId="77777777" w:rsidTr="00DE0AAA">
        <w:trPr>
          <w:trHeight w:val="290"/>
        </w:trPr>
        <w:tc>
          <w:tcPr>
            <w:tcW w:w="3124" w:type="dxa"/>
            <w:noWrap/>
            <w:vAlign w:val="center"/>
            <w:hideMark/>
          </w:tcPr>
          <w:p w14:paraId="633572F9"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United Kingdom</w:t>
            </w:r>
          </w:p>
        </w:tc>
        <w:tc>
          <w:tcPr>
            <w:tcW w:w="1092" w:type="dxa"/>
            <w:noWrap/>
            <w:vAlign w:val="bottom"/>
            <w:hideMark/>
          </w:tcPr>
          <w:p w14:paraId="1488B677"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-0.06</w:t>
            </w:r>
          </w:p>
        </w:tc>
        <w:tc>
          <w:tcPr>
            <w:tcW w:w="985" w:type="dxa"/>
            <w:noWrap/>
            <w:vAlign w:val="bottom"/>
            <w:hideMark/>
          </w:tcPr>
          <w:p w14:paraId="5BCCBE4F"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-0.03</w:t>
            </w:r>
          </w:p>
        </w:tc>
        <w:tc>
          <w:tcPr>
            <w:tcW w:w="1701" w:type="dxa"/>
            <w:noWrap/>
            <w:vAlign w:val="center"/>
            <w:hideMark/>
          </w:tcPr>
          <w:p w14:paraId="58ADB6B0"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-0.05</w:t>
            </w:r>
          </w:p>
        </w:tc>
        <w:tc>
          <w:tcPr>
            <w:tcW w:w="1701" w:type="dxa"/>
            <w:noWrap/>
            <w:vAlign w:val="center"/>
            <w:hideMark/>
          </w:tcPr>
          <w:p w14:paraId="1B465D8C"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-0.03</w:t>
            </w:r>
          </w:p>
        </w:tc>
        <w:tc>
          <w:tcPr>
            <w:tcW w:w="1508" w:type="dxa"/>
            <w:noWrap/>
            <w:vAlign w:val="center"/>
            <w:hideMark/>
          </w:tcPr>
          <w:p w14:paraId="757F9501"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-0.32</w:t>
            </w:r>
          </w:p>
        </w:tc>
        <w:tc>
          <w:tcPr>
            <w:tcW w:w="1181" w:type="dxa"/>
            <w:noWrap/>
            <w:vAlign w:val="center"/>
            <w:hideMark/>
          </w:tcPr>
          <w:p w14:paraId="3A843CB4"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0.09</w:t>
            </w:r>
          </w:p>
        </w:tc>
        <w:tc>
          <w:tcPr>
            <w:tcW w:w="1181" w:type="dxa"/>
            <w:noWrap/>
            <w:vAlign w:val="center"/>
            <w:hideMark/>
          </w:tcPr>
          <w:p w14:paraId="7E198A3F"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-0.14</w:t>
            </w:r>
          </w:p>
        </w:tc>
        <w:tc>
          <w:tcPr>
            <w:tcW w:w="1272" w:type="dxa"/>
            <w:noWrap/>
            <w:vAlign w:val="center"/>
            <w:hideMark/>
          </w:tcPr>
          <w:p w14:paraId="34D99051"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-0.07</w:t>
            </w:r>
          </w:p>
        </w:tc>
      </w:tr>
      <w:tr w:rsidR="00D43A81" w:rsidRPr="00D43A81" w14:paraId="510C2639" w14:textId="77777777" w:rsidTr="00DE0AAA">
        <w:trPr>
          <w:trHeight w:val="290"/>
        </w:trPr>
        <w:tc>
          <w:tcPr>
            <w:tcW w:w="3124" w:type="dxa"/>
            <w:noWrap/>
            <w:vAlign w:val="center"/>
            <w:hideMark/>
          </w:tcPr>
          <w:p w14:paraId="374276B8"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Norway</w:t>
            </w:r>
          </w:p>
        </w:tc>
        <w:tc>
          <w:tcPr>
            <w:tcW w:w="1092" w:type="dxa"/>
            <w:noWrap/>
            <w:vAlign w:val="bottom"/>
            <w:hideMark/>
          </w:tcPr>
          <w:p w14:paraId="0BD14F55"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0.58</w:t>
            </w:r>
          </w:p>
        </w:tc>
        <w:tc>
          <w:tcPr>
            <w:tcW w:w="985" w:type="dxa"/>
            <w:noWrap/>
            <w:vAlign w:val="bottom"/>
            <w:hideMark/>
          </w:tcPr>
          <w:p w14:paraId="77DD253A"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0.34</w:t>
            </w:r>
          </w:p>
        </w:tc>
        <w:tc>
          <w:tcPr>
            <w:tcW w:w="1701" w:type="dxa"/>
            <w:noWrap/>
            <w:vAlign w:val="center"/>
            <w:hideMark/>
          </w:tcPr>
          <w:p w14:paraId="79EA087E"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0.39</w:t>
            </w:r>
          </w:p>
        </w:tc>
        <w:tc>
          <w:tcPr>
            <w:tcW w:w="1701" w:type="dxa"/>
            <w:noWrap/>
            <w:vAlign w:val="center"/>
            <w:hideMark/>
          </w:tcPr>
          <w:p w14:paraId="2254D5AB"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0.33</w:t>
            </w:r>
          </w:p>
        </w:tc>
        <w:tc>
          <w:tcPr>
            <w:tcW w:w="1508" w:type="dxa"/>
            <w:noWrap/>
            <w:vAlign w:val="center"/>
            <w:hideMark/>
          </w:tcPr>
          <w:p w14:paraId="2B95B965"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0.34</w:t>
            </w:r>
          </w:p>
        </w:tc>
        <w:tc>
          <w:tcPr>
            <w:tcW w:w="1181" w:type="dxa"/>
            <w:noWrap/>
            <w:vAlign w:val="center"/>
            <w:hideMark/>
          </w:tcPr>
          <w:p w14:paraId="29F61AFB"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0.41</w:t>
            </w:r>
          </w:p>
        </w:tc>
        <w:tc>
          <w:tcPr>
            <w:tcW w:w="1181" w:type="dxa"/>
            <w:noWrap/>
            <w:vAlign w:val="center"/>
            <w:hideMark/>
          </w:tcPr>
          <w:p w14:paraId="6175C701"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0.46</w:t>
            </w:r>
          </w:p>
        </w:tc>
        <w:tc>
          <w:tcPr>
            <w:tcW w:w="1272" w:type="dxa"/>
            <w:noWrap/>
            <w:vAlign w:val="center"/>
            <w:hideMark/>
          </w:tcPr>
          <w:p w14:paraId="7E605790"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0.16</w:t>
            </w:r>
          </w:p>
        </w:tc>
      </w:tr>
      <w:tr w:rsidR="00D43A81" w:rsidRPr="00D43A81" w14:paraId="6519C3B0" w14:textId="77777777" w:rsidTr="00DE0AAA">
        <w:trPr>
          <w:trHeight w:val="290"/>
        </w:trPr>
        <w:tc>
          <w:tcPr>
            <w:tcW w:w="3124" w:type="dxa"/>
            <w:noWrap/>
            <w:vAlign w:val="center"/>
            <w:hideMark/>
          </w:tcPr>
          <w:p w14:paraId="5A233CBC"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Albania</w:t>
            </w:r>
          </w:p>
        </w:tc>
        <w:tc>
          <w:tcPr>
            <w:tcW w:w="1092" w:type="dxa"/>
            <w:noWrap/>
            <w:vAlign w:val="bottom"/>
            <w:hideMark/>
          </w:tcPr>
          <w:p w14:paraId="14DDE4F2"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0.06</w:t>
            </w:r>
          </w:p>
        </w:tc>
        <w:tc>
          <w:tcPr>
            <w:tcW w:w="985" w:type="dxa"/>
            <w:noWrap/>
            <w:vAlign w:val="bottom"/>
            <w:hideMark/>
          </w:tcPr>
          <w:p w14:paraId="1FA4D9EE"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-0.08</w:t>
            </w:r>
          </w:p>
        </w:tc>
        <w:tc>
          <w:tcPr>
            <w:tcW w:w="1701" w:type="dxa"/>
            <w:noWrap/>
            <w:vAlign w:val="center"/>
            <w:hideMark/>
          </w:tcPr>
          <w:p w14:paraId="124933EA"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-0.19</w:t>
            </w:r>
          </w:p>
        </w:tc>
        <w:tc>
          <w:tcPr>
            <w:tcW w:w="1701" w:type="dxa"/>
            <w:noWrap/>
            <w:vAlign w:val="center"/>
            <w:hideMark/>
          </w:tcPr>
          <w:p w14:paraId="1D59512E"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-0.15</w:t>
            </w:r>
          </w:p>
        </w:tc>
        <w:tc>
          <w:tcPr>
            <w:tcW w:w="1508" w:type="dxa"/>
            <w:noWrap/>
            <w:vAlign w:val="center"/>
            <w:hideMark/>
          </w:tcPr>
          <w:p w14:paraId="068C1BE5"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-0.18</w:t>
            </w:r>
          </w:p>
        </w:tc>
        <w:tc>
          <w:tcPr>
            <w:tcW w:w="1181" w:type="dxa"/>
            <w:noWrap/>
            <w:vAlign w:val="center"/>
            <w:hideMark/>
          </w:tcPr>
          <w:p w14:paraId="4816CCEC"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-1.38</w:t>
            </w:r>
          </w:p>
        </w:tc>
        <w:tc>
          <w:tcPr>
            <w:tcW w:w="1181" w:type="dxa"/>
            <w:noWrap/>
            <w:vAlign w:val="center"/>
            <w:hideMark/>
          </w:tcPr>
          <w:p w14:paraId="2DC0646F"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-1.23</w:t>
            </w:r>
          </w:p>
        </w:tc>
        <w:tc>
          <w:tcPr>
            <w:tcW w:w="1272" w:type="dxa"/>
            <w:noWrap/>
            <w:vAlign w:val="center"/>
            <w:hideMark/>
          </w:tcPr>
          <w:p w14:paraId="48D9C2FA"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-0.13</w:t>
            </w:r>
          </w:p>
        </w:tc>
      </w:tr>
      <w:tr w:rsidR="00D43A81" w:rsidRPr="00D43A81" w14:paraId="35467F95" w14:textId="77777777" w:rsidTr="00DE0AAA">
        <w:trPr>
          <w:trHeight w:val="290"/>
        </w:trPr>
        <w:tc>
          <w:tcPr>
            <w:tcW w:w="3124" w:type="dxa"/>
            <w:noWrap/>
            <w:vAlign w:val="center"/>
            <w:hideMark/>
          </w:tcPr>
          <w:p w14:paraId="28753318"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Serbia  </w:t>
            </w:r>
          </w:p>
        </w:tc>
        <w:tc>
          <w:tcPr>
            <w:tcW w:w="1092" w:type="dxa"/>
            <w:noWrap/>
            <w:vAlign w:val="bottom"/>
            <w:hideMark/>
          </w:tcPr>
          <w:p w14:paraId="3335F8BC"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-4.91</w:t>
            </w:r>
          </w:p>
        </w:tc>
        <w:tc>
          <w:tcPr>
            <w:tcW w:w="985" w:type="dxa"/>
            <w:noWrap/>
            <w:vAlign w:val="bottom"/>
            <w:hideMark/>
          </w:tcPr>
          <w:p w14:paraId="3894160B"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-5.97</w:t>
            </w:r>
          </w:p>
        </w:tc>
        <w:tc>
          <w:tcPr>
            <w:tcW w:w="1701" w:type="dxa"/>
            <w:noWrap/>
            <w:vAlign w:val="center"/>
            <w:hideMark/>
          </w:tcPr>
          <w:p w14:paraId="241E845B"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-6.67</w:t>
            </w:r>
          </w:p>
        </w:tc>
        <w:tc>
          <w:tcPr>
            <w:tcW w:w="1701" w:type="dxa"/>
            <w:noWrap/>
            <w:vAlign w:val="center"/>
            <w:hideMark/>
          </w:tcPr>
          <w:p w14:paraId="41C8612A"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-4.45</w:t>
            </w:r>
          </w:p>
        </w:tc>
        <w:tc>
          <w:tcPr>
            <w:tcW w:w="1508" w:type="dxa"/>
            <w:noWrap/>
            <w:vAlign w:val="center"/>
            <w:hideMark/>
          </w:tcPr>
          <w:p w14:paraId="3F445463"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-5.12</w:t>
            </w:r>
          </w:p>
        </w:tc>
        <w:tc>
          <w:tcPr>
            <w:tcW w:w="1181" w:type="dxa"/>
            <w:noWrap/>
            <w:vAlign w:val="center"/>
            <w:hideMark/>
          </w:tcPr>
          <w:p w14:paraId="3B66226C"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0.95</w:t>
            </w:r>
          </w:p>
        </w:tc>
        <w:tc>
          <w:tcPr>
            <w:tcW w:w="1181" w:type="dxa"/>
            <w:noWrap/>
            <w:vAlign w:val="center"/>
            <w:hideMark/>
          </w:tcPr>
          <w:p w14:paraId="58435583"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-0.04</w:t>
            </w:r>
          </w:p>
        </w:tc>
        <w:tc>
          <w:tcPr>
            <w:tcW w:w="1272" w:type="dxa"/>
            <w:noWrap/>
            <w:vAlign w:val="center"/>
            <w:hideMark/>
          </w:tcPr>
          <w:p w14:paraId="2A3458FC"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-0.30</w:t>
            </w:r>
          </w:p>
        </w:tc>
      </w:tr>
      <w:tr w:rsidR="00D43A81" w:rsidRPr="00D43A81" w14:paraId="34ECB681" w14:textId="77777777" w:rsidTr="00DE0AAA">
        <w:trPr>
          <w:trHeight w:val="290"/>
        </w:trPr>
        <w:tc>
          <w:tcPr>
            <w:tcW w:w="3124" w:type="dxa"/>
            <w:noWrap/>
            <w:vAlign w:val="center"/>
            <w:hideMark/>
          </w:tcPr>
          <w:p w14:paraId="6C994E45"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Belarus</w:t>
            </w:r>
          </w:p>
        </w:tc>
        <w:tc>
          <w:tcPr>
            <w:tcW w:w="1092" w:type="dxa"/>
            <w:noWrap/>
            <w:vAlign w:val="bottom"/>
            <w:hideMark/>
          </w:tcPr>
          <w:p w14:paraId="505C906C"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-0.53</w:t>
            </w:r>
          </w:p>
        </w:tc>
        <w:tc>
          <w:tcPr>
            <w:tcW w:w="985" w:type="dxa"/>
            <w:noWrap/>
            <w:vAlign w:val="bottom"/>
            <w:hideMark/>
          </w:tcPr>
          <w:p w14:paraId="0A1D53AF"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-0.22</w:t>
            </w:r>
          </w:p>
        </w:tc>
        <w:tc>
          <w:tcPr>
            <w:tcW w:w="1701" w:type="dxa"/>
            <w:noWrap/>
            <w:vAlign w:val="center"/>
            <w:hideMark/>
          </w:tcPr>
          <w:p w14:paraId="222008E3"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-0.39</w:t>
            </w:r>
          </w:p>
        </w:tc>
        <w:tc>
          <w:tcPr>
            <w:tcW w:w="1701" w:type="dxa"/>
            <w:noWrap/>
            <w:vAlign w:val="center"/>
            <w:hideMark/>
          </w:tcPr>
          <w:p w14:paraId="4201BBAA"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-0.28</w:t>
            </w:r>
          </w:p>
        </w:tc>
        <w:tc>
          <w:tcPr>
            <w:tcW w:w="1508" w:type="dxa"/>
            <w:noWrap/>
            <w:vAlign w:val="center"/>
            <w:hideMark/>
          </w:tcPr>
          <w:p w14:paraId="5789425F"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-0.66</w:t>
            </w:r>
          </w:p>
        </w:tc>
        <w:tc>
          <w:tcPr>
            <w:tcW w:w="1181" w:type="dxa"/>
            <w:noWrap/>
            <w:vAlign w:val="center"/>
            <w:hideMark/>
          </w:tcPr>
          <w:p w14:paraId="47C419A4"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-0.09</w:t>
            </w:r>
          </w:p>
        </w:tc>
        <w:tc>
          <w:tcPr>
            <w:tcW w:w="1181" w:type="dxa"/>
            <w:noWrap/>
            <w:vAlign w:val="center"/>
            <w:hideMark/>
          </w:tcPr>
          <w:p w14:paraId="49188E55"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-0.46</w:t>
            </w:r>
          </w:p>
        </w:tc>
        <w:tc>
          <w:tcPr>
            <w:tcW w:w="1272" w:type="dxa"/>
            <w:noWrap/>
            <w:vAlign w:val="center"/>
            <w:hideMark/>
          </w:tcPr>
          <w:p w14:paraId="4E191FFB"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-0.27</w:t>
            </w:r>
          </w:p>
        </w:tc>
      </w:tr>
      <w:tr w:rsidR="00D43A81" w:rsidRPr="00D43A81" w14:paraId="67970BAB" w14:textId="77777777" w:rsidTr="00DE0AAA">
        <w:trPr>
          <w:trHeight w:val="290"/>
        </w:trPr>
        <w:tc>
          <w:tcPr>
            <w:tcW w:w="3124" w:type="dxa"/>
            <w:noWrap/>
            <w:vAlign w:val="center"/>
            <w:hideMark/>
          </w:tcPr>
          <w:p w14:paraId="78222FED"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Russian Federation</w:t>
            </w:r>
          </w:p>
        </w:tc>
        <w:tc>
          <w:tcPr>
            <w:tcW w:w="1092" w:type="dxa"/>
            <w:noWrap/>
            <w:vAlign w:val="bottom"/>
            <w:hideMark/>
          </w:tcPr>
          <w:p w14:paraId="529598B9"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-0.51</w:t>
            </w:r>
          </w:p>
        </w:tc>
        <w:tc>
          <w:tcPr>
            <w:tcW w:w="985" w:type="dxa"/>
            <w:noWrap/>
            <w:vAlign w:val="bottom"/>
            <w:hideMark/>
          </w:tcPr>
          <w:p w14:paraId="5010D456"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-0.75</w:t>
            </w:r>
          </w:p>
        </w:tc>
        <w:tc>
          <w:tcPr>
            <w:tcW w:w="1701" w:type="dxa"/>
            <w:noWrap/>
            <w:vAlign w:val="center"/>
            <w:hideMark/>
          </w:tcPr>
          <w:p w14:paraId="30AECCFF"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-0.74</w:t>
            </w:r>
          </w:p>
        </w:tc>
        <w:tc>
          <w:tcPr>
            <w:tcW w:w="1701" w:type="dxa"/>
            <w:noWrap/>
            <w:vAlign w:val="center"/>
            <w:hideMark/>
          </w:tcPr>
          <w:p w14:paraId="3CFB1FBD"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-0.54</w:t>
            </w:r>
          </w:p>
        </w:tc>
        <w:tc>
          <w:tcPr>
            <w:tcW w:w="1508" w:type="dxa"/>
            <w:noWrap/>
            <w:vAlign w:val="center"/>
            <w:hideMark/>
          </w:tcPr>
          <w:p w14:paraId="08FD6BFB"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-0.76</w:t>
            </w:r>
          </w:p>
        </w:tc>
        <w:tc>
          <w:tcPr>
            <w:tcW w:w="1181" w:type="dxa"/>
            <w:noWrap/>
            <w:vAlign w:val="center"/>
            <w:hideMark/>
          </w:tcPr>
          <w:p w14:paraId="7D24393F"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-0.95</w:t>
            </w:r>
          </w:p>
        </w:tc>
        <w:tc>
          <w:tcPr>
            <w:tcW w:w="1181" w:type="dxa"/>
            <w:noWrap/>
            <w:vAlign w:val="center"/>
            <w:hideMark/>
          </w:tcPr>
          <w:p w14:paraId="71B52783"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-0.83</w:t>
            </w:r>
          </w:p>
        </w:tc>
        <w:tc>
          <w:tcPr>
            <w:tcW w:w="1272" w:type="dxa"/>
            <w:noWrap/>
            <w:vAlign w:val="center"/>
            <w:hideMark/>
          </w:tcPr>
          <w:p w14:paraId="4DB9AFB8"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0.33</w:t>
            </w:r>
          </w:p>
        </w:tc>
      </w:tr>
      <w:tr w:rsidR="00D43A81" w:rsidRPr="00D43A81" w14:paraId="1744E799" w14:textId="77777777" w:rsidTr="00DE0AAA">
        <w:trPr>
          <w:trHeight w:val="290"/>
        </w:trPr>
        <w:tc>
          <w:tcPr>
            <w:tcW w:w="3124" w:type="dxa"/>
            <w:noWrap/>
            <w:vAlign w:val="center"/>
            <w:hideMark/>
          </w:tcPr>
          <w:p w14:paraId="28A7998E"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Ukraine</w:t>
            </w:r>
          </w:p>
        </w:tc>
        <w:tc>
          <w:tcPr>
            <w:tcW w:w="1092" w:type="dxa"/>
            <w:noWrap/>
            <w:vAlign w:val="bottom"/>
            <w:hideMark/>
          </w:tcPr>
          <w:p w14:paraId="40BAAEC8"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-2.09</w:t>
            </w:r>
          </w:p>
        </w:tc>
        <w:tc>
          <w:tcPr>
            <w:tcW w:w="985" w:type="dxa"/>
            <w:noWrap/>
            <w:vAlign w:val="bottom"/>
            <w:hideMark/>
          </w:tcPr>
          <w:p w14:paraId="54D01276"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-2.53</w:t>
            </w:r>
          </w:p>
        </w:tc>
        <w:tc>
          <w:tcPr>
            <w:tcW w:w="1701" w:type="dxa"/>
            <w:noWrap/>
            <w:vAlign w:val="center"/>
            <w:hideMark/>
          </w:tcPr>
          <w:p w14:paraId="4D61109C"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-2.49</w:t>
            </w:r>
          </w:p>
        </w:tc>
        <w:tc>
          <w:tcPr>
            <w:tcW w:w="1701" w:type="dxa"/>
            <w:noWrap/>
            <w:vAlign w:val="center"/>
            <w:hideMark/>
          </w:tcPr>
          <w:p w14:paraId="1FC6FF0D"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-2.12</w:t>
            </w:r>
          </w:p>
        </w:tc>
        <w:tc>
          <w:tcPr>
            <w:tcW w:w="1508" w:type="dxa"/>
            <w:noWrap/>
            <w:vAlign w:val="center"/>
            <w:hideMark/>
          </w:tcPr>
          <w:p w14:paraId="3033490D"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-2.48</w:t>
            </w:r>
          </w:p>
        </w:tc>
        <w:tc>
          <w:tcPr>
            <w:tcW w:w="1181" w:type="dxa"/>
            <w:noWrap/>
            <w:vAlign w:val="center"/>
            <w:hideMark/>
          </w:tcPr>
          <w:p w14:paraId="3A863B75"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-3.85</w:t>
            </w:r>
          </w:p>
        </w:tc>
        <w:tc>
          <w:tcPr>
            <w:tcW w:w="1181" w:type="dxa"/>
            <w:noWrap/>
            <w:vAlign w:val="center"/>
            <w:hideMark/>
          </w:tcPr>
          <w:p w14:paraId="4AA3D923"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-3.56</w:t>
            </w:r>
          </w:p>
        </w:tc>
        <w:tc>
          <w:tcPr>
            <w:tcW w:w="1272" w:type="dxa"/>
            <w:noWrap/>
            <w:vAlign w:val="center"/>
            <w:hideMark/>
          </w:tcPr>
          <w:p w14:paraId="0ACDE132"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0.29</w:t>
            </w:r>
          </w:p>
        </w:tc>
      </w:tr>
      <w:tr w:rsidR="00D43A81" w:rsidRPr="00D43A81" w14:paraId="3B80FD4F" w14:textId="77777777" w:rsidTr="00DE0AAA">
        <w:trPr>
          <w:trHeight w:val="290"/>
        </w:trPr>
        <w:tc>
          <w:tcPr>
            <w:tcW w:w="3124" w:type="dxa"/>
            <w:noWrap/>
            <w:vAlign w:val="center"/>
            <w:hideMark/>
          </w:tcPr>
          <w:p w14:paraId="4975A768"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Kazakhstan</w:t>
            </w:r>
          </w:p>
        </w:tc>
        <w:tc>
          <w:tcPr>
            <w:tcW w:w="1092" w:type="dxa"/>
            <w:noWrap/>
            <w:vAlign w:val="bottom"/>
            <w:hideMark/>
          </w:tcPr>
          <w:p w14:paraId="41A41DEB"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-18.02</w:t>
            </w:r>
          </w:p>
        </w:tc>
        <w:tc>
          <w:tcPr>
            <w:tcW w:w="985" w:type="dxa"/>
            <w:noWrap/>
            <w:vAlign w:val="bottom"/>
            <w:hideMark/>
          </w:tcPr>
          <w:p w14:paraId="501C91BE"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-16.47</w:t>
            </w:r>
          </w:p>
        </w:tc>
        <w:tc>
          <w:tcPr>
            <w:tcW w:w="1701" w:type="dxa"/>
            <w:noWrap/>
            <w:vAlign w:val="center"/>
            <w:hideMark/>
          </w:tcPr>
          <w:p w14:paraId="731009E6"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-16.03</w:t>
            </w:r>
          </w:p>
        </w:tc>
        <w:tc>
          <w:tcPr>
            <w:tcW w:w="1701" w:type="dxa"/>
            <w:noWrap/>
            <w:vAlign w:val="center"/>
            <w:hideMark/>
          </w:tcPr>
          <w:p w14:paraId="4958C1A1"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-15.35</w:t>
            </w:r>
          </w:p>
        </w:tc>
        <w:tc>
          <w:tcPr>
            <w:tcW w:w="1508" w:type="dxa"/>
            <w:noWrap/>
            <w:vAlign w:val="center"/>
            <w:hideMark/>
          </w:tcPr>
          <w:p w14:paraId="6D0907BD"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-18.14</w:t>
            </w:r>
          </w:p>
        </w:tc>
        <w:tc>
          <w:tcPr>
            <w:tcW w:w="1181" w:type="dxa"/>
            <w:noWrap/>
            <w:vAlign w:val="center"/>
            <w:hideMark/>
          </w:tcPr>
          <w:p w14:paraId="0E7ADE17"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-5.97</w:t>
            </w:r>
          </w:p>
        </w:tc>
        <w:tc>
          <w:tcPr>
            <w:tcW w:w="1181" w:type="dxa"/>
            <w:noWrap/>
            <w:vAlign w:val="center"/>
            <w:hideMark/>
          </w:tcPr>
          <w:p w14:paraId="1AA6D8B9"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-3.34</w:t>
            </w:r>
          </w:p>
        </w:tc>
        <w:tc>
          <w:tcPr>
            <w:tcW w:w="1272" w:type="dxa"/>
            <w:noWrap/>
            <w:vAlign w:val="center"/>
            <w:hideMark/>
          </w:tcPr>
          <w:p w14:paraId="0DD4E5CF"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0.63</w:t>
            </w:r>
          </w:p>
        </w:tc>
      </w:tr>
      <w:tr w:rsidR="00D43A81" w:rsidRPr="00D43A81" w14:paraId="1C2A2B80" w14:textId="77777777" w:rsidTr="00DE0AAA">
        <w:trPr>
          <w:trHeight w:val="290"/>
        </w:trPr>
        <w:tc>
          <w:tcPr>
            <w:tcW w:w="3124" w:type="dxa"/>
            <w:noWrap/>
            <w:vAlign w:val="center"/>
            <w:hideMark/>
          </w:tcPr>
          <w:p w14:paraId="5E8281A2"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Kyrgyzstan</w:t>
            </w:r>
          </w:p>
        </w:tc>
        <w:tc>
          <w:tcPr>
            <w:tcW w:w="1092" w:type="dxa"/>
            <w:noWrap/>
            <w:vAlign w:val="bottom"/>
            <w:hideMark/>
          </w:tcPr>
          <w:p w14:paraId="4FB41E0F"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-1.96</w:t>
            </w:r>
          </w:p>
        </w:tc>
        <w:tc>
          <w:tcPr>
            <w:tcW w:w="985" w:type="dxa"/>
            <w:noWrap/>
            <w:vAlign w:val="bottom"/>
            <w:hideMark/>
          </w:tcPr>
          <w:p w14:paraId="4BF2091A"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-1.2</w:t>
            </w:r>
          </w:p>
        </w:tc>
        <w:tc>
          <w:tcPr>
            <w:tcW w:w="1701" w:type="dxa"/>
            <w:noWrap/>
            <w:vAlign w:val="center"/>
            <w:hideMark/>
          </w:tcPr>
          <w:p w14:paraId="1F541A9E"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-1.99</w:t>
            </w:r>
          </w:p>
        </w:tc>
        <w:tc>
          <w:tcPr>
            <w:tcW w:w="1701" w:type="dxa"/>
            <w:noWrap/>
            <w:vAlign w:val="center"/>
            <w:hideMark/>
          </w:tcPr>
          <w:p w14:paraId="788DCFA6"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-1.7</w:t>
            </w:r>
          </w:p>
        </w:tc>
        <w:tc>
          <w:tcPr>
            <w:tcW w:w="1508" w:type="dxa"/>
            <w:noWrap/>
            <w:vAlign w:val="center"/>
            <w:hideMark/>
          </w:tcPr>
          <w:p w14:paraId="7364129B"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-2.09</w:t>
            </w:r>
          </w:p>
        </w:tc>
        <w:tc>
          <w:tcPr>
            <w:tcW w:w="1181" w:type="dxa"/>
            <w:noWrap/>
            <w:vAlign w:val="center"/>
            <w:hideMark/>
          </w:tcPr>
          <w:p w14:paraId="612AB586"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0.62</w:t>
            </w:r>
          </w:p>
        </w:tc>
        <w:tc>
          <w:tcPr>
            <w:tcW w:w="1181" w:type="dxa"/>
            <w:noWrap/>
            <w:vAlign w:val="center"/>
            <w:hideMark/>
          </w:tcPr>
          <w:p w14:paraId="3E82C134"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-1.95</w:t>
            </w:r>
          </w:p>
        </w:tc>
        <w:tc>
          <w:tcPr>
            <w:tcW w:w="1272" w:type="dxa"/>
            <w:noWrap/>
            <w:vAlign w:val="center"/>
            <w:hideMark/>
          </w:tcPr>
          <w:p w14:paraId="393AB478"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-0.64</w:t>
            </w:r>
          </w:p>
        </w:tc>
      </w:tr>
      <w:tr w:rsidR="00D43A81" w:rsidRPr="00D43A81" w14:paraId="76128B38" w14:textId="77777777" w:rsidTr="00DE0AAA">
        <w:trPr>
          <w:trHeight w:val="290"/>
        </w:trPr>
        <w:tc>
          <w:tcPr>
            <w:tcW w:w="3124" w:type="dxa"/>
            <w:noWrap/>
            <w:vAlign w:val="center"/>
            <w:hideMark/>
          </w:tcPr>
          <w:p w14:paraId="18D3810E"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Armenia</w:t>
            </w:r>
          </w:p>
        </w:tc>
        <w:tc>
          <w:tcPr>
            <w:tcW w:w="1092" w:type="dxa"/>
            <w:noWrap/>
            <w:vAlign w:val="bottom"/>
            <w:hideMark/>
          </w:tcPr>
          <w:p w14:paraId="050AA85E"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-0.31</w:t>
            </w:r>
          </w:p>
        </w:tc>
        <w:tc>
          <w:tcPr>
            <w:tcW w:w="985" w:type="dxa"/>
            <w:noWrap/>
            <w:vAlign w:val="bottom"/>
            <w:hideMark/>
          </w:tcPr>
          <w:p w14:paraId="04E9CD0F"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-0.18</w:t>
            </w:r>
          </w:p>
        </w:tc>
        <w:tc>
          <w:tcPr>
            <w:tcW w:w="1701" w:type="dxa"/>
            <w:noWrap/>
            <w:vAlign w:val="center"/>
            <w:hideMark/>
          </w:tcPr>
          <w:p w14:paraId="186C60B0"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-0.24</w:t>
            </w:r>
          </w:p>
        </w:tc>
        <w:tc>
          <w:tcPr>
            <w:tcW w:w="1701" w:type="dxa"/>
            <w:noWrap/>
            <w:vAlign w:val="center"/>
            <w:hideMark/>
          </w:tcPr>
          <w:p w14:paraId="10C6082C"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-0.21</w:t>
            </w:r>
          </w:p>
        </w:tc>
        <w:tc>
          <w:tcPr>
            <w:tcW w:w="1508" w:type="dxa"/>
            <w:noWrap/>
            <w:vAlign w:val="center"/>
            <w:hideMark/>
          </w:tcPr>
          <w:p w14:paraId="1834375C"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-0.48</w:t>
            </w:r>
          </w:p>
        </w:tc>
        <w:tc>
          <w:tcPr>
            <w:tcW w:w="1181" w:type="dxa"/>
            <w:noWrap/>
            <w:vAlign w:val="center"/>
            <w:hideMark/>
          </w:tcPr>
          <w:p w14:paraId="263C80D1"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w:t>
            </w:r>
          </w:p>
        </w:tc>
        <w:tc>
          <w:tcPr>
            <w:tcW w:w="1181" w:type="dxa"/>
            <w:noWrap/>
            <w:vAlign w:val="center"/>
            <w:hideMark/>
          </w:tcPr>
          <w:p w14:paraId="7A2694D5"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-0.42</w:t>
            </w:r>
          </w:p>
        </w:tc>
        <w:tc>
          <w:tcPr>
            <w:tcW w:w="1272" w:type="dxa"/>
            <w:noWrap/>
            <w:vAlign w:val="center"/>
            <w:hideMark/>
          </w:tcPr>
          <w:p w14:paraId="3528B773"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-0.15</w:t>
            </w:r>
          </w:p>
        </w:tc>
      </w:tr>
      <w:tr w:rsidR="00D43A81" w:rsidRPr="00D43A81" w14:paraId="639F58CB" w14:textId="77777777" w:rsidTr="00DE0AAA">
        <w:trPr>
          <w:trHeight w:val="290"/>
        </w:trPr>
        <w:tc>
          <w:tcPr>
            <w:tcW w:w="3124" w:type="dxa"/>
            <w:noWrap/>
            <w:vAlign w:val="center"/>
            <w:hideMark/>
          </w:tcPr>
          <w:p w14:paraId="4073D862"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Azerbaijan</w:t>
            </w:r>
          </w:p>
        </w:tc>
        <w:tc>
          <w:tcPr>
            <w:tcW w:w="1092" w:type="dxa"/>
            <w:noWrap/>
            <w:vAlign w:val="bottom"/>
            <w:hideMark/>
          </w:tcPr>
          <w:p w14:paraId="3740F6F4"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0.39</w:t>
            </w:r>
          </w:p>
        </w:tc>
        <w:tc>
          <w:tcPr>
            <w:tcW w:w="985" w:type="dxa"/>
            <w:noWrap/>
            <w:vAlign w:val="bottom"/>
            <w:hideMark/>
          </w:tcPr>
          <w:p w14:paraId="524EAFD4"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0.24</w:t>
            </w:r>
          </w:p>
        </w:tc>
        <w:tc>
          <w:tcPr>
            <w:tcW w:w="1701" w:type="dxa"/>
            <w:noWrap/>
            <w:vAlign w:val="center"/>
            <w:hideMark/>
          </w:tcPr>
          <w:p w14:paraId="2FBC32E8"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0.42</w:t>
            </w:r>
          </w:p>
        </w:tc>
        <w:tc>
          <w:tcPr>
            <w:tcW w:w="1701" w:type="dxa"/>
            <w:noWrap/>
            <w:vAlign w:val="center"/>
            <w:hideMark/>
          </w:tcPr>
          <w:p w14:paraId="61F9AE6B"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0.39</w:t>
            </w:r>
          </w:p>
        </w:tc>
        <w:tc>
          <w:tcPr>
            <w:tcW w:w="1508" w:type="dxa"/>
            <w:noWrap/>
            <w:vAlign w:val="center"/>
            <w:hideMark/>
          </w:tcPr>
          <w:p w14:paraId="42A52B4B"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0.23</w:t>
            </w:r>
          </w:p>
        </w:tc>
        <w:tc>
          <w:tcPr>
            <w:tcW w:w="1181" w:type="dxa"/>
            <w:noWrap/>
            <w:vAlign w:val="center"/>
            <w:hideMark/>
          </w:tcPr>
          <w:p w14:paraId="557AAFB7"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0.28</w:t>
            </w:r>
          </w:p>
        </w:tc>
        <w:tc>
          <w:tcPr>
            <w:tcW w:w="1181" w:type="dxa"/>
            <w:noWrap/>
            <w:vAlign w:val="center"/>
            <w:hideMark/>
          </w:tcPr>
          <w:p w14:paraId="5EB3E6A8"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0.64</w:t>
            </w:r>
          </w:p>
        </w:tc>
        <w:tc>
          <w:tcPr>
            <w:tcW w:w="1272" w:type="dxa"/>
            <w:noWrap/>
            <w:vAlign w:val="center"/>
            <w:hideMark/>
          </w:tcPr>
          <w:p w14:paraId="36A49971"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0.48</w:t>
            </w:r>
          </w:p>
        </w:tc>
      </w:tr>
      <w:tr w:rsidR="00D43A81" w:rsidRPr="00D43A81" w14:paraId="5F6744EB" w14:textId="77777777" w:rsidTr="00DE0AAA">
        <w:trPr>
          <w:trHeight w:val="290"/>
        </w:trPr>
        <w:tc>
          <w:tcPr>
            <w:tcW w:w="3124" w:type="dxa"/>
            <w:noWrap/>
            <w:vAlign w:val="center"/>
            <w:hideMark/>
          </w:tcPr>
          <w:p w14:paraId="731E4E4B"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Jordan</w:t>
            </w:r>
          </w:p>
        </w:tc>
        <w:tc>
          <w:tcPr>
            <w:tcW w:w="1092" w:type="dxa"/>
            <w:noWrap/>
            <w:vAlign w:val="bottom"/>
            <w:hideMark/>
          </w:tcPr>
          <w:p w14:paraId="6CAE7852"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-0.28</w:t>
            </w:r>
          </w:p>
        </w:tc>
        <w:tc>
          <w:tcPr>
            <w:tcW w:w="985" w:type="dxa"/>
            <w:noWrap/>
            <w:vAlign w:val="bottom"/>
            <w:hideMark/>
          </w:tcPr>
          <w:p w14:paraId="7C4AE356"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-0.19</w:t>
            </w:r>
          </w:p>
        </w:tc>
        <w:tc>
          <w:tcPr>
            <w:tcW w:w="1701" w:type="dxa"/>
            <w:noWrap/>
            <w:vAlign w:val="center"/>
            <w:hideMark/>
          </w:tcPr>
          <w:p w14:paraId="60005CB1"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-0.26</w:t>
            </w:r>
          </w:p>
        </w:tc>
        <w:tc>
          <w:tcPr>
            <w:tcW w:w="1701" w:type="dxa"/>
            <w:noWrap/>
            <w:vAlign w:val="center"/>
            <w:hideMark/>
          </w:tcPr>
          <w:p w14:paraId="08F0D549"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-0.26</w:t>
            </w:r>
          </w:p>
        </w:tc>
        <w:tc>
          <w:tcPr>
            <w:tcW w:w="1508" w:type="dxa"/>
            <w:noWrap/>
            <w:vAlign w:val="center"/>
            <w:hideMark/>
          </w:tcPr>
          <w:p w14:paraId="1A3302FA"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-0.47</w:t>
            </w:r>
          </w:p>
        </w:tc>
        <w:tc>
          <w:tcPr>
            <w:tcW w:w="1181" w:type="dxa"/>
            <w:noWrap/>
            <w:vAlign w:val="center"/>
            <w:hideMark/>
          </w:tcPr>
          <w:p w14:paraId="3205DFCD"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-0.15</w:t>
            </w:r>
          </w:p>
        </w:tc>
        <w:tc>
          <w:tcPr>
            <w:tcW w:w="1181" w:type="dxa"/>
            <w:noWrap/>
            <w:vAlign w:val="center"/>
            <w:hideMark/>
          </w:tcPr>
          <w:p w14:paraId="2667910B"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-0.41</w:t>
            </w:r>
          </w:p>
        </w:tc>
        <w:tc>
          <w:tcPr>
            <w:tcW w:w="1272" w:type="dxa"/>
            <w:noWrap/>
            <w:vAlign w:val="center"/>
            <w:hideMark/>
          </w:tcPr>
          <w:p w14:paraId="6E34171A"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-0.14</w:t>
            </w:r>
          </w:p>
        </w:tc>
      </w:tr>
      <w:tr w:rsidR="00D43A81" w:rsidRPr="00D43A81" w14:paraId="0D47873E" w14:textId="77777777" w:rsidTr="00DE0AAA">
        <w:trPr>
          <w:trHeight w:val="290"/>
        </w:trPr>
        <w:tc>
          <w:tcPr>
            <w:tcW w:w="3124" w:type="dxa"/>
            <w:noWrap/>
            <w:vAlign w:val="center"/>
            <w:hideMark/>
          </w:tcPr>
          <w:p w14:paraId="17CBCA9C"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Turkiye</w:t>
            </w:r>
          </w:p>
        </w:tc>
        <w:tc>
          <w:tcPr>
            <w:tcW w:w="1092" w:type="dxa"/>
            <w:noWrap/>
            <w:vAlign w:val="bottom"/>
            <w:hideMark/>
          </w:tcPr>
          <w:p w14:paraId="002870FB"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-0.7</w:t>
            </w:r>
          </w:p>
        </w:tc>
        <w:tc>
          <w:tcPr>
            <w:tcW w:w="985" w:type="dxa"/>
            <w:noWrap/>
            <w:vAlign w:val="bottom"/>
            <w:hideMark/>
          </w:tcPr>
          <w:p w14:paraId="2A830A67"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-0.75</w:t>
            </w:r>
          </w:p>
        </w:tc>
        <w:tc>
          <w:tcPr>
            <w:tcW w:w="1701" w:type="dxa"/>
            <w:noWrap/>
            <w:vAlign w:val="center"/>
            <w:hideMark/>
          </w:tcPr>
          <w:p w14:paraId="0032D442"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-0.76</w:t>
            </w:r>
          </w:p>
        </w:tc>
        <w:tc>
          <w:tcPr>
            <w:tcW w:w="1701" w:type="dxa"/>
            <w:noWrap/>
            <w:vAlign w:val="center"/>
            <w:hideMark/>
          </w:tcPr>
          <w:p w14:paraId="3905AABD"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-0.58</w:t>
            </w:r>
          </w:p>
        </w:tc>
        <w:tc>
          <w:tcPr>
            <w:tcW w:w="1508" w:type="dxa"/>
            <w:noWrap/>
            <w:vAlign w:val="center"/>
            <w:hideMark/>
          </w:tcPr>
          <w:p w14:paraId="2973E86F"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-0.90</w:t>
            </w:r>
          </w:p>
        </w:tc>
        <w:tc>
          <w:tcPr>
            <w:tcW w:w="1181" w:type="dxa"/>
            <w:noWrap/>
            <w:vAlign w:val="center"/>
            <w:hideMark/>
          </w:tcPr>
          <w:p w14:paraId="5EA8AF08"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-0.87</w:t>
            </w:r>
          </w:p>
        </w:tc>
        <w:tc>
          <w:tcPr>
            <w:tcW w:w="1181" w:type="dxa"/>
            <w:noWrap/>
            <w:vAlign w:val="center"/>
            <w:hideMark/>
          </w:tcPr>
          <w:p w14:paraId="084FB567"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-0.94</w:t>
            </w:r>
          </w:p>
        </w:tc>
        <w:tc>
          <w:tcPr>
            <w:tcW w:w="1272" w:type="dxa"/>
            <w:noWrap/>
            <w:vAlign w:val="center"/>
            <w:hideMark/>
          </w:tcPr>
          <w:p w14:paraId="74EEEEAE"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0.03</w:t>
            </w:r>
          </w:p>
        </w:tc>
      </w:tr>
      <w:tr w:rsidR="00D43A81" w:rsidRPr="00D43A81" w14:paraId="6A40C915" w14:textId="77777777" w:rsidTr="00DE0AAA">
        <w:trPr>
          <w:trHeight w:val="290"/>
        </w:trPr>
        <w:tc>
          <w:tcPr>
            <w:tcW w:w="3124" w:type="dxa"/>
            <w:noWrap/>
            <w:vAlign w:val="center"/>
            <w:hideMark/>
          </w:tcPr>
          <w:p w14:paraId="0C1C1D15"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Egypt</w:t>
            </w:r>
          </w:p>
        </w:tc>
        <w:tc>
          <w:tcPr>
            <w:tcW w:w="1092" w:type="dxa"/>
            <w:noWrap/>
            <w:vAlign w:val="bottom"/>
            <w:hideMark/>
          </w:tcPr>
          <w:p w14:paraId="2D947404"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0.25</w:t>
            </w:r>
          </w:p>
        </w:tc>
        <w:tc>
          <w:tcPr>
            <w:tcW w:w="985" w:type="dxa"/>
            <w:noWrap/>
            <w:vAlign w:val="bottom"/>
            <w:hideMark/>
          </w:tcPr>
          <w:p w14:paraId="33337893"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0.17</w:t>
            </w:r>
          </w:p>
        </w:tc>
        <w:tc>
          <w:tcPr>
            <w:tcW w:w="1701" w:type="dxa"/>
            <w:noWrap/>
            <w:vAlign w:val="center"/>
            <w:hideMark/>
          </w:tcPr>
          <w:p w14:paraId="58A55EF1"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0.19</w:t>
            </w:r>
          </w:p>
        </w:tc>
        <w:tc>
          <w:tcPr>
            <w:tcW w:w="1701" w:type="dxa"/>
            <w:noWrap/>
            <w:vAlign w:val="center"/>
            <w:hideMark/>
          </w:tcPr>
          <w:p w14:paraId="5B381E96"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w:t>
            </w:r>
          </w:p>
        </w:tc>
        <w:tc>
          <w:tcPr>
            <w:tcW w:w="1508" w:type="dxa"/>
            <w:noWrap/>
            <w:vAlign w:val="center"/>
            <w:hideMark/>
          </w:tcPr>
          <w:p w14:paraId="12FA54EF"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0.02</w:t>
            </w:r>
          </w:p>
        </w:tc>
        <w:tc>
          <w:tcPr>
            <w:tcW w:w="1181" w:type="dxa"/>
            <w:noWrap/>
            <w:vAlign w:val="center"/>
            <w:hideMark/>
          </w:tcPr>
          <w:p w14:paraId="289912A4"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w:t>
            </w:r>
          </w:p>
        </w:tc>
        <w:tc>
          <w:tcPr>
            <w:tcW w:w="1181" w:type="dxa"/>
            <w:noWrap/>
            <w:vAlign w:val="center"/>
            <w:hideMark/>
          </w:tcPr>
          <w:p w14:paraId="136CF1CD"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0.10</w:t>
            </w:r>
          </w:p>
        </w:tc>
        <w:tc>
          <w:tcPr>
            <w:tcW w:w="1272" w:type="dxa"/>
            <w:noWrap/>
            <w:vAlign w:val="center"/>
            <w:hideMark/>
          </w:tcPr>
          <w:p w14:paraId="5584FF3E"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0.04</w:t>
            </w:r>
          </w:p>
        </w:tc>
      </w:tr>
      <w:tr w:rsidR="00D43A81" w:rsidRPr="00D43A81" w14:paraId="53F2E63B" w14:textId="77777777" w:rsidTr="00DE0AAA">
        <w:trPr>
          <w:trHeight w:val="290"/>
        </w:trPr>
        <w:tc>
          <w:tcPr>
            <w:tcW w:w="3124" w:type="dxa"/>
            <w:noWrap/>
            <w:vAlign w:val="center"/>
            <w:hideMark/>
          </w:tcPr>
          <w:p w14:paraId="526F297B"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Morocco</w:t>
            </w:r>
          </w:p>
        </w:tc>
        <w:tc>
          <w:tcPr>
            <w:tcW w:w="1092" w:type="dxa"/>
            <w:noWrap/>
            <w:vAlign w:val="bottom"/>
            <w:hideMark/>
          </w:tcPr>
          <w:p w14:paraId="0D974162"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-0.13</w:t>
            </w:r>
          </w:p>
        </w:tc>
        <w:tc>
          <w:tcPr>
            <w:tcW w:w="985" w:type="dxa"/>
            <w:noWrap/>
            <w:vAlign w:val="bottom"/>
            <w:hideMark/>
          </w:tcPr>
          <w:p w14:paraId="7EB3FD14"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-0.06</w:t>
            </w:r>
          </w:p>
        </w:tc>
        <w:tc>
          <w:tcPr>
            <w:tcW w:w="1701" w:type="dxa"/>
            <w:noWrap/>
            <w:vAlign w:val="center"/>
            <w:hideMark/>
          </w:tcPr>
          <w:p w14:paraId="5A00D61C"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-0.11</w:t>
            </w:r>
          </w:p>
        </w:tc>
        <w:tc>
          <w:tcPr>
            <w:tcW w:w="1701" w:type="dxa"/>
            <w:noWrap/>
            <w:vAlign w:val="center"/>
            <w:hideMark/>
          </w:tcPr>
          <w:p w14:paraId="6D22D519"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w:t>
            </w:r>
          </w:p>
        </w:tc>
        <w:tc>
          <w:tcPr>
            <w:tcW w:w="1508" w:type="dxa"/>
            <w:noWrap/>
            <w:vAlign w:val="center"/>
            <w:hideMark/>
          </w:tcPr>
          <w:p w14:paraId="6C56139E"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-0.35</w:t>
            </w:r>
          </w:p>
        </w:tc>
        <w:tc>
          <w:tcPr>
            <w:tcW w:w="1181" w:type="dxa"/>
            <w:noWrap/>
            <w:vAlign w:val="center"/>
            <w:hideMark/>
          </w:tcPr>
          <w:p w14:paraId="3D3B9833"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0.04</w:t>
            </w:r>
          </w:p>
        </w:tc>
        <w:tc>
          <w:tcPr>
            <w:tcW w:w="1181" w:type="dxa"/>
            <w:noWrap/>
            <w:vAlign w:val="center"/>
            <w:hideMark/>
          </w:tcPr>
          <w:p w14:paraId="324AA37C"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-0.26</w:t>
            </w:r>
          </w:p>
        </w:tc>
        <w:tc>
          <w:tcPr>
            <w:tcW w:w="1272" w:type="dxa"/>
            <w:noWrap/>
            <w:vAlign w:val="center"/>
            <w:hideMark/>
          </w:tcPr>
          <w:p w14:paraId="746EA668"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-0.14</w:t>
            </w:r>
          </w:p>
        </w:tc>
      </w:tr>
      <w:tr w:rsidR="00D43A81" w:rsidRPr="00D43A81" w14:paraId="69CD7821" w14:textId="77777777" w:rsidTr="00DE0AAA">
        <w:trPr>
          <w:trHeight w:val="290"/>
        </w:trPr>
        <w:tc>
          <w:tcPr>
            <w:tcW w:w="3124" w:type="dxa"/>
            <w:noWrap/>
            <w:vAlign w:val="center"/>
            <w:hideMark/>
          </w:tcPr>
          <w:p w14:paraId="2877486A"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Benin</w:t>
            </w:r>
          </w:p>
        </w:tc>
        <w:tc>
          <w:tcPr>
            <w:tcW w:w="1092" w:type="dxa"/>
            <w:noWrap/>
            <w:vAlign w:val="bottom"/>
            <w:hideMark/>
          </w:tcPr>
          <w:p w14:paraId="0321E254"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-0.33</w:t>
            </w:r>
          </w:p>
        </w:tc>
        <w:tc>
          <w:tcPr>
            <w:tcW w:w="985" w:type="dxa"/>
            <w:noWrap/>
            <w:vAlign w:val="bottom"/>
            <w:hideMark/>
          </w:tcPr>
          <w:p w14:paraId="45F45F7F"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-0.15</w:t>
            </w:r>
          </w:p>
        </w:tc>
        <w:tc>
          <w:tcPr>
            <w:tcW w:w="1701" w:type="dxa"/>
            <w:noWrap/>
            <w:vAlign w:val="center"/>
            <w:hideMark/>
          </w:tcPr>
          <w:p w14:paraId="4B0060B5"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-0.20</w:t>
            </w:r>
          </w:p>
        </w:tc>
        <w:tc>
          <w:tcPr>
            <w:tcW w:w="1701" w:type="dxa"/>
            <w:noWrap/>
            <w:vAlign w:val="center"/>
            <w:hideMark/>
          </w:tcPr>
          <w:p w14:paraId="688ADADD"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-0.21</w:t>
            </w:r>
          </w:p>
        </w:tc>
        <w:tc>
          <w:tcPr>
            <w:tcW w:w="1508" w:type="dxa"/>
            <w:noWrap/>
            <w:vAlign w:val="center"/>
            <w:hideMark/>
          </w:tcPr>
          <w:p w14:paraId="31FB4BB1"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-0.45</w:t>
            </w:r>
          </w:p>
        </w:tc>
        <w:tc>
          <w:tcPr>
            <w:tcW w:w="1181" w:type="dxa"/>
            <w:noWrap/>
            <w:vAlign w:val="center"/>
            <w:hideMark/>
          </w:tcPr>
          <w:p w14:paraId="1093A55D"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0.04</w:t>
            </w:r>
          </w:p>
        </w:tc>
        <w:tc>
          <w:tcPr>
            <w:tcW w:w="1181" w:type="dxa"/>
            <w:noWrap/>
            <w:vAlign w:val="center"/>
            <w:hideMark/>
          </w:tcPr>
          <w:p w14:paraId="0B3B8F05"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-0.35</w:t>
            </w:r>
          </w:p>
        </w:tc>
        <w:tc>
          <w:tcPr>
            <w:tcW w:w="1272" w:type="dxa"/>
            <w:noWrap/>
            <w:vAlign w:val="center"/>
            <w:hideMark/>
          </w:tcPr>
          <w:p w14:paraId="06EA6911"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-0.15</w:t>
            </w:r>
          </w:p>
        </w:tc>
      </w:tr>
      <w:tr w:rsidR="00D43A81" w:rsidRPr="00D43A81" w14:paraId="2CC85CF6" w14:textId="77777777" w:rsidTr="00DE0AAA">
        <w:trPr>
          <w:trHeight w:val="290"/>
        </w:trPr>
        <w:tc>
          <w:tcPr>
            <w:tcW w:w="3124" w:type="dxa"/>
            <w:noWrap/>
            <w:vAlign w:val="center"/>
            <w:hideMark/>
          </w:tcPr>
          <w:p w14:paraId="0A868AB8"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Burkina Faso</w:t>
            </w:r>
          </w:p>
        </w:tc>
        <w:tc>
          <w:tcPr>
            <w:tcW w:w="1092" w:type="dxa"/>
            <w:noWrap/>
            <w:vAlign w:val="bottom"/>
            <w:hideMark/>
          </w:tcPr>
          <w:p w14:paraId="66846A91"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-0.07</w:t>
            </w:r>
          </w:p>
        </w:tc>
        <w:tc>
          <w:tcPr>
            <w:tcW w:w="985" w:type="dxa"/>
            <w:noWrap/>
            <w:vAlign w:val="bottom"/>
            <w:hideMark/>
          </w:tcPr>
          <w:p w14:paraId="00F91F96"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-0.04</w:t>
            </w:r>
          </w:p>
        </w:tc>
        <w:tc>
          <w:tcPr>
            <w:tcW w:w="1701" w:type="dxa"/>
            <w:noWrap/>
            <w:vAlign w:val="center"/>
            <w:hideMark/>
          </w:tcPr>
          <w:p w14:paraId="703D67F9"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-0.04</w:t>
            </w:r>
          </w:p>
        </w:tc>
        <w:tc>
          <w:tcPr>
            <w:tcW w:w="1701" w:type="dxa"/>
            <w:noWrap/>
            <w:vAlign w:val="center"/>
            <w:hideMark/>
          </w:tcPr>
          <w:p w14:paraId="7ECABB48"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-0.06</w:t>
            </w:r>
          </w:p>
        </w:tc>
        <w:tc>
          <w:tcPr>
            <w:tcW w:w="1508" w:type="dxa"/>
            <w:noWrap/>
            <w:vAlign w:val="center"/>
            <w:hideMark/>
          </w:tcPr>
          <w:p w14:paraId="427FC041"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-0.23</w:t>
            </w:r>
          </w:p>
        </w:tc>
        <w:tc>
          <w:tcPr>
            <w:tcW w:w="1181" w:type="dxa"/>
            <w:noWrap/>
            <w:vAlign w:val="center"/>
            <w:hideMark/>
          </w:tcPr>
          <w:p w14:paraId="39FF4445"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0.07</w:t>
            </w:r>
          </w:p>
        </w:tc>
        <w:tc>
          <w:tcPr>
            <w:tcW w:w="1181" w:type="dxa"/>
            <w:noWrap/>
            <w:vAlign w:val="center"/>
            <w:hideMark/>
          </w:tcPr>
          <w:p w14:paraId="10EAEFEC"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-0.12</w:t>
            </w:r>
          </w:p>
        </w:tc>
        <w:tc>
          <w:tcPr>
            <w:tcW w:w="1272" w:type="dxa"/>
            <w:noWrap/>
            <w:vAlign w:val="center"/>
            <w:hideMark/>
          </w:tcPr>
          <w:p w14:paraId="2002F6F2"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-0.06</w:t>
            </w:r>
          </w:p>
        </w:tc>
      </w:tr>
      <w:tr w:rsidR="00D43A81" w:rsidRPr="00D43A81" w14:paraId="7F5D64C4" w14:textId="77777777" w:rsidTr="00DE0AAA">
        <w:trPr>
          <w:trHeight w:val="290"/>
        </w:trPr>
        <w:tc>
          <w:tcPr>
            <w:tcW w:w="3124" w:type="dxa"/>
            <w:noWrap/>
            <w:vAlign w:val="center"/>
            <w:hideMark/>
          </w:tcPr>
          <w:p w14:paraId="1DA301F1"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Cameroon</w:t>
            </w:r>
          </w:p>
        </w:tc>
        <w:tc>
          <w:tcPr>
            <w:tcW w:w="1092" w:type="dxa"/>
            <w:noWrap/>
            <w:vAlign w:val="bottom"/>
            <w:hideMark/>
          </w:tcPr>
          <w:p w14:paraId="118E3359"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0.15</w:t>
            </w:r>
          </w:p>
        </w:tc>
        <w:tc>
          <w:tcPr>
            <w:tcW w:w="985" w:type="dxa"/>
            <w:noWrap/>
            <w:vAlign w:val="bottom"/>
            <w:hideMark/>
          </w:tcPr>
          <w:p w14:paraId="1754AB09"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0.15</w:t>
            </w:r>
          </w:p>
        </w:tc>
        <w:tc>
          <w:tcPr>
            <w:tcW w:w="1701" w:type="dxa"/>
            <w:noWrap/>
            <w:vAlign w:val="center"/>
            <w:hideMark/>
          </w:tcPr>
          <w:p w14:paraId="2632399C"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0.17</w:t>
            </w:r>
          </w:p>
        </w:tc>
        <w:tc>
          <w:tcPr>
            <w:tcW w:w="1701" w:type="dxa"/>
            <w:noWrap/>
            <w:vAlign w:val="center"/>
            <w:hideMark/>
          </w:tcPr>
          <w:p w14:paraId="6FD8D821"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w:t>
            </w:r>
          </w:p>
        </w:tc>
        <w:tc>
          <w:tcPr>
            <w:tcW w:w="1508" w:type="dxa"/>
            <w:noWrap/>
            <w:vAlign w:val="center"/>
            <w:hideMark/>
          </w:tcPr>
          <w:p w14:paraId="6CE86E9C"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-0.03</w:t>
            </w:r>
          </w:p>
        </w:tc>
        <w:tc>
          <w:tcPr>
            <w:tcW w:w="1181" w:type="dxa"/>
            <w:noWrap/>
            <w:vAlign w:val="center"/>
            <w:hideMark/>
          </w:tcPr>
          <w:p w14:paraId="2BE843FE"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0.47</w:t>
            </w:r>
          </w:p>
        </w:tc>
        <w:tc>
          <w:tcPr>
            <w:tcW w:w="1181" w:type="dxa"/>
            <w:noWrap/>
            <w:vAlign w:val="center"/>
            <w:hideMark/>
          </w:tcPr>
          <w:p w14:paraId="088541B7"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0.33</w:t>
            </w:r>
          </w:p>
        </w:tc>
        <w:tc>
          <w:tcPr>
            <w:tcW w:w="1272" w:type="dxa"/>
            <w:noWrap/>
            <w:vAlign w:val="center"/>
            <w:hideMark/>
          </w:tcPr>
          <w:p w14:paraId="7B36C62B"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0.12</w:t>
            </w:r>
          </w:p>
        </w:tc>
      </w:tr>
      <w:tr w:rsidR="00D43A81" w:rsidRPr="00D43A81" w14:paraId="5C9037C2" w14:textId="77777777" w:rsidTr="00DE0AAA">
        <w:trPr>
          <w:trHeight w:val="290"/>
        </w:trPr>
        <w:tc>
          <w:tcPr>
            <w:tcW w:w="3124" w:type="dxa"/>
            <w:noWrap/>
            <w:vAlign w:val="center"/>
            <w:hideMark/>
          </w:tcPr>
          <w:p w14:paraId="3CEFAADD"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Cote d'Ivoire</w:t>
            </w:r>
          </w:p>
        </w:tc>
        <w:tc>
          <w:tcPr>
            <w:tcW w:w="1092" w:type="dxa"/>
            <w:noWrap/>
            <w:vAlign w:val="bottom"/>
            <w:hideMark/>
          </w:tcPr>
          <w:p w14:paraId="517ABD45"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w:t>
            </w:r>
          </w:p>
        </w:tc>
        <w:tc>
          <w:tcPr>
            <w:tcW w:w="985" w:type="dxa"/>
            <w:noWrap/>
            <w:vAlign w:val="bottom"/>
            <w:hideMark/>
          </w:tcPr>
          <w:p w14:paraId="6CBBE9DD"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-0.05</w:t>
            </w:r>
          </w:p>
        </w:tc>
        <w:tc>
          <w:tcPr>
            <w:tcW w:w="1701" w:type="dxa"/>
            <w:noWrap/>
            <w:vAlign w:val="center"/>
            <w:hideMark/>
          </w:tcPr>
          <w:p w14:paraId="0007AF69"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-0.06</w:t>
            </w:r>
          </w:p>
        </w:tc>
        <w:tc>
          <w:tcPr>
            <w:tcW w:w="1701" w:type="dxa"/>
            <w:noWrap/>
            <w:vAlign w:val="center"/>
            <w:hideMark/>
          </w:tcPr>
          <w:p w14:paraId="41E106D1"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-0.07</w:t>
            </w:r>
          </w:p>
        </w:tc>
        <w:tc>
          <w:tcPr>
            <w:tcW w:w="1508" w:type="dxa"/>
            <w:noWrap/>
            <w:vAlign w:val="center"/>
            <w:hideMark/>
          </w:tcPr>
          <w:p w14:paraId="70CF5831"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-0.27</w:t>
            </w:r>
          </w:p>
        </w:tc>
        <w:tc>
          <w:tcPr>
            <w:tcW w:w="1181" w:type="dxa"/>
            <w:noWrap/>
            <w:vAlign w:val="center"/>
            <w:hideMark/>
          </w:tcPr>
          <w:p w14:paraId="5D77363A"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-0.01</w:t>
            </w:r>
          </w:p>
        </w:tc>
        <w:tc>
          <w:tcPr>
            <w:tcW w:w="1181" w:type="dxa"/>
            <w:noWrap/>
            <w:vAlign w:val="center"/>
            <w:hideMark/>
          </w:tcPr>
          <w:p w14:paraId="41683499"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-0.25</w:t>
            </w:r>
          </w:p>
        </w:tc>
        <w:tc>
          <w:tcPr>
            <w:tcW w:w="1272" w:type="dxa"/>
            <w:noWrap/>
            <w:vAlign w:val="center"/>
            <w:hideMark/>
          </w:tcPr>
          <w:p w14:paraId="55B6B024"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-0.10</w:t>
            </w:r>
          </w:p>
        </w:tc>
      </w:tr>
      <w:tr w:rsidR="00D43A81" w:rsidRPr="00D43A81" w14:paraId="62E8E3DA" w14:textId="77777777" w:rsidTr="00DE0AAA">
        <w:trPr>
          <w:trHeight w:val="290"/>
        </w:trPr>
        <w:tc>
          <w:tcPr>
            <w:tcW w:w="3124" w:type="dxa"/>
            <w:noWrap/>
            <w:vAlign w:val="center"/>
            <w:hideMark/>
          </w:tcPr>
          <w:p w14:paraId="23B7EFC9"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Ghana</w:t>
            </w:r>
          </w:p>
        </w:tc>
        <w:tc>
          <w:tcPr>
            <w:tcW w:w="1092" w:type="dxa"/>
            <w:noWrap/>
            <w:vAlign w:val="bottom"/>
            <w:hideMark/>
          </w:tcPr>
          <w:p w14:paraId="6276B17B"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-0.19</w:t>
            </w:r>
          </w:p>
        </w:tc>
        <w:tc>
          <w:tcPr>
            <w:tcW w:w="985" w:type="dxa"/>
            <w:noWrap/>
            <w:vAlign w:val="bottom"/>
            <w:hideMark/>
          </w:tcPr>
          <w:p w14:paraId="7E83B61D"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-0.07</w:t>
            </w:r>
          </w:p>
        </w:tc>
        <w:tc>
          <w:tcPr>
            <w:tcW w:w="1701" w:type="dxa"/>
            <w:noWrap/>
            <w:vAlign w:val="center"/>
            <w:hideMark/>
          </w:tcPr>
          <w:p w14:paraId="1DEE6F19"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-0.10</w:t>
            </w:r>
          </w:p>
        </w:tc>
        <w:tc>
          <w:tcPr>
            <w:tcW w:w="1701" w:type="dxa"/>
            <w:noWrap/>
            <w:vAlign w:val="center"/>
            <w:hideMark/>
          </w:tcPr>
          <w:p w14:paraId="5F28CF99"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-0.12</w:t>
            </w:r>
          </w:p>
        </w:tc>
        <w:tc>
          <w:tcPr>
            <w:tcW w:w="1508" w:type="dxa"/>
            <w:noWrap/>
            <w:vAlign w:val="center"/>
            <w:hideMark/>
          </w:tcPr>
          <w:p w14:paraId="3BB0FF4B"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-0.37</w:t>
            </w:r>
          </w:p>
        </w:tc>
        <w:tc>
          <w:tcPr>
            <w:tcW w:w="1181" w:type="dxa"/>
            <w:noWrap/>
            <w:vAlign w:val="center"/>
            <w:hideMark/>
          </w:tcPr>
          <w:p w14:paraId="103EAA81"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0.01</w:t>
            </w:r>
          </w:p>
        </w:tc>
        <w:tc>
          <w:tcPr>
            <w:tcW w:w="1181" w:type="dxa"/>
            <w:noWrap/>
            <w:vAlign w:val="center"/>
            <w:hideMark/>
          </w:tcPr>
          <w:p w14:paraId="4F1FCA90"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-0.24</w:t>
            </w:r>
          </w:p>
        </w:tc>
        <w:tc>
          <w:tcPr>
            <w:tcW w:w="1272" w:type="dxa"/>
            <w:noWrap/>
            <w:vAlign w:val="center"/>
            <w:hideMark/>
          </w:tcPr>
          <w:p w14:paraId="11AADCE4"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-0.12</w:t>
            </w:r>
          </w:p>
        </w:tc>
      </w:tr>
      <w:tr w:rsidR="00D43A81" w:rsidRPr="00D43A81" w14:paraId="7DDBDDEB" w14:textId="77777777" w:rsidTr="00DE0AAA">
        <w:trPr>
          <w:trHeight w:val="290"/>
        </w:trPr>
        <w:tc>
          <w:tcPr>
            <w:tcW w:w="3124" w:type="dxa"/>
            <w:noWrap/>
            <w:vAlign w:val="center"/>
            <w:hideMark/>
          </w:tcPr>
          <w:p w14:paraId="1B7A17E9"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Guinea</w:t>
            </w:r>
          </w:p>
        </w:tc>
        <w:tc>
          <w:tcPr>
            <w:tcW w:w="1092" w:type="dxa"/>
            <w:noWrap/>
            <w:vAlign w:val="bottom"/>
            <w:hideMark/>
          </w:tcPr>
          <w:p w14:paraId="35F406D5"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-0.31</w:t>
            </w:r>
          </w:p>
        </w:tc>
        <w:tc>
          <w:tcPr>
            <w:tcW w:w="985" w:type="dxa"/>
            <w:noWrap/>
            <w:vAlign w:val="bottom"/>
            <w:hideMark/>
          </w:tcPr>
          <w:p w14:paraId="6DB6F444"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-0.28</w:t>
            </w:r>
          </w:p>
        </w:tc>
        <w:tc>
          <w:tcPr>
            <w:tcW w:w="1701" w:type="dxa"/>
            <w:noWrap/>
            <w:vAlign w:val="center"/>
            <w:hideMark/>
          </w:tcPr>
          <w:p w14:paraId="1EC5BB35"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-0.22</w:t>
            </w:r>
          </w:p>
        </w:tc>
        <w:tc>
          <w:tcPr>
            <w:tcW w:w="1701" w:type="dxa"/>
            <w:noWrap/>
            <w:vAlign w:val="center"/>
            <w:hideMark/>
          </w:tcPr>
          <w:p w14:paraId="22ABA650"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-0.33</w:t>
            </w:r>
          </w:p>
        </w:tc>
        <w:tc>
          <w:tcPr>
            <w:tcW w:w="1508" w:type="dxa"/>
            <w:noWrap/>
            <w:vAlign w:val="center"/>
            <w:hideMark/>
          </w:tcPr>
          <w:p w14:paraId="2E181E89"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-0.48</w:t>
            </w:r>
          </w:p>
        </w:tc>
        <w:tc>
          <w:tcPr>
            <w:tcW w:w="1181" w:type="dxa"/>
            <w:noWrap/>
            <w:vAlign w:val="center"/>
            <w:hideMark/>
          </w:tcPr>
          <w:p w14:paraId="6E582E94"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-0.26</w:t>
            </w:r>
          </w:p>
        </w:tc>
        <w:tc>
          <w:tcPr>
            <w:tcW w:w="1181" w:type="dxa"/>
            <w:noWrap/>
            <w:vAlign w:val="center"/>
            <w:hideMark/>
          </w:tcPr>
          <w:p w14:paraId="47FFE88A"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-0.27</w:t>
            </w:r>
          </w:p>
        </w:tc>
        <w:tc>
          <w:tcPr>
            <w:tcW w:w="1272" w:type="dxa"/>
            <w:noWrap/>
            <w:vAlign w:val="center"/>
            <w:hideMark/>
          </w:tcPr>
          <w:p w14:paraId="3F88CAE1"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-0.01</w:t>
            </w:r>
          </w:p>
        </w:tc>
      </w:tr>
      <w:tr w:rsidR="00D43A81" w:rsidRPr="00D43A81" w14:paraId="59059DDA" w14:textId="77777777" w:rsidTr="00DE0AAA">
        <w:trPr>
          <w:trHeight w:val="290"/>
        </w:trPr>
        <w:tc>
          <w:tcPr>
            <w:tcW w:w="3124" w:type="dxa"/>
            <w:noWrap/>
            <w:vAlign w:val="center"/>
            <w:hideMark/>
          </w:tcPr>
          <w:p w14:paraId="76DD8BCF"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Nigeria</w:t>
            </w:r>
          </w:p>
        </w:tc>
        <w:tc>
          <w:tcPr>
            <w:tcW w:w="1092" w:type="dxa"/>
            <w:noWrap/>
            <w:vAlign w:val="bottom"/>
            <w:hideMark/>
          </w:tcPr>
          <w:p w14:paraId="2C4985C0"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0.67</w:t>
            </w:r>
          </w:p>
        </w:tc>
        <w:tc>
          <w:tcPr>
            <w:tcW w:w="985" w:type="dxa"/>
            <w:noWrap/>
            <w:vAlign w:val="bottom"/>
            <w:hideMark/>
          </w:tcPr>
          <w:p w14:paraId="1B9CF2D7"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0.33</w:t>
            </w:r>
          </w:p>
        </w:tc>
        <w:tc>
          <w:tcPr>
            <w:tcW w:w="1701" w:type="dxa"/>
            <w:noWrap/>
            <w:vAlign w:val="center"/>
            <w:hideMark/>
          </w:tcPr>
          <w:p w14:paraId="6F1CDEA5"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0.41</w:t>
            </w:r>
          </w:p>
        </w:tc>
        <w:tc>
          <w:tcPr>
            <w:tcW w:w="1701" w:type="dxa"/>
            <w:noWrap/>
            <w:vAlign w:val="center"/>
            <w:hideMark/>
          </w:tcPr>
          <w:p w14:paraId="41965727"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0.5</w:t>
            </w:r>
          </w:p>
        </w:tc>
        <w:tc>
          <w:tcPr>
            <w:tcW w:w="1508" w:type="dxa"/>
            <w:noWrap/>
            <w:vAlign w:val="center"/>
            <w:hideMark/>
          </w:tcPr>
          <w:p w14:paraId="3F9A4CB5"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0.43</w:t>
            </w:r>
          </w:p>
        </w:tc>
        <w:tc>
          <w:tcPr>
            <w:tcW w:w="1181" w:type="dxa"/>
            <w:noWrap/>
            <w:vAlign w:val="center"/>
            <w:hideMark/>
          </w:tcPr>
          <w:p w14:paraId="1D7D97EB"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1.36</w:t>
            </w:r>
          </w:p>
        </w:tc>
        <w:tc>
          <w:tcPr>
            <w:tcW w:w="1181" w:type="dxa"/>
            <w:noWrap/>
            <w:vAlign w:val="center"/>
            <w:hideMark/>
          </w:tcPr>
          <w:p w14:paraId="7639D5E1"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1.91</w:t>
            </w:r>
          </w:p>
        </w:tc>
        <w:tc>
          <w:tcPr>
            <w:tcW w:w="1272" w:type="dxa"/>
            <w:noWrap/>
            <w:vAlign w:val="center"/>
            <w:hideMark/>
          </w:tcPr>
          <w:p w14:paraId="23CF0BD5"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0.80</w:t>
            </w:r>
          </w:p>
        </w:tc>
      </w:tr>
      <w:tr w:rsidR="00D43A81" w:rsidRPr="00D43A81" w14:paraId="7BCFEAA8" w14:textId="77777777" w:rsidTr="00DE0AAA">
        <w:trPr>
          <w:trHeight w:val="290"/>
        </w:trPr>
        <w:tc>
          <w:tcPr>
            <w:tcW w:w="3124" w:type="dxa"/>
            <w:noWrap/>
            <w:vAlign w:val="center"/>
            <w:hideMark/>
          </w:tcPr>
          <w:p w14:paraId="4785AC3B"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Senegal</w:t>
            </w:r>
          </w:p>
        </w:tc>
        <w:tc>
          <w:tcPr>
            <w:tcW w:w="1092" w:type="dxa"/>
            <w:noWrap/>
            <w:vAlign w:val="bottom"/>
            <w:hideMark/>
          </w:tcPr>
          <w:p w14:paraId="6E2D2CD2"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-0.7</w:t>
            </w:r>
          </w:p>
        </w:tc>
        <w:tc>
          <w:tcPr>
            <w:tcW w:w="985" w:type="dxa"/>
            <w:noWrap/>
            <w:vAlign w:val="bottom"/>
            <w:hideMark/>
          </w:tcPr>
          <w:p w14:paraId="561D68E0"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-0.48</w:t>
            </w:r>
          </w:p>
        </w:tc>
        <w:tc>
          <w:tcPr>
            <w:tcW w:w="1701" w:type="dxa"/>
            <w:noWrap/>
            <w:vAlign w:val="center"/>
            <w:hideMark/>
          </w:tcPr>
          <w:p w14:paraId="414D4B7E"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-0.51</w:t>
            </w:r>
          </w:p>
        </w:tc>
        <w:tc>
          <w:tcPr>
            <w:tcW w:w="1701" w:type="dxa"/>
            <w:noWrap/>
            <w:vAlign w:val="center"/>
            <w:hideMark/>
          </w:tcPr>
          <w:p w14:paraId="4D55ECC0"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-0.52</w:t>
            </w:r>
          </w:p>
        </w:tc>
        <w:tc>
          <w:tcPr>
            <w:tcW w:w="1508" w:type="dxa"/>
            <w:noWrap/>
            <w:vAlign w:val="center"/>
            <w:hideMark/>
          </w:tcPr>
          <w:p w14:paraId="746862A1"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-0.83</w:t>
            </w:r>
          </w:p>
        </w:tc>
        <w:tc>
          <w:tcPr>
            <w:tcW w:w="1181" w:type="dxa"/>
            <w:noWrap/>
            <w:vAlign w:val="center"/>
            <w:hideMark/>
          </w:tcPr>
          <w:p w14:paraId="639CB55E"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-0.26</w:t>
            </w:r>
          </w:p>
        </w:tc>
        <w:tc>
          <w:tcPr>
            <w:tcW w:w="1181" w:type="dxa"/>
            <w:noWrap/>
            <w:vAlign w:val="center"/>
            <w:hideMark/>
          </w:tcPr>
          <w:p w14:paraId="0DE6D328"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-0.65</w:t>
            </w:r>
          </w:p>
        </w:tc>
        <w:tc>
          <w:tcPr>
            <w:tcW w:w="1272" w:type="dxa"/>
            <w:noWrap/>
            <w:vAlign w:val="center"/>
            <w:hideMark/>
          </w:tcPr>
          <w:p w14:paraId="6B3F709B"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-0.15</w:t>
            </w:r>
          </w:p>
        </w:tc>
      </w:tr>
      <w:tr w:rsidR="00D43A81" w:rsidRPr="00D43A81" w14:paraId="3410A4EE" w14:textId="77777777" w:rsidTr="00DE0AAA">
        <w:trPr>
          <w:trHeight w:val="290"/>
        </w:trPr>
        <w:tc>
          <w:tcPr>
            <w:tcW w:w="3124" w:type="dxa"/>
            <w:noWrap/>
            <w:vAlign w:val="center"/>
            <w:hideMark/>
          </w:tcPr>
          <w:p w14:paraId="726A3513"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Togo</w:t>
            </w:r>
          </w:p>
        </w:tc>
        <w:tc>
          <w:tcPr>
            <w:tcW w:w="1092" w:type="dxa"/>
            <w:noWrap/>
            <w:vAlign w:val="bottom"/>
            <w:hideMark/>
          </w:tcPr>
          <w:p w14:paraId="6F831874"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-0.48</w:t>
            </w:r>
          </w:p>
        </w:tc>
        <w:tc>
          <w:tcPr>
            <w:tcW w:w="985" w:type="dxa"/>
            <w:noWrap/>
            <w:vAlign w:val="bottom"/>
            <w:hideMark/>
          </w:tcPr>
          <w:p w14:paraId="134E1267"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-0.19</w:t>
            </w:r>
          </w:p>
        </w:tc>
        <w:tc>
          <w:tcPr>
            <w:tcW w:w="1701" w:type="dxa"/>
            <w:noWrap/>
            <w:vAlign w:val="center"/>
            <w:hideMark/>
          </w:tcPr>
          <w:p w14:paraId="3524C16D"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-0.23</w:t>
            </w:r>
          </w:p>
        </w:tc>
        <w:tc>
          <w:tcPr>
            <w:tcW w:w="1701" w:type="dxa"/>
            <w:noWrap/>
            <w:vAlign w:val="center"/>
            <w:hideMark/>
          </w:tcPr>
          <w:p w14:paraId="5E1D3B6D"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-0.3</w:t>
            </w:r>
          </w:p>
        </w:tc>
        <w:tc>
          <w:tcPr>
            <w:tcW w:w="1508" w:type="dxa"/>
            <w:noWrap/>
            <w:vAlign w:val="center"/>
            <w:hideMark/>
          </w:tcPr>
          <w:p w14:paraId="227DB3B8"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-0.66</w:t>
            </w:r>
          </w:p>
        </w:tc>
        <w:tc>
          <w:tcPr>
            <w:tcW w:w="1181" w:type="dxa"/>
            <w:noWrap/>
            <w:vAlign w:val="center"/>
            <w:hideMark/>
          </w:tcPr>
          <w:p w14:paraId="4B645BA1"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0.05</w:t>
            </w:r>
          </w:p>
        </w:tc>
        <w:tc>
          <w:tcPr>
            <w:tcW w:w="1181" w:type="dxa"/>
            <w:noWrap/>
            <w:vAlign w:val="center"/>
            <w:hideMark/>
          </w:tcPr>
          <w:p w14:paraId="641C1BC2"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-0.30</w:t>
            </w:r>
          </w:p>
        </w:tc>
        <w:tc>
          <w:tcPr>
            <w:tcW w:w="1272" w:type="dxa"/>
            <w:noWrap/>
            <w:vAlign w:val="center"/>
            <w:hideMark/>
          </w:tcPr>
          <w:p w14:paraId="2561CD60"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-0.09</w:t>
            </w:r>
          </w:p>
        </w:tc>
      </w:tr>
      <w:tr w:rsidR="00D43A81" w:rsidRPr="00D43A81" w14:paraId="47C45371" w14:textId="77777777" w:rsidTr="00DE0AAA">
        <w:trPr>
          <w:trHeight w:val="290"/>
        </w:trPr>
        <w:tc>
          <w:tcPr>
            <w:tcW w:w="3124" w:type="dxa"/>
            <w:noWrap/>
            <w:vAlign w:val="center"/>
            <w:hideMark/>
          </w:tcPr>
          <w:p w14:paraId="7D941C1E"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Ethiopia</w:t>
            </w:r>
          </w:p>
        </w:tc>
        <w:tc>
          <w:tcPr>
            <w:tcW w:w="1092" w:type="dxa"/>
            <w:noWrap/>
            <w:vAlign w:val="bottom"/>
            <w:hideMark/>
          </w:tcPr>
          <w:p w14:paraId="3607AD0D"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w:t>
            </w:r>
          </w:p>
        </w:tc>
        <w:tc>
          <w:tcPr>
            <w:tcW w:w="985" w:type="dxa"/>
            <w:noWrap/>
            <w:vAlign w:val="bottom"/>
            <w:hideMark/>
          </w:tcPr>
          <w:p w14:paraId="5F8692D4"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-0.09</w:t>
            </w:r>
          </w:p>
        </w:tc>
        <w:tc>
          <w:tcPr>
            <w:tcW w:w="1701" w:type="dxa"/>
            <w:noWrap/>
            <w:vAlign w:val="center"/>
            <w:hideMark/>
          </w:tcPr>
          <w:p w14:paraId="48BBB751"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-0.08</w:t>
            </w:r>
          </w:p>
        </w:tc>
        <w:tc>
          <w:tcPr>
            <w:tcW w:w="1701" w:type="dxa"/>
            <w:noWrap/>
            <w:vAlign w:val="center"/>
            <w:hideMark/>
          </w:tcPr>
          <w:p w14:paraId="64747245"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w:t>
            </w:r>
          </w:p>
        </w:tc>
        <w:tc>
          <w:tcPr>
            <w:tcW w:w="1508" w:type="dxa"/>
            <w:noWrap/>
            <w:vAlign w:val="center"/>
            <w:hideMark/>
          </w:tcPr>
          <w:p w14:paraId="6250A4B8"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-0.20</w:t>
            </w:r>
          </w:p>
        </w:tc>
        <w:tc>
          <w:tcPr>
            <w:tcW w:w="1181" w:type="dxa"/>
            <w:noWrap/>
            <w:vAlign w:val="center"/>
            <w:hideMark/>
          </w:tcPr>
          <w:p w14:paraId="4ACC1703"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0.04</w:t>
            </w:r>
          </w:p>
        </w:tc>
        <w:tc>
          <w:tcPr>
            <w:tcW w:w="1181" w:type="dxa"/>
            <w:noWrap/>
            <w:vAlign w:val="center"/>
            <w:hideMark/>
          </w:tcPr>
          <w:p w14:paraId="129BA4B6"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-0.21</w:t>
            </w:r>
          </w:p>
        </w:tc>
        <w:tc>
          <w:tcPr>
            <w:tcW w:w="1272" w:type="dxa"/>
            <w:noWrap/>
            <w:vAlign w:val="center"/>
            <w:hideMark/>
          </w:tcPr>
          <w:p w14:paraId="780A8CB1"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-0.09</w:t>
            </w:r>
          </w:p>
        </w:tc>
      </w:tr>
      <w:tr w:rsidR="00D43A81" w:rsidRPr="00D43A81" w14:paraId="70477BDE" w14:textId="77777777" w:rsidTr="00DE0AAA">
        <w:trPr>
          <w:trHeight w:val="290"/>
        </w:trPr>
        <w:tc>
          <w:tcPr>
            <w:tcW w:w="3124" w:type="dxa"/>
            <w:noWrap/>
            <w:vAlign w:val="center"/>
            <w:hideMark/>
          </w:tcPr>
          <w:p w14:paraId="51C1FAAE"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Kenya</w:t>
            </w:r>
          </w:p>
        </w:tc>
        <w:tc>
          <w:tcPr>
            <w:tcW w:w="1092" w:type="dxa"/>
            <w:noWrap/>
            <w:vAlign w:val="bottom"/>
            <w:hideMark/>
          </w:tcPr>
          <w:p w14:paraId="19BABCE1"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-0.24</w:t>
            </w:r>
          </w:p>
        </w:tc>
        <w:tc>
          <w:tcPr>
            <w:tcW w:w="985" w:type="dxa"/>
            <w:noWrap/>
            <w:vAlign w:val="bottom"/>
            <w:hideMark/>
          </w:tcPr>
          <w:p w14:paraId="2BECCB26"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-0.15</w:t>
            </w:r>
          </w:p>
        </w:tc>
        <w:tc>
          <w:tcPr>
            <w:tcW w:w="1701" w:type="dxa"/>
            <w:noWrap/>
            <w:vAlign w:val="center"/>
            <w:hideMark/>
          </w:tcPr>
          <w:p w14:paraId="363A2841"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-0.21</w:t>
            </w:r>
          </w:p>
        </w:tc>
        <w:tc>
          <w:tcPr>
            <w:tcW w:w="1701" w:type="dxa"/>
            <w:noWrap/>
            <w:vAlign w:val="center"/>
            <w:hideMark/>
          </w:tcPr>
          <w:p w14:paraId="702708F9"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-0.19</w:t>
            </w:r>
          </w:p>
        </w:tc>
        <w:tc>
          <w:tcPr>
            <w:tcW w:w="1508" w:type="dxa"/>
            <w:noWrap/>
            <w:vAlign w:val="center"/>
            <w:hideMark/>
          </w:tcPr>
          <w:p w14:paraId="24901D9D"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-0.40</w:t>
            </w:r>
          </w:p>
        </w:tc>
        <w:tc>
          <w:tcPr>
            <w:tcW w:w="1181" w:type="dxa"/>
            <w:noWrap/>
            <w:vAlign w:val="center"/>
            <w:hideMark/>
          </w:tcPr>
          <w:p w14:paraId="47CCCBE7"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0.12</w:t>
            </w:r>
          </w:p>
        </w:tc>
        <w:tc>
          <w:tcPr>
            <w:tcW w:w="1181" w:type="dxa"/>
            <w:noWrap/>
            <w:vAlign w:val="center"/>
            <w:hideMark/>
          </w:tcPr>
          <w:p w14:paraId="16B73BC8"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-0.40</w:t>
            </w:r>
          </w:p>
        </w:tc>
        <w:tc>
          <w:tcPr>
            <w:tcW w:w="1272" w:type="dxa"/>
            <w:noWrap/>
            <w:vAlign w:val="center"/>
            <w:hideMark/>
          </w:tcPr>
          <w:p w14:paraId="0E7D197D"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-0.22</w:t>
            </w:r>
          </w:p>
        </w:tc>
      </w:tr>
      <w:tr w:rsidR="00D43A81" w:rsidRPr="00D43A81" w14:paraId="06FBE740" w14:textId="77777777" w:rsidTr="00DE0AAA">
        <w:trPr>
          <w:trHeight w:val="290"/>
        </w:trPr>
        <w:tc>
          <w:tcPr>
            <w:tcW w:w="3124" w:type="dxa"/>
            <w:noWrap/>
            <w:vAlign w:val="center"/>
            <w:hideMark/>
          </w:tcPr>
          <w:p w14:paraId="0167DAFB"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Madagascar</w:t>
            </w:r>
          </w:p>
        </w:tc>
        <w:tc>
          <w:tcPr>
            <w:tcW w:w="1092" w:type="dxa"/>
            <w:noWrap/>
            <w:vAlign w:val="bottom"/>
            <w:hideMark/>
          </w:tcPr>
          <w:p w14:paraId="08486EE2"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-0.18</w:t>
            </w:r>
          </w:p>
        </w:tc>
        <w:tc>
          <w:tcPr>
            <w:tcW w:w="985" w:type="dxa"/>
            <w:noWrap/>
            <w:vAlign w:val="bottom"/>
            <w:hideMark/>
          </w:tcPr>
          <w:p w14:paraId="5DD28135"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-0.09</w:t>
            </w:r>
          </w:p>
        </w:tc>
        <w:tc>
          <w:tcPr>
            <w:tcW w:w="1701" w:type="dxa"/>
            <w:noWrap/>
            <w:vAlign w:val="center"/>
            <w:hideMark/>
          </w:tcPr>
          <w:p w14:paraId="6FB3C0EE"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-0.16</w:t>
            </w:r>
          </w:p>
        </w:tc>
        <w:tc>
          <w:tcPr>
            <w:tcW w:w="1701" w:type="dxa"/>
            <w:noWrap/>
            <w:vAlign w:val="center"/>
            <w:hideMark/>
          </w:tcPr>
          <w:p w14:paraId="5DFD578E"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-0.17</w:t>
            </w:r>
          </w:p>
        </w:tc>
        <w:tc>
          <w:tcPr>
            <w:tcW w:w="1508" w:type="dxa"/>
            <w:noWrap/>
            <w:vAlign w:val="center"/>
            <w:hideMark/>
          </w:tcPr>
          <w:p w14:paraId="5B14CE68"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-0.38</w:t>
            </w:r>
          </w:p>
        </w:tc>
        <w:tc>
          <w:tcPr>
            <w:tcW w:w="1181" w:type="dxa"/>
            <w:noWrap/>
            <w:vAlign w:val="center"/>
            <w:hideMark/>
          </w:tcPr>
          <w:p w14:paraId="483F543B"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0.01</w:t>
            </w:r>
          </w:p>
        </w:tc>
        <w:tc>
          <w:tcPr>
            <w:tcW w:w="1181" w:type="dxa"/>
            <w:noWrap/>
            <w:vAlign w:val="center"/>
            <w:hideMark/>
          </w:tcPr>
          <w:p w14:paraId="408F3D37"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-0.27</w:t>
            </w:r>
          </w:p>
        </w:tc>
        <w:tc>
          <w:tcPr>
            <w:tcW w:w="1272" w:type="dxa"/>
            <w:noWrap/>
            <w:vAlign w:val="center"/>
            <w:hideMark/>
          </w:tcPr>
          <w:p w14:paraId="522C4264"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-0.22</w:t>
            </w:r>
          </w:p>
        </w:tc>
      </w:tr>
      <w:tr w:rsidR="00D43A81" w:rsidRPr="00D43A81" w14:paraId="40D3935D" w14:textId="77777777" w:rsidTr="00DE0AAA">
        <w:trPr>
          <w:trHeight w:val="290"/>
        </w:trPr>
        <w:tc>
          <w:tcPr>
            <w:tcW w:w="3124" w:type="dxa"/>
            <w:noWrap/>
            <w:vAlign w:val="center"/>
            <w:hideMark/>
          </w:tcPr>
          <w:p w14:paraId="08E32B77"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Malawi</w:t>
            </w:r>
          </w:p>
        </w:tc>
        <w:tc>
          <w:tcPr>
            <w:tcW w:w="1092" w:type="dxa"/>
            <w:noWrap/>
            <w:vAlign w:val="bottom"/>
            <w:hideMark/>
          </w:tcPr>
          <w:p w14:paraId="0E0723F7"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-0.35</w:t>
            </w:r>
          </w:p>
        </w:tc>
        <w:tc>
          <w:tcPr>
            <w:tcW w:w="985" w:type="dxa"/>
            <w:noWrap/>
            <w:vAlign w:val="bottom"/>
            <w:hideMark/>
          </w:tcPr>
          <w:p w14:paraId="42FB62E4"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-0.11</w:t>
            </w:r>
          </w:p>
        </w:tc>
        <w:tc>
          <w:tcPr>
            <w:tcW w:w="1701" w:type="dxa"/>
            <w:noWrap/>
            <w:vAlign w:val="center"/>
            <w:hideMark/>
          </w:tcPr>
          <w:p w14:paraId="410DAC74"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-0.24</w:t>
            </w:r>
          </w:p>
        </w:tc>
        <w:tc>
          <w:tcPr>
            <w:tcW w:w="1701" w:type="dxa"/>
            <w:noWrap/>
            <w:vAlign w:val="center"/>
            <w:hideMark/>
          </w:tcPr>
          <w:p w14:paraId="449DBFFF"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-0.26</w:t>
            </w:r>
          </w:p>
        </w:tc>
        <w:tc>
          <w:tcPr>
            <w:tcW w:w="1508" w:type="dxa"/>
            <w:noWrap/>
            <w:vAlign w:val="center"/>
            <w:hideMark/>
          </w:tcPr>
          <w:p w14:paraId="72DB7C04"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-0.58</w:t>
            </w:r>
          </w:p>
        </w:tc>
        <w:tc>
          <w:tcPr>
            <w:tcW w:w="1181" w:type="dxa"/>
            <w:noWrap/>
            <w:vAlign w:val="center"/>
            <w:hideMark/>
          </w:tcPr>
          <w:p w14:paraId="6931923F"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0.29</w:t>
            </w:r>
          </w:p>
        </w:tc>
        <w:tc>
          <w:tcPr>
            <w:tcW w:w="1181" w:type="dxa"/>
            <w:noWrap/>
            <w:vAlign w:val="center"/>
            <w:hideMark/>
          </w:tcPr>
          <w:p w14:paraId="2DC47133"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-0.56</w:t>
            </w:r>
          </w:p>
        </w:tc>
        <w:tc>
          <w:tcPr>
            <w:tcW w:w="1272" w:type="dxa"/>
            <w:noWrap/>
            <w:vAlign w:val="center"/>
            <w:hideMark/>
          </w:tcPr>
          <w:p w14:paraId="64378419"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-0.37</w:t>
            </w:r>
          </w:p>
        </w:tc>
      </w:tr>
      <w:tr w:rsidR="00D43A81" w:rsidRPr="00D43A81" w14:paraId="50FE7A88" w14:textId="77777777" w:rsidTr="00DE0AAA">
        <w:trPr>
          <w:trHeight w:val="290"/>
        </w:trPr>
        <w:tc>
          <w:tcPr>
            <w:tcW w:w="3124" w:type="dxa"/>
            <w:noWrap/>
            <w:vAlign w:val="center"/>
            <w:hideMark/>
          </w:tcPr>
          <w:p w14:paraId="0FC9404A"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Mauritius</w:t>
            </w:r>
          </w:p>
        </w:tc>
        <w:tc>
          <w:tcPr>
            <w:tcW w:w="1092" w:type="dxa"/>
            <w:noWrap/>
            <w:vAlign w:val="bottom"/>
            <w:hideMark/>
          </w:tcPr>
          <w:p w14:paraId="36B400C5"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-0.24</w:t>
            </w:r>
          </w:p>
        </w:tc>
        <w:tc>
          <w:tcPr>
            <w:tcW w:w="985" w:type="dxa"/>
            <w:noWrap/>
            <w:vAlign w:val="bottom"/>
            <w:hideMark/>
          </w:tcPr>
          <w:p w14:paraId="328E4DA6"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-0.11</w:t>
            </w:r>
          </w:p>
        </w:tc>
        <w:tc>
          <w:tcPr>
            <w:tcW w:w="1701" w:type="dxa"/>
            <w:noWrap/>
            <w:vAlign w:val="center"/>
            <w:hideMark/>
          </w:tcPr>
          <w:p w14:paraId="1845A91B"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-0.10</w:t>
            </w:r>
          </w:p>
        </w:tc>
        <w:tc>
          <w:tcPr>
            <w:tcW w:w="1701" w:type="dxa"/>
            <w:noWrap/>
            <w:vAlign w:val="center"/>
            <w:hideMark/>
          </w:tcPr>
          <w:p w14:paraId="43753571"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-0.09</w:t>
            </w:r>
          </w:p>
        </w:tc>
        <w:tc>
          <w:tcPr>
            <w:tcW w:w="1508" w:type="dxa"/>
            <w:noWrap/>
            <w:vAlign w:val="center"/>
            <w:hideMark/>
          </w:tcPr>
          <w:p w14:paraId="02901894"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-0.45</w:t>
            </w:r>
          </w:p>
        </w:tc>
        <w:tc>
          <w:tcPr>
            <w:tcW w:w="1181" w:type="dxa"/>
            <w:noWrap/>
            <w:vAlign w:val="center"/>
            <w:hideMark/>
          </w:tcPr>
          <w:p w14:paraId="6D0BA826"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-0.04</w:t>
            </w:r>
          </w:p>
        </w:tc>
        <w:tc>
          <w:tcPr>
            <w:tcW w:w="1181" w:type="dxa"/>
            <w:noWrap/>
            <w:vAlign w:val="center"/>
            <w:hideMark/>
          </w:tcPr>
          <w:p w14:paraId="733EB775"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-0.13</w:t>
            </w:r>
          </w:p>
        </w:tc>
        <w:tc>
          <w:tcPr>
            <w:tcW w:w="1272" w:type="dxa"/>
            <w:noWrap/>
            <w:vAlign w:val="center"/>
            <w:hideMark/>
          </w:tcPr>
          <w:p w14:paraId="48110BCC"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-0.01</w:t>
            </w:r>
          </w:p>
        </w:tc>
      </w:tr>
      <w:tr w:rsidR="00D43A81" w:rsidRPr="00D43A81" w14:paraId="2539EF12" w14:textId="77777777" w:rsidTr="00DE0AAA">
        <w:trPr>
          <w:trHeight w:val="290"/>
        </w:trPr>
        <w:tc>
          <w:tcPr>
            <w:tcW w:w="3124" w:type="dxa"/>
            <w:noWrap/>
            <w:vAlign w:val="center"/>
            <w:hideMark/>
          </w:tcPr>
          <w:p w14:paraId="4DAFA30D"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Mozambique</w:t>
            </w:r>
          </w:p>
        </w:tc>
        <w:tc>
          <w:tcPr>
            <w:tcW w:w="1092" w:type="dxa"/>
            <w:noWrap/>
            <w:vAlign w:val="bottom"/>
            <w:hideMark/>
          </w:tcPr>
          <w:p w14:paraId="660EF5EC"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13.54</w:t>
            </w:r>
          </w:p>
        </w:tc>
        <w:tc>
          <w:tcPr>
            <w:tcW w:w="985" w:type="dxa"/>
            <w:noWrap/>
            <w:vAlign w:val="bottom"/>
            <w:hideMark/>
          </w:tcPr>
          <w:p w14:paraId="66FD5485"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2.49</w:t>
            </w:r>
          </w:p>
        </w:tc>
        <w:tc>
          <w:tcPr>
            <w:tcW w:w="1701" w:type="dxa"/>
            <w:noWrap/>
            <w:vAlign w:val="center"/>
            <w:hideMark/>
          </w:tcPr>
          <w:p w14:paraId="1FA060D7"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1.99</w:t>
            </w:r>
          </w:p>
        </w:tc>
        <w:tc>
          <w:tcPr>
            <w:tcW w:w="1701" w:type="dxa"/>
            <w:noWrap/>
            <w:vAlign w:val="center"/>
            <w:hideMark/>
          </w:tcPr>
          <w:p w14:paraId="66AFC882"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2.62</w:t>
            </w:r>
          </w:p>
        </w:tc>
        <w:tc>
          <w:tcPr>
            <w:tcW w:w="1508" w:type="dxa"/>
            <w:noWrap/>
            <w:vAlign w:val="center"/>
            <w:hideMark/>
          </w:tcPr>
          <w:p w14:paraId="00AC0A1B"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13.37</w:t>
            </w:r>
          </w:p>
        </w:tc>
        <w:tc>
          <w:tcPr>
            <w:tcW w:w="1181" w:type="dxa"/>
            <w:noWrap/>
            <w:vAlign w:val="center"/>
            <w:hideMark/>
          </w:tcPr>
          <w:p w14:paraId="630C7058"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-5.2</w:t>
            </w:r>
          </w:p>
        </w:tc>
        <w:tc>
          <w:tcPr>
            <w:tcW w:w="1181" w:type="dxa"/>
            <w:noWrap/>
            <w:vAlign w:val="center"/>
            <w:hideMark/>
          </w:tcPr>
          <w:p w14:paraId="6F3EC532"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0.20</w:t>
            </w:r>
          </w:p>
        </w:tc>
        <w:tc>
          <w:tcPr>
            <w:tcW w:w="1272" w:type="dxa"/>
            <w:noWrap/>
            <w:vAlign w:val="center"/>
            <w:hideMark/>
          </w:tcPr>
          <w:p w14:paraId="562003AD"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0.61</w:t>
            </w:r>
          </w:p>
        </w:tc>
      </w:tr>
      <w:tr w:rsidR="00D43A81" w:rsidRPr="00D43A81" w14:paraId="05D5F174" w14:textId="77777777" w:rsidTr="00DE0AAA">
        <w:trPr>
          <w:trHeight w:val="290"/>
        </w:trPr>
        <w:tc>
          <w:tcPr>
            <w:tcW w:w="3124" w:type="dxa"/>
            <w:noWrap/>
            <w:vAlign w:val="center"/>
            <w:hideMark/>
          </w:tcPr>
          <w:p w14:paraId="3A955C9B"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Rwanda</w:t>
            </w:r>
          </w:p>
        </w:tc>
        <w:tc>
          <w:tcPr>
            <w:tcW w:w="1092" w:type="dxa"/>
            <w:noWrap/>
            <w:vAlign w:val="bottom"/>
            <w:hideMark/>
          </w:tcPr>
          <w:p w14:paraId="0F0E82B3"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-0.03</w:t>
            </w:r>
          </w:p>
        </w:tc>
        <w:tc>
          <w:tcPr>
            <w:tcW w:w="985" w:type="dxa"/>
            <w:noWrap/>
            <w:vAlign w:val="bottom"/>
            <w:hideMark/>
          </w:tcPr>
          <w:p w14:paraId="3AB8BF15"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-0.01</w:t>
            </w:r>
          </w:p>
        </w:tc>
        <w:tc>
          <w:tcPr>
            <w:tcW w:w="1701" w:type="dxa"/>
            <w:noWrap/>
            <w:vAlign w:val="center"/>
            <w:hideMark/>
          </w:tcPr>
          <w:p w14:paraId="5C8748FE"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-0.01</w:t>
            </w:r>
          </w:p>
        </w:tc>
        <w:tc>
          <w:tcPr>
            <w:tcW w:w="1701" w:type="dxa"/>
            <w:noWrap/>
            <w:vAlign w:val="center"/>
            <w:hideMark/>
          </w:tcPr>
          <w:p w14:paraId="4D08133C"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-0.02</w:t>
            </w:r>
          </w:p>
        </w:tc>
        <w:tc>
          <w:tcPr>
            <w:tcW w:w="1508" w:type="dxa"/>
            <w:noWrap/>
            <w:vAlign w:val="center"/>
            <w:hideMark/>
          </w:tcPr>
          <w:p w14:paraId="49D6D244"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-0.18</w:t>
            </w:r>
          </w:p>
        </w:tc>
        <w:tc>
          <w:tcPr>
            <w:tcW w:w="1181" w:type="dxa"/>
            <w:noWrap/>
            <w:vAlign w:val="center"/>
            <w:hideMark/>
          </w:tcPr>
          <w:p w14:paraId="514D6301"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0.21</w:t>
            </w:r>
          </w:p>
        </w:tc>
        <w:tc>
          <w:tcPr>
            <w:tcW w:w="1181" w:type="dxa"/>
            <w:noWrap/>
            <w:vAlign w:val="center"/>
            <w:hideMark/>
          </w:tcPr>
          <w:p w14:paraId="20DBF136"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-0.07</w:t>
            </w:r>
          </w:p>
        </w:tc>
        <w:tc>
          <w:tcPr>
            <w:tcW w:w="1272" w:type="dxa"/>
            <w:noWrap/>
            <w:vAlign w:val="center"/>
            <w:hideMark/>
          </w:tcPr>
          <w:p w14:paraId="30C161E9"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-0.03</w:t>
            </w:r>
          </w:p>
        </w:tc>
      </w:tr>
      <w:tr w:rsidR="00D43A81" w:rsidRPr="00D43A81" w14:paraId="75E6945D" w14:textId="77777777" w:rsidTr="00DE0AAA">
        <w:trPr>
          <w:trHeight w:val="290"/>
        </w:trPr>
        <w:tc>
          <w:tcPr>
            <w:tcW w:w="3124" w:type="dxa"/>
            <w:tcBorders>
              <w:bottom w:val="nil"/>
            </w:tcBorders>
            <w:noWrap/>
            <w:vAlign w:val="center"/>
            <w:hideMark/>
          </w:tcPr>
          <w:p w14:paraId="7B9C9F64" w14:textId="7EE26603"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United Republic of Tanzania</w:t>
            </w:r>
          </w:p>
        </w:tc>
        <w:tc>
          <w:tcPr>
            <w:tcW w:w="1092" w:type="dxa"/>
            <w:tcBorders>
              <w:bottom w:val="nil"/>
            </w:tcBorders>
            <w:noWrap/>
            <w:vAlign w:val="bottom"/>
            <w:hideMark/>
          </w:tcPr>
          <w:p w14:paraId="429BBEA2"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-0.18</w:t>
            </w:r>
          </w:p>
        </w:tc>
        <w:tc>
          <w:tcPr>
            <w:tcW w:w="985" w:type="dxa"/>
            <w:tcBorders>
              <w:bottom w:val="nil"/>
            </w:tcBorders>
            <w:noWrap/>
            <w:vAlign w:val="bottom"/>
            <w:hideMark/>
          </w:tcPr>
          <w:p w14:paraId="6BED17B4"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-0.08</w:t>
            </w:r>
          </w:p>
        </w:tc>
        <w:tc>
          <w:tcPr>
            <w:tcW w:w="1701" w:type="dxa"/>
            <w:tcBorders>
              <w:bottom w:val="nil"/>
            </w:tcBorders>
            <w:noWrap/>
            <w:vAlign w:val="center"/>
            <w:hideMark/>
          </w:tcPr>
          <w:p w14:paraId="01B33FD8"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-0.12</w:t>
            </w:r>
          </w:p>
        </w:tc>
        <w:tc>
          <w:tcPr>
            <w:tcW w:w="1701" w:type="dxa"/>
            <w:tcBorders>
              <w:bottom w:val="nil"/>
            </w:tcBorders>
            <w:noWrap/>
            <w:vAlign w:val="center"/>
            <w:hideMark/>
          </w:tcPr>
          <w:p w14:paraId="54A4E0DD"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-0.07</w:t>
            </w:r>
          </w:p>
        </w:tc>
        <w:tc>
          <w:tcPr>
            <w:tcW w:w="1508" w:type="dxa"/>
            <w:tcBorders>
              <w:bottom w:val="nil"/>
            </w:tcBorders>
            <w:noWrap/>
            <w:vAlign w:val="center"/>
            <w:hideMark/>
          </w:tcPr>
          <w:p w14:paraId="54535C3F"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-0.28</w:t>
            </w:r>
          </w:p>
        </w:tc>
        <w:tc>
          <w:tcPr>
            <w:tcW w:w="1181" w:type="dxa"/>
            <w:tcBorders>
              <w:bottom w:val="nil"/>
            </w:tcBorders>
            <w:noWrap/>
            <w:vAlign w:val="center"/>
            <w:hideMark/>
          </w:tcPr>
          <w:p w14:paraId="1D06C530"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-0.24</w:t>
            </w:r>
          </w:p>
        </w:tc>
        <w:tc>
          <w:tcPr>
            <w:tcW w:w="1181" w:type="dxa"/>
            <w:tcBorders>
              <w:bottom w:val="nil"/>
            </w:tcBorders>
            <w:noWrap/>
            <w:vAlign w:val="center"/>
            <w:hideMark/>
          </w:tcPr>
          <w:p w14:paraId="27C79649"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-0.65</w:t>
            </w:r>
          </w:p>
        </w:tc>
        <w:tc>
          <w:tcPr>
            <w:tcW w:w="1272" w:type="dxa"/>
            <w:tcBorders>
              <w:bottom w:val="nil"/>
            </w:tcBorders>
            <w:noWrap/>
            <w:vAlign w:val="center"/>
            <w:hideMark/>
          </w:tcPr>
          <w:p w14:paraId="2EDD2BD0"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-0.36</w:t>
            </w:r>
          </w:p>
        </w:tc>
      </w:tr>
      <w:tr w:rsidR="00D43A81" w:rsidRPr="00D43A81" w14:paraId="1F8616C5" w14:textId="77777777" w:rsidTr="00DE0AAA">
        <w:trPr>
          <w:trHeight w:val="290"/>
        </w:trPr>
        <w:tc>
          <w:tcPr>
            <w:tcW w:w="3124" w:type="dxa"/>
            <w:tcBorders>
              <w:top w:val="nil"/>
              <w:bottom w:val="nil"/>
            </w:tcBorders>
            <w:noWrap/>
            <w:vAlign w:val="center"/>
            <w:hideMark/>
          </w:tcPr>
          <w:p w14:paraId="29D6B0C4"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Uganda</w:t>
            </w:r>
          </w:p>
        </w:tc>
        <w:tc>
          <w:tcPr>
            <w:tcW w:w="1092" w:type="dxa"/>
            <w:tcBorders>
              <w:top w:val="nil"/>
              <w:bottom w:val="nil"/>
            </w:tcBorders>
            <w:noWrap/>
            <w:vAlign w:val="bottom"/>
            <w:hideMark/>
          </w:tcPr>
          <w:p w14:paraId="2C482825"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-0.16</w:t>
            </w:r>
          </w:p>
        </w:tc>
        <w:tc>
          <w:tcPr>
            <w:tcW w:w="985" w:type="dxa"/>
            <w:tcBorders>
              <w:top w:val="nil"/>
              <w:bottom w:val="nil"/>
            </w:tcBorders>
            <w:noWrap/>
            <w:vAlign w:val="bottom"/>
            <w:hideMark/>
          </w:tcPr>
          <w:p w14:paraId="6738DE38"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w:t>
            </w:r>
          </w:p>
        </w:tc>
        <w:tc>
          <w:tcPr>
            <w:tcW w:w="1701" w:type="dxa"/>
            <w:tcBorders>
              <w:top w:val="nil"/>
              <w:bottom w:val="nil"/>
            </w:tcBorders>
            <w:noWrap/>
            <w:vAlign w:val="center"/>
            <w:hideMark/>
          </w:tcPr>
          <w:p w14:paraId="0BB1EED3"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-0.09</w:t>
            </w:r>
          </w:p>
        </w:tc>
        <w:tc>
          <w:tcPr>
            <w:tcW w:w="1701" w:type="dxa"/>
            <w:tcBorders>
              <w:top w:val="nil"/>
              <w:bottom w:val="nil"/>
            </w:tcBorders>
            <w:noWrap/>
            <w:vAlign w:val="center"/>
            <w:hideMark/>
          </w:tcPr>
          <w:p w14:paraId="4423DE62"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-0.09</w:t>
            </w:r>
          </w:p>
        </w:tc>
        <w:tc>
          <w:tcPr>
            <w:tcW w:w="1508" w:type="dxa"/>
            <w:tcBorders>
              <w:top w:val="nil"/>
              <w:bottom w:val="nil"/>
            </w:tcBorders>
            <w:noWrap/>
            <w:vAlign w:val="center"/>
            <w:hideMark/>
          </w:tcPr>
          <w:p w14:paraId="2F172540"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-0.29</w:t>
            </w:r>
          </w:p>
        </w:tc>
        <w:tc>
          <w:tcPr>
            <w:tcW w:w="1181" w:type="dxa"/>
            <w:tcBorders>
              <w:top w:val="nil"/>
              <w:bottom w:val="nil"/>
            </w:tcBorders>
            <w:noWrap/>
            <w:vAlign w:val="center"/>
            <w:hideMark/>
          </w:tcPr>
          <w:p w14:paraId="25FCE550"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0.13</w:t>
            </w:r>
          </w:p>
        </w:tc>
        <w:tc>
          <w:tcPr>
            <w:tcW w:w="1181" w:type="dxa"/>
            <w:tcBorders>
              <w:top w:val="nil"/>
              <w:bottom w:val="nil"/>
            </w:tcBorders>
            <w:noWrap/>
            <w:vAlign w:val="center"/>
            <w:hideMark/>
          </w:tcPr>
          <w:p w14:paraId="71F5F877"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-0.14</w:t>
            </w:r>
          </w:p>
        </w:tc>
        <w:tc>
          <w:tcPr>
            <w:tcW w:w="1272" w:type="dxa"/>
            <w:tcBorders>
              <w:top w:val="nil"/>
              <w:bottom w:val="nil"/>
            </w:tcBorders>
            <w:noWrap/>
            <w:vAlign w:val="center"/>
            <w:hideMark/>
          </w:tcPr>
          <w:p w14:paraId="0449D53C"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-0.07</w:t>
            </w:r>
          </w:p>
        </w:tc>
      </w:tr>
      <w:tr w:rsidR="00D43A81" w:rsidRPr="00D43A81" w14:paraId="6CA1C4D6" w14:textId="77777777" w:rsidTr="00DE0AAA">
        <w:trPr>
          <w:trHeight w:val="290"/>
        </w:trPr>
        <w:tc>
          <w:tcPr>
            <w:tcW w:w="3124" w:type="dxa"/>
            <w:tcBorders>
              <w:top w:val="nil"/>
            </w:tcBorders>
            <w:noWrap/>
            <w:vAlign w:val="center"/>
            <w:hideMark/>
          </w:tcPr>
          <w:p w14:paraId="76245157"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Zambia</w:t>
            </w:r>
          </w:p>
        </w:tc>
        <w:tc>
          <w:tcPr>
            <w:tcW w:w="1092" w:type="dxa"/>
            <w:tcBorders>
              <w:top w:val="nil"/>
            </w:tcBorders>
            <w:noWrap/>
            <w:vAlign w:val="bottom"/>
            <w:hideMark/>
          </w:tcPr>
          <w:p w14:paraId="6A516546"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-0.29</w:t>
            </w:r>
          </w:p>
        </w:tc>
        <w:tc>
          <w:tcPr>
            <w:tcW w:w="985" w:type="dxa"/>
            <w:tcBorders>
              <w:top w:val="nil"/>
            </w:tcBorders>
            <w:noWrap/>
            <w:vAlign w:val="bottom"/>
            <w:hideMark/>
          </w:tcPr>
          <w:p w14:paraId="4FA71335"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-0.13</w:t>
            </w:r>
          </w:p>
        </w:tc>
        <w:tc>
          <w:tcPr>
            <w:tcW w:w="1701" w:type="dxa"/>
            <w:tcBorders>
              <w:top w:val="nil"/>
            </w:tcBorders>
            <w:noWrap/>
            <w:vAlign w:val="center"/>
            <w:hideMark/>
          </w:tcPr>
          <w:p w14:paraId="5798BDDB"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-0.28</w:t>
            </w:r>
          </w:p>
        </w:tc>
        <w:tc>
          <w:tcPr>
            <w:tcW w:w="1701" w:type="dxa"/>
            <w:tcBorders>
              <w:top w:val="nil"/>
            </w:tcBorders>
            <w:noWrap/>
            <w:vAlign w:val="center"/>
            <w:hideMark/>
          </w:tcPr>
          <w:p w14:paraId="19B86017"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-0.15</w:t>
            </w:r>
          </w:p>
        </w:tc>
        <w:tc>
          <w:tcPr>
            <w:tcW w:w="1508" w:type="dxa"/>
            <w:tcBorders>
              <w:top w:val="nil"/>
            </w:tcBorders>
            <w:noWrap/>
            <w:vAlign w:val="center"/>
            <w:hideMark/>
          </w:tcPr>
          <w:p w14:paraId="514B0A8D"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-0.42</w:t>
            </w:r>
          </w:p>
        </w:tc>
        <w:tc>
          <w:tcPr>
            <w:tcW w:w="1181" w:type="dxa"/>
            <w:tcBorders>
              <w:top w:val="nil"/>
            </w:tcBorders>
            <w:noWrap/>
            <w:vAlign w:val="center"/>
            <w:hideMark/>
          </w:tcPr>
          <w:p w14:paraId="46E0A5E7"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-0.65</w:t>
            </w:r>
          </w:p>
        </w:tc>
        <w:tc>
          <w:tcPr>
            <w:tcW w:w="1181" w:type="dxa"/>
            <w:tcBorders>
              <w:top w:val="nil"/>
            </w:tcBorders>
            <w:noWrap/>
            <w:vAlign w:val="center"/>
            <w:hideMark/>
          </w:tcPr>
          <w:p w14:paraId="3349713A"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-1.39</w:t>
            </w:r>
          </w:p>
        </w:tc>
        <w:tc>
          <w:tcPr>
            <w:tcW w:w="1272" w:type="dxa"/>
            <w:tcBorders>
              <w:top w:val="nil"/>
            </w:tcBorders>
            <w:noWrap/>
            <w:vAlign w:val="center"/>
            <w:hideMark/>
          </w:tcPr>
          <w:p w14:paraId="23897D89"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-0.58</w:t>
            </w:r>
          </w:p>
        </w:tc>
      </w:tr>
      <w:tr w:rsidR="00D43A81" w:rsidRPr="00D43A81" w14:paraId="1CDC9926" w14:textId="77777777" w:rsidTr="00DE0AAA">
        <w:trPr>
          <w:trHeight w:val="290"/>
        </w:trPr>
        <w:tc>
          <w:tcPr>
            <w:tcW w:w="3124" w:type="dxa"/>
            <w:noWrap/>
            <w:vAlign w:val="center"/>
            <w:hideMark/>
          </w:tcPr>
          <w:p w14:paraId="15093E4E"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Namibia</w:t>
            </w:r>
          </w:p>
        </w:tc>
        <w:tc>
          <w:tcPr>
            <w:tcW w:w="1092" w:type="dxa"/>
            <w:noWrap/>
            <w:vAlign w:val="bottom"/>
            <w:hideMark/>
          </w:tcPr>
          <w:p w14:paraId="1EA7F3DB"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0.04</w:t>
            </w:r>
          </w:p>
        </w:tc>
        <w:tc>
          <w:tcPr>
            <w:tcW w:w="985" w:type="dxa"/>
            <w:noWrap/>
            <w:vAlign w:val="bottom"/>
            <w:hideMark/>
          </w:tcPr>
          <w:p w14:paraId="2C42D0E8"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-0.13</w:t>
            </w:r>
          </w:p>
        </w:tc>
        <w:tc>
          <w:tcPr>
            <w:tcW w:w="1701" w:type="dxa"/>
            <w:noWrap/>
            <w:vAlign w:val="center"/>
            <w:hideMark/>
          </w:tcPr>
          <w:p w14:paraId="1A551E8A"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-0.29</w:t>
            </w:r>
          </w:p>
        </w:tc>
        <w:tc>
          <w:tcPr>
            <w:tcW w:w="1701" w:type="dxa"/>
            <w:noWrap/>
            <w:vAlign w:val="center"/>
            <w:hideMark/>
          </w:tcPr>
          <w:p w14:paraId="4E8147D5"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-0.59</w:t>
            </w:r>
          </w:p>
        </w:tc>
        <w:tc>
          <w:tcPr>
            <w:tcW w:w="1508" w:type="dxa"/>
            <w:noWrap/>
            <w:vAlign w:val="center"/>
            <w:hideMark/>
          </w:tcPr>
          <w:p w14:paraId="50AD9CF4"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-0.20</w:t>
            </w:r>
          </w:p>
        </w:tc>
        <w:tc>
          <w:tcPr>
            <w:tcW w:w="1181" w:type="dxa"/>
            <w:noWrap/>
            <w:vAlign w:val="center"/>
            <w:hideMark/>
          </w:tcPr>
          <w:p w14:paraId="2F6B3008"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-2.98</w:t>
            </w:r>
          </w:p>
        </w:tc>
        <w:tc>
          <w:tcPr>
            <w:tcW w:w="1181" w:type="dxa"/>
            <w:noWrap/>
            <w:vAlign w:val="center"/>
            <w:hideMark/>
          </w:tcPr>
          <w:p w14:paraId="3E1E7241"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-2.78</w:t>
            </w:r>
          </w:p>
        </w:tc>
        <w:tc>
          <w:tcPr>
            <w:tcW w:w="1272" w:type="dxa"/>
            <w:noWrap/>
            <w:vAlign w:val="center"/>
            <w:hideMark/>
          </w:tcPr>
          <w:p w14:paraId="31120F2A"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-0.39</w:t>
            </w:r>
          </w:p>
        </w:tc>
      </w:tr>
      <w:tr w:rsidR="00D43A81" w:rsidRPr="00D43A81" w14:paraId="328A8929" w14:textId="77777777" w:rsidTr="00DE0AAA">
        <w:trPr>
          <w:trHeight w:val="290"/>
        </w:trPr>
        <w:tc>
          <w:tcPr>
            <w:tcW w:w="3124" w:type="dxa"/>
            <w:noWrap/>
            <w:vAlign w:val="center"/>
            <w:hideMark/>
          </w:tcPr>
          <w:p w14:paraId="55EC06F1"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South Africa</w:t>
            </w:r>
          </w:p>
        </w:tc>
        <w:tc>
          <w:tcPr>
            <w:tcW w:w="1092" w:type="dxa"/>
            <w:noWrap/>
            <w:vAlign w:val="bottom"/>
            <w:hideMark/>
          </w:tcPr>
          <w:p w14:paraId="5AD337F9"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-7.64</w:t>
            </w:r>
          </w:p>
        </w:tc>
        <w:tc>
          <w:tcPr>
            <w:tcW w:w="985" w:type="dxa"/>
            <w:noWrap/>
            <w:vAlign w:val="bottom"/>
            <w:hideMark/>
          </w:tcPr>
          <w:p w14:paraId="74171EED"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-6.12</w:t>
            </w:r>
          </w:p>
        </w:tc>
        <w:tc>
          <w:tcPr>
            <w:tcW w:w="1701" w:type="dxa"/>
            <w:noWrap/>
            <w:vAlign w:val="center"/>
            <w:hideMark/>
          </w:tcPr>
          <w:p w14:paraId="360A5146"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-5.93</w:t>
            </w:r>
          </w:p>
        </w:tc>
        <w:tc>
          <w:tcPr>
            <w:tcW w:w="1701" w:type="dxa"/>
            <w:noWrap/>
            <w:vAlign w:val="center"/>
            <w:hideMark/>
          </w:tcPr>
          <w:p w14:paraId="44DCC8EA"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-4.78</w:t>
            </w:r>
          </w:p>
        </w:tc>
        <w:tc>
          <w:tcPr>
            <w:tcW w:w="1508" w:type="dxa"/>
            <w:noWrap/>
            <w:vAlign w:val="center"/>
            <w:hideMark/>
          </w:tcPr>
          <w:p w14:paraId="651494B8"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-7.91</w:t>
            </w:r>
          </w:p>
        </w:tc>
        <w:tc>
          <w:tcPr>
            <w:tcW w:w="1181" w:type="dxa"/>
            <w:noWrap/>
            <w:vAlign w:val="center"/>
            <w:hideMark/>
          </w:tcPr>
          <w:p w14:paraId="619A3D45"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-5.39</w:t>
            </w:r>
          </w:p>
        </w:tc>
        <w:tc>
          <w:tcPr>
            <w:tcW w:w="1181" w:type="dxa"/>
            <w:noWrap/>
            <w:vAlign w:val="center"/>
            <w:hideMark/>
          </w:tcPr>
          <w:p w14:paraId="752D6584"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-4.90</w:t>
            </w:r>
          </w:p>
        </w:tc>
        <w:tc>
          <w:tcPr>
            <w:tcW w:w="1272" w:type="dxa"/>
            <w:noWrap/>
            <w:vAlign w:val="center"/>
            <w:hideMark/>
          </w:tcPr>
          <w:p w14:paraId="699C76E8"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0.56</w:t>
            </w:r>
          </w:p>
        </w:tc>
      </w:tr>
      <w:tr w:rsidR="00D43A81" w:rsidRPr="00D43A81" w14:paraId="749BE635" w14:textId="77777777" w:rsidTr="00DE0AAA">
        <w:trPr>
          <w:trHeight w:val="290"/>
        </w:trPr>
        <w:tc>
          <w:tcPr>
            <w:tcW w:w="3124" w:type="dxa"/>
            <w:noWrap/>
            <w:vAlign w:val="center"/>
            <w:hideMark/>
          </w:tcPr>
          <w:p w14:paraId="07BCAC6F" w14:textId="77777777" w:rsidR="00D43A81" w:rsidRPr="00D43A81" w:rsidRDefault="00D43A81" w:rsidP="00D43A81">
            <w:pPr>
              <w:spacing w:after="0" w:line="240" w:lineRule="auto"/>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 xml:space="preserve"> Rest of the World</w:t>
            </w:r>
          </w:p>
        </w:tc>
        <w:tc>
          <w:tcPr>
            <w:tcW w:w="1092" w:type="dxa"/>
            <w:noWrap/>
            <w:vAlign w:val="bottom"/>
            <w:hideMark/>
          </w:tcPr>
          <w:p w14:paraId="6C2FDD30"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0.9</w:t>
            </w:r>
          </w:p>
        </w:tc>
        <w:tc>
          <w:tcPr>
            <w:tcW w:w="985" w:type="dxa"/>
            <w:noWrap/>
            <w:vAlign w:val="bottom"/>
            <w:hideMark/>
          </w:tcPr>
          <w:p w14:paraId="0345637E"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0.62</w:t>
            </w:r>
          </w:p>
        </w:tc>
        <w:tc>
          <w:tcPr>
            <w:tcW w:w="1701" w:type="dxa"/>
            <w:noWrap/>
            <w:vAlign w:val="center"/>
            <w:hideMark/>
          </w:tcPr>
          <w:p w14:paraId="18067F5D"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0.68</w:t>
            </w:r>
          </w:p>
        </w:tc>
        <w:tc>
          <w:tcPr>
            <w:tcW w:w="1701" w:type="dxa"/>
            <w:noWrap/>
            <w:vAlign w:val="center"/>
            <w:hideMark/>
          </w:tcPr>
          <w:p w14:paraId="4C50DB2B"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0.66</w:t>
            </w:r>
          </w:p>
        </w:tc>
        <w:tc>
          <w:tcPr>
            <w:tcW w:w="1508" w:type="dxa"/>
            <w:noWrap/>
            <w:vAlign w:val="center"/>
            <w:hideMark/>
          </w:tcPr>
          <w:p w14:paraId="54F4DCEF"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0.68</w:t>
            </w:r>
          </w:p>
        </w:tc>
        <w:tc>
          <w:tcPr>
            <w:tcW w:w="1181" w:type="dxa"/>
            <w:noWrap/>
            <w:vAlign w:val="center"/>
            <w:hideMark/>
          </w:tcPr>
          <w:p w14:paraId="50CC8E45"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0.61</w:t>
            </w:r>
          </w:p>
        </w:tc>
        <w:tc>
          <w:tcPr>
            <w:tcW w:w="1181" w:type="dxa"/>
            <w:noWrap/>
            <w:vAlign w:val="center"/>
            <w:hideMark/>
          </w:tcPr>
          <w:p w14:paraId="527AD7EA"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0.75</w:t>
            </w:r>
          </w:p>
        </w:tc>
        <w:tc>
          <w:tcPr>
            <w:tcW w:w="1272" w:type="dxa"/>
            <w:noWrap/>
            <w:vAlign w:val="center"/>
            <w:hideMark/>
          </w:tcPr>
          <w:p w14:paraId="4DBA0698" w14:textId="77777777" w:rsidR="00D43A81" w:rsidRPr="00D43A81" w:rsidRDefault="00D43A81" w:rsidP="00D43A81">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0.21</w:t>
            </w:r>
          </w:p>
        </w:tc>
      </w:tr>
    </w:tbl>
    <w:p w14:paraId="4387D562" w14:textId="77777777" w:rsidR="00AD26A4" w:rsidRDefault="00AD26A4" w:rsidP="00AD26A4">
      <w:pP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xml:space="preserve">  </w:t>
      </w:r>
      <w:r w:rsidRPr="004F3724">
        <w:rPr>
          <w:rFonts w:ascii="Times New Roman" w:eastAsia="Times New Roman" w:hAnsi="Times New Roman" w:cs="Times New Roman"/>
          <w:color w:val="000000"/>
          <w:kern w:val="0"/>
          <w:sz w:val="20"/>
          <w:szCs w:val="20"/>
          <w14:ligatures w14:val="none"/>
        </w:rPr>
        <w:t>Source: GTAP-Power model simulation results</w:t>
      </w:r>
    </w:p>
    <w:p w14:paraId="05CE8DB9" w14:textId="75A2D7FC" w:rsidR="004C149A" w:rsidRPr="00AD26A4" w:rsidRDefault="004C149A" w:rsidP="00AD26A4">
      <w:pPr>
        <w:spacing w:after="0" w:line="240" w:lineRule="auto"/>
        <w:jc w:val="center"/>
        <w:rPr>
          <w:rFonts w:ascii="Times New Roman" w:eastAsia="Times New Roman" w:hAnsi="Times New Roman" w:cs="Times New Roman"/>
          <w:b/>
          <w:bCs/>
          <w:color w:val="000000"/>
          <w:kern w:val="0"/>
          <w14:ligatures w14:val="none"/>
        </w:rPr>
      </w:pPr>
      <w:r w:rsidRPr="00AD26A4">
        <w:rPr>
          <w:rFonts w:ascii="Times New Roman" w:eastAsia="Times New Roman" w:hAnsi="Times New Roman" w:cs="Times New Roman"/>
          <w:b/>
          <w:bCs/>
          <w:color w:val="000000"/>
          <w:kern w:val="0"/>
          <w14:ligatures w14:val="none"/>
        </w:rPr>
        <w:t xml:space="preserve">Table 8: </w:t>
      </w:r>
      <w:r w:rsidR="00DE0AAA" w:rsidRPr="00AD26A4">
        <w:rPr>
          <w:rFonts w:ascii="Times New Roman" w:eastAsia="Times New Roman" w:hAnsi="Times New Roman" w:cs="Times New Roman"/>
          <w:b/>
          <w:bCs/>
          <w:color w:val="000000"/>
          <w:kern w:val="0"/>
          <w14:ligatures w14:val="none"/>
        </w:rPr>
        <w:t xml:space="preserve"> Change of Carbon Emissions</w:t>
      </w:r>
      <w:r w:rsidR="00AD26A4" w:rsidRPr="00AD26A4">
        <w:rPr>
          <w:rFonts w:ascii="Times New Roman" w:eastAsia="Times New Roman" w:hAnsi="Times New Roman" w:cs="Times New Roman"/>
          <w:b/>
          <w:bCs/>
          <w:color w:val="000000"/>
          <w:kern w:val="0"/>
          <w14:ligatures w14:val="none"/>
        </w:rPr>
        <w:t xml:space="preserve"> Scenarios 1 to 3 (%)</w:t>
      </w:r>
    </w:p>
    <w:p w14:paraId="3B68A21F" w14:textId="77777777" w:rsidR="004C149A" w:rsidRDefault="004C149A" w:rsidP="00CE08C9">
      <w:pPr>
        <w:spacing w:after="0" w:line="240" w:lineRule="auto"/>
        <w:rPr>
          <w:rFonts w:ascii="Aptos Narrow" w:eastAsia="Times New Roman" w:hAnsi="Aptos Narrow" w:cs="Times New Roman"/>
          <w:color w:val="000000"/>
          <w:kern w:val="0"/>
          <w:sz w:val="22"/>
          <w:szCs w:val="22"/>
          <w14:ligatures w14:val="none"/>
        </w:rPr>
      </w:pPr>
    </w:p>
    <w:tbl>
      <w:tblPr>
        <w:tblW w:w="13935" w:type="dxa"/>
        <w:tblLook w:val="04A0" w:firstRow="1" w:lastRow="0" w:firstColumn="1" w:lastColumn="0" w:noHBand="0" w:noVBand="1"/>
      </w:tblPr>
      <w:tblGrid>
        <w:gridCol w:w="2676"/>
        <w:gridCol w:w="838"/>
        <w:gridCol w:w="838"/>
        <w:gridCol w:w="838"/>
        <w:gridCol w:w="1532"/>
        <w:gridCol w:w="838"/>
        <w:gridCol w:w="838"/>
        <w:gridCol w:w="838"/>
        <w:gridCol w:w="2185"/>
        <w:gridCol w:w="838"/>
        <w:gridCol w:w="838"/>
        <w:gridCol w:w="838"/>
      </w:tblGrid>
      <w:tr w:rsidR="00BC705E" w:rsidRPr="00AD26A4" w14:paraId="49FA3B37" w14:textId="77777777" w:rsidTr="00AD26A4">
        <w:trPr>
          <w:trHeight w:val="285"/>
        </w:trPr>
        <w:tc>
          <w:tcPr>
            <w:tcW w:w="2676" w:type="dxa"/>
            <w:tcBorders>
              <w:top w:val="single" w:sz="4" w:space="0" w:color="auto"/>
              <w:left w:val="nil"/>
              <w:bottom w:val="nil"/>
              <w:right w:val="nil"/>
            </w:tcBorders>
            <w:noWrap/>
            <w:vAlign w:val="center"/>
            <w:hideMark/>
          </w:tcPr>
          <w:p w14:paraId="4573EBD9" w14:textId="402A0CCB" w:rsidR="00CE08C9" w:rsidRPr="00CE08C9" w:rsidRDefault="00BC0D52" w:rsidP="00CE08C9">
            <w:pPr>
              <w:spacing w:after="0" w:line="240" w:lineRule="auto"/>
              <w:rPr>
                <w:rFonts w:ascii="Times New Roman" w:eastAsia="Times New Roman" w:hAnsi="Times New Roman" w:cs="Times New Roman"/>
                <w:color w:val="000000"/>
                <w:kern w:val="0"/>
                <w:sz w:val="20"/>
                <w:szCs w:val="20"/>
                <w14:ligatures w14:val="none"/>
              </w:rPr>
            </w:pPr>
            <w:r w:rsidRPr="00AD26A4">
              <w:rPr>
                <w:rFonts w:ascii="Times New Roman" w:eastAsia="Times New Roman" w:hAnsi="Times New Roman" w:cs="Times New Roman"/>
                <w:color w:val="000000"/>
                <w:kern w:val="0"/>
                <w:sz w:val="20"/>
                <w:szCs w:val="20"/>
                <w14:ligatures w14:val="none"/>
              </w:rPr>
              <w:t xml:space="preserve"> </w:t>
            </w:r>
            <w:r w:rsidR="00CE08C9" w:rsidRPr="00CE08C9">
              <w:rPr>
                <w:rFonts w:ascii="Times New Roman" w:eastAsia="Times New Roman" w:hAnsi="Times New Roman" w:cs="Times New Roman"/>
                <w:color w:val="000000"/>
                <w:kern w:val="0"/>
                <w:sz w:val="20"/>
                <w:szCs w:val="20"/>
                <w14:ligatures w14:val="none"/>
              </w:rPr>
              <w:t>Regions</w:t>
            </w:r>
          </w:p>
        </w:tc>
        <w:tc>
          <w:tcPr>
            <w:tcW w:w="838" w:type="dxa"/>
            <w:tcBorders>
              <w:top w:val="single" w:sz="4" w:space="0" w:color="auto"/>
              <w:left w:val="nil"/>
              <w:bottom w:val="nil"/>
              <w:right w:val="nil"/>
            </w:tcBorders>
            <w:noWrap/>
            <w:vAlign w:val="center"/>
            <w:hideMark/>
          </w:tcPr>
          <w:p w14:paraId="0B2BBDD3" w14:textId="77777777" w:rsidR="00CE08C9" w:rsidRPr="00CE08C9" w:rsidRDefault="00CE08C9" w:rsidP="00AD26A4">
            <w:pPr>
              <w:spacing w:after="0" w:line="240" w:lineRule="auto"/>
              <w:jc w:val="center"/>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S1</w:t>
            </w:r>
          </w:p>
        </w:tc>
        <w:tc>
          <w:tcPr>
            <w:tcW w:w="838" w:type="dxa"/>
            <w:tcBorders>
              <w:top w:val="single" w:sz="4" w:space="0" w:color="auto"/>
              <w:left w:val="nil"/>
              <w:bottom w:val="nil"/>
              <w:right w:val="nil"/>
            </w:tcBorders>
            <w:noWrap/>
            <w:vAlign w:val="center"/>
            <w:hideMark/>
          </w:tcPr>
          <w:p w14:paraId="281E00E6" w14:textId="77777777" w:rsidR="00CE08C9" w:rsidRPr="00CE08C9" w:rsidRDefault="00CE08C9" w:rsidP="00AD26A4">
            <w:pPr>
              <w:spacing w:after="0" w:line="240" w:lineRule="auto"/>
              <w:jc w:val="center"/>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S2</w:t>
            </w:r>
          </w:p>
        </w:tc>
        <w:tc>
          <w:tcPr>
            <w:tcW w:w="838" w:type="dxa"/>
            <w:tcBorders>
              <w:top w:val="single" w:sz="4" w:space="0" w:color="auto"/>
              <w:left w:val="nil"/>
              <w:bottom w:val="nil"/>
              <w:right w:val="nil"/>
            </w:tcBorders>
            <w:noWrap/>
            <w:vAlign w:val="center"/>
            <w:hideMark/>
          </w:tcPr>
          <w:p w14:paraId="221548B4" w14:textId="77777777" w:rsidR="00CE08C9" w:rsidRPr="00CE08C9" w:rsidRDefault="00CE08C9" w:rsidP="00AD26A4">
            <w:pPr>
              <w:spacing w:after="0" w:line="240" w:lineRule="auto"/>
              <w:jc w:val="center"/>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S3</w:t>
            </w:r>
          </w:p>
        </w:tc>
        <w:tc>
          <w:tcPr>
            <w:tcW w:w="1532" w:type="dxa"/>
            <w:tcBorders>
              <w:top w:val="single" w:sz="4" w:space="0" w:color="auto"/>
              <w:left w:val="nil"/>
              <w:bottom w:val="nil"/>
              <w:right w:val="nil"/>
            </w:tcBorders>
            <w:noWrap/>
            <w:vAlign w:val="center"/>
            <w:hideMark/>
          </w:tcPr>
          <w:p w14:paraId="2592F05E"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Regions</w:t>
            </w:r>
          </w:p>
        </w:tc>
        <w:tc>
          <w:tcPr>
            <w:tcW w:w="838" w:type="dxa"/>
            <w:tcBorders>
              <w:top w:val="single" w:sz="4" w:space="0" w:color="auto"/>
              <w:left w:val="nil"/>
              <w:bottom w:val="nil"/>
              <w:right w:val="nil"/>
            </w:tcBorders>
            <w:noWrap/>
            <w:vAlign w:val="center"/>
            <w:hideMark/>
          </w:tcPr>
          <w:p w14:paraId="111C0ADC" w14:textId="77777777" w:rsidR="00CE08C9" w:rsidRPr="00CE08C9" w:rsidRDefault="00CE08C9" w:rsidP="00AD26A4">
            <w:pPr>
              <w:spacing w:after="0" w:line="240" w:lineRule="auto"/>
              <w:jc w:val="center"/>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S1</w:t>
            </w:r>
          </w:p>
        </w:tc>
        <w:tc>
          <w:tcPr>
            <w:tcW w:w="838" w:type="dxa"/>
            <w:tcBorders>
              <w:top w:val="single" w:sz="4" w:space="0" w:color="auto"/>
              <w:left w:val="nil"/>
              <w:bottom w:val="nil"/>
              <w:right w:val="nil"/>
            </w:tcBorders>
            <w:noWrap/>
            <w:vAlign w:val="center"/>
            <w:hideMark/>
          </w:tcPr>
          <w:p w14:paraId="7BD9630C" w14:textId="77777777" w:rsidR="00CE08C9" w:rsidRPr="00CE08C9" w:rsidRDefault="00CE08C9" w:rsidP="00AD26A4">
            <w:pPr>
              <w:spacing w:after="0" w:line="240" w:lineRule="auto"/>
              <w:jc w:val="center"/>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S2</w:t>
            </w:r>
          </w:p>
        </w:tc>
        <w:tc>
          <w:tcPr>
            <w:tcW w:w="838" w:type="dxa"/>
            <w:tcBorders>
              <w:top w:val="single" w:sz="4" w:space="0" w:color="auto"/>
              <w:left w:val="nil"/>
              <w:bottom w:val="nil"/>
              <w:right w:val="nil"/>
            </w:tcBorders>
            <w:noWrap/>
            <w:vAlign w:val="center"/>
            <w:hideMark/>
          </w:tcPr>
          <w:p w14:paraId="5DB9CE5A" w14:textId="77777777" w:rsidR="00CE08C9" w:rsidRPr="00CE08C9" w:rsidRDefault="00CE08C9" w:rsidP="00AD26A4">
            <w:pPr>
              <w:spacing w:after="0" w:line="240" w:lineRule="auto"/>
              <w:jc w:val="center"/>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S3</w:t>
            </w:r>
          </w:p>
        </w:tc>
        <w:tc>
          <w:tcPr>
            <w:tcW w:w="2185" w:type="dxa"/>
            <w:tcBorders>
              <w:top w:val="single" w:sz="4" w:space="0" w:color="auto"/>
              <w:left w:val="nil"/>
              <w:bottom w:val="nil"/>
              <w:right w:val="nil"/>
            </w:tcBorders>
            <w:noWrap/>
            <w:vAlign w:val="center"/>
            <w:hideMark/>
          </w:tcPr>
          <w:p w14:paraId="3C2E2A70"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Regions</w:t>
            </w:r>
          </w:p>
        </w:tc>
        <w:tc>
          <w:tcPr>
            <w:tcW w:w="838" w:type="dxa"/>
            <w:tcBorders>
              <w:top w:val="single" w:sz="4" w:space="0" w:color="auto"/>
              <w:left w:val="nil"/>
              <w:bottom w:val="nil"/>
              <w:right w:val="nil"/>
            </w:tcBorders>
            <w:noWrap/>
            <w:vAlign w:val="center"/>
            <w:hideMark/>
          </w:tcPr>
          <w:p w14:paraId="521ED910" w14:textId="77777777" w:rsidR="00CE08C9" w:rsidRPr="00CE08C9" w:rsidRDefault="00CE08C9" w:rsidP="00AD26A4">
            <w:pPr>
              <w:spacing w:after="0" w:line="240" w:lineRule="auto"/>
              <w:jc w:val="center"/>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S1</w:t>
            </w:r>
          </w:p>
        </w:tc>
        <w:tc>
          <w:tcPr>
            <w:tcW w:w="838" w:type="dxa"/>
            <w:tcBorders>
              <w:top w:val="single" w:sz="4" w:space="0" w:color="auto"/>
              <w:left w:val="nil"/>
              <w:bottom w:val="nil"/>
              <w:right w:val="nil"/>
            </w:tcBorders>
            <w:noWrap/>
            <w:vAlign w:val="center"/>
            <w:hideMark/>
          </w:tcPr>
          <w:p w14:paraId="047A1481" w14:textId="77777777" w:rsidR="00CE08C9" w:rsidRPr="00CE08C9" w:rsidRDefault="00CE08C9" w:rsidP="00AD26A4">
            <w:pPr>
              <w:spacing w:after="0" w:line="240" w:lineRule="auto"/>
              <w:jc w:val="center"/>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S2</w:t>
            </w:r>
          </w:p>
        </w:tc>
        <w:tc>
          <w:tcPr>
            <w:tcW w:w="838" w:type="dxa"/>
            <w:tcBorders>
              <w:top w:val="single" w:sz="4" w:space="0" w:color="auto"/>
              <w:left w:val="nil"/>
              <w:bottom w:val="nil"/>
              <w:right w:val="nil"/>
            </w:tcBorders>
            <w:noWrap/>
            <w:vAlign w:val="center"/>
            <w:hideMark/>
          </w:tcPr>
          <w:p w14:paraId="5A715C99" w14:textId="77777777" w:rsidR="00CE08C9" w:rsidRPr="00CE08C9" w:rsidRDefault="00CE08C9" w:rsidP="00AD26A4">
            <w:pPr>
              <w:spacing w:after="0" w:line="240" w:lineRule="auto"/>
              <w:jc w:val="center"/>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S3</w:t>
            </w:r>
          </w:p>
        </w:tc>
      </w:tr>
      <w:tr w:rsidR="00BC705E" w:rsidRPr="00AD26A4" w14:paraId="5E22903F" w14:textId="77777777" w:rsidTr="00AD26A4">
        <w:trPr>
          <w:trHeight w:val="285"/>
        </w:trPr>
        <w:tc>
          <w:tcPr>
            <w:tcW w:w="2676" w:type="dxa"/>
            <w:tcBorders>
              <w:top w:val="nil"/>
              <w:left w:val="nil"/>
              <w:bottom w:val="nil"/>
              <w:right w:val="nil"/>
            </w:tcBorders>
            <w:noWrap/>
            <w:vAlign w:val="center"/>
            <w:hideMark/>
          </w:tcPr>
          <w:p w14:paraId="1FBE7A75"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Australia</w:t>
            </w:r>
          </w:p>
        </w:tc>
        <w:tc>
          <w:tcPr>
            <w:tcW w:w="838" w:type="dxa"/>
            <w:tcBorders>
              <w:top w:val="nil"/>
              <w:left w:val="nil"/>
              <w:bottom w:val="nil"/>
              <w:right w:val="nil"/>
            </w:tcBorders>
            <w:noWrap/>
            <w:vAlign w:val="center"/>
            <w:hideMark/>
          </w:tcPr>
          <w:p w14:paraId="696CAD4C"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-26.46</w:t>
            </w:r>
          </w:p>
        </w:tc>
        <w:tc>
          <w:tcPr>
            <w:tcW w:w="838" w:type="dxa"/>
            <w:tcBorders>
              <w:top w:val="nil"/>
              <w:left w:val="nil"/>
              <w:bottom w:val="nil"/>
              <w:right w:val="nil"/>
            </w:tcBorders>
            <w:noWrap/>
            <w:vAlign w:val="center"/>
            <w:hideMark/>
          </w:tcPr>
          <w:p w14:paraId="094131CD"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-26.45</w:t>
            </w:r>
          </w:p>
        </w:tc>
        <w:tc>
          <w:tcPr>
            <w:tcW w:w="838" w:type="dxa"/>
            <w:tcBorders>
              <w:top w:val="nil"/>
              <w:left w:val="nil"/>
              <w:bottom w:val="nil"/>
              <w:right w:val="nil"/>
            </w:tcBorders>
            <w:noWrap/>
            <w:vAlign w:val="center"/>
            <w:hideMark/>
          </w:tcPr>
          <w:p w14:paraId="25203C3F"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-30.26</w:t>
            </w:r>
          </w:p>
        </w:tc>
        <w:tc>
          <w:tcPr>
            <w:tcW w:w="1532" w:type="dxa"/>
            <w:tcBorders>
              <w:top w:val="nil"/>
              <w:left w:val="nil"/>
              <w:bottom w:val="nil"/>
              <w:right w:val="nil"/>
            </w:tcBorders>
            <w:noWrap/>
            <w:vAlign w:val="center"/>
            <w:hideMark/>
          </w:tcPr>
          <w:p w14:paraId="60B40E42"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Belgium</w:t>
            </w:r>
          </w:p>
        </w:tc>
        <w:tc>
          <w:tcPr>
            <w:tcW w:w="838" w:type="dxa"/>
            <w:tcBorders>
              <w:top w:val="nil"/>
              <w:left w:val="nil"/>
              <w:bottom w:val="nil"/>
              <w:right w:val="nil"/>
            </w:tcBorders>
            <w:noWrap/>
            <w:vAlign w:val="center"/>
            <w:hideMark/>
          </w:tcPr>
          <w:p w14:paraId="7693DDDA"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-0.34</w:t>
            </w:r>
          </w:p>
        </w:tc>
        <w:tc>
          <w:tcPr>
            <w:tcW w:w="838" w:type="dxa"/>
            <w:tcBorders>
              <w:top w:val="nil"/>
              <w:left w:val="nil"/>
              <w:bottom w:val="nil"/>
              <w:right w:val="nil"/>
            </w:tcBorders>
            <w:noWrap/>
            <w:vAlign w:val="center"/>
            <w:hideMark/>
          </w:tcPr>
          <w:p w14:paraId="21B2F945"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-0.35</w:t>
            </w:r>
          </w:p>
        </w:tc>
        <w:tc>
          <w:tcPr>
            <w:tcW w:w="838" w:type="dxa"/>
            <w:tcBorders>
              <w:top w:val="nil"/>
              <w:left w:val="nil"/>
              <w:bottom w:val="nil"/>
              <w:right w:val="nil"/>
            </w:tcBorders>
            <w:noWrap/>
            <w:vAlign w:val="center"/>
            <w:hideMark/>
          </w:tcPr>
          <w:p w14:paraId="6A119651"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-3.88</w:t>
            </w:r>
          </w:p>
        </w:tc>
        <w:tc>
          <w:tcPr>
            <w:tcW w:w="2185" w:type="dxa"/>
            <w:tcBorders>
              <w:top w:val="nil"/>
              <w:left w:val="nil"/>
              <w:bottom w:val="nil"/>
              <w:right w:val="nil"/>
            </w:tcBorders>
            <w:noWrap/>
            <w:vAlign w:val="center"/>
            <w:hideMark/>
          </w:tcPr>
          <w:p w14:paraId="3FC0A1DA"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Ukraine</w:t>
            </w:r>
          </w:p>
        </w:tc>
        <w:tc>
          <w:tcPr>
            <w:tcW w:w="838" w:type="dxa"/>
            <w:tcBorders>
              <w:top w:val="nil"/>
              <w:left w:val="nil"/>
              <w:bottom w:val="nil"/>
              <w:right w:val="nil"/>
            </w:tcBorders>
            <w:noWrap/>
            <w:vAlign w:val="center"/>
            <w:hideMark/>
          </w:tcPr>
          <w:p w14:paraId="5C0E0EC5"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-29.01</w:t>
            </w:r>
          </w:p>
        </w:tc>
        <w:tc>
          <w:tcPr>
            <w:tcW w:w="838" w:type="dxa"/>
            <w:tcBorders>
              <w:top w:val="nil"/>
              <w:left w:val="nil"/>
              <w:bottom w:val="nil"/>
              <w:right w:val="nil"/>
            </w:tcBorders>
            <w:noWrap/>
            <w:vAlign w:val="center"/>
            <w:hideMark/>
          </w:tcPr>
          <w:p w14:paraId="22598EF5"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-29.02</w:t>
            </w:r>
          </w:p>
        </w:tc>
        <w:tc>
          <w:tcPr>
            <w:tcW w:w="838" w:type="dxa"/>
            <w:tcBorders>
              <w:top w:val="nil"/>
              <w:left w:val="nil"/>
              <w:bottom w:val="nil"/>
              <w:right w:val="nil"/>
            </w:tcBorders>
            <w:noWrap/>
            <w:vAlign w:val="center"/>
            <w:hideMark/>
          </w:tcPr>
          <w:p w14:paraId="60CE1C5A"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-45.25</w:t>
            </w:r>
          </w:p>
        </w:tc>
      </w:tr>
      <w:tr w:rsidR="00BC705E" w:rsidRPr="00AD26A4" w14:paraId="261A9AE4" w14:textId="77777777" w:rsidTr="00AD26A4">
        <w:trPr>
          <w:trHeight w:val="285"/>
        </w:trPr>
        <w:tc>
          <w:tcPr>
            <w:tcW w:w="2676" w:type="dxa"/>
            <w:tcBorders>
              <w:top w:val="nil"/>
              <w:left w:val="nil"/>
              <w:bottom w:val="nil"/>
              <w:right w:val="nil"/>
            </w:tcBorders>
            <w:noWrap/>
            <w:vAlign w:val="center"/>
            <w:hideMark/>
          </w:tcPr>
          <w:p w14:paraId="6F049BC6"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China</w:t>
            </w:r>
          </w:p>
        </w:tc>
        <w:tc>
          <w:tcPr>
            <w:tcW w:w="838" w:type="dxa"/>
            <w:tcBorders>
              <w:top w:val="nil"/>
              <w:left w:val="nil"/>
              <w:bottom w:val="nil"/>
              <w:right w:val="nil"/>
            </w:tcBorders>
            <w:noWrap/>
            <w:vAlign w:val="center"/>
            <w:hideMark/>
          </w:tcPr>
          <w:p w14:paraId="1ED8E16F"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-42.78</w:t>
            </w:r>
          </w:p>
        </w:tc>
        <w:tc>
          <w:tcPr>
            <w:tcW w:w="838" w:type="dxa"/>
            <w:tcBorders>
              <w:top w:val="nil"/>
              <w:left w:val="nil"/>
              <w:bottom w:val="nil"/>
              <w:right w:val="nil"/>
            </w:tcBorders>
            <w:noWrap/>
            <w:vAlign w:val="center"/>
            <w:hideMark/>
          </w:tcPr>
          <w:p w14:paraId="014D2563"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-42.78</w:t>
            </w:r>
          </w:p>
        </w:tc>
        <w:tc>
          <w:tcPr>
            <w:tcW w:w="838" w:type="dxa"/>
            <w:tcBorders>
              <w:top w:val="nil"/>
              <w:left w:val="nil"/>
              <w:bottom w:val="nil"/>
              <w:right w:val="nil"/>
            </w:tcBorders>
            <w:noWrap/>
            <w:vAlign w:val="center"/>
            <w:hideMark/>
          </w:tcPr>
          <w:p w14:paraId="079FF413"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-67.33</w:t>
            </w:r>
          </w:p>
        </w:tc>
        <w:tc>
          <w:tcPr>
            <w:tcW w:w="1532" w:type="dxa"/>
            <w:tcBorders>
              <w:top w:val="nil"/>
              <w:left w:val="nil"/>
              <w:bottom w:val="nil"/>
              <w:right w:val="nil"/>
            </w:tcBorders>
            <w:noWrap/>
            <w:vAlign w:val="center"/>
            <w:hideMark/>
          </w:tcPr>
          <w:p w14:paraId="1E633DB8"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Bulgaria</w:t>
            </w:r>
          </w:p>
        </w:tc>
        <w:tc>
          <w:tcPr>
            <w:tcW w:w="838" w:type="dxa"/>
            <w:tcBorders>
              <w:top w:val="nil"/>
              <w:left w:val="nil"/>
              <w:bottom w:val="nil"/>
              <w:right w:val="nil"/>
            </w:tcBorders>
            <w:noWrap/>
            <w:vAlign w:val="center"/>
            <w:hideMark/>
          </w:tcPr>
          <w:p w14:paraId="60437F64"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-1.65</w:t>
            </w:r>
          </w:p>
        </w:tc>
        <w:tc>
          <w:tcPr>
            <w:tcW w:w="838" w:type="dxa"/>
            <w:tcBorders>
              <w:top w:val="nil"/>
              <w:left w:val="nil"/>
              <w:bottom w:val="nil"/>
              <w:right w:val="nil"/>
            </w:tcBorders>
            <w:noWrap/>
            <w:vAlign w:val="center"/>
            <w:hideMark/>
          </w:tcPr>
          <w:p w14:paraId="187B02B9"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0.01</w:t>
            </w:r>
          </w:p>
        </w:tc>
        <w:tc>
          <w:tcPr>
            <w:tcW w:w="838" w:type="dxa"/>
            <w:tcBorders>
              <w:top w:val="nil"/>
              <w:left w:val="nil"/>
              <w:bottom w:val="nil"/>
              <w:right w:val="nil"/>
            </w:tcBorders>
            <w:noWrap/>
            <w:vAlign w:val="center"/>
            <w:hideMark/>
          </w:tcPr>
          <w:p w14:paraId="422437D7"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-11.56</w:t>
            </w:r>
          </w:p>
        </w:tc>
        <w:tc>
          <w:tcPr>
            <w:tcW w:w="2185" w:type="dxa"/>
            <w:tcBorders>
              <w:top w:val="nil"/>
              <w:left w:val="nil"/>
              <w:bottom w:val="nil"/>
              <w:right w:val="nil"/>
            </w:tcBorders>
            <w:noWrap/>
            <w:vAlign w:val="center"/>
            <w:hideMark/>
          </w:tcPr>
          <w:p w14:paraId="027F1BA2"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Kazakhstan</w:t>
            </w:r>
          </w:p>
        </w:tc>
        <w:tc>
          <w:tcPr>
            <w:tcW w:w="838" w:type="dxa"/>
            <w:tcBorders>
              <w:top w:val="nil"/>
              <w:left w:val="nil"/>
              <w:bottom w:val="nil"/>
              <w:right w:val="nil"/>
            </w:tcBorders>
            <w:noWrap/>
            <w:vAlign w:val="center"/>
            <w:hideMark/>
          </w:tcPr>
          <w:p w14:paraId="6153D83C"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-42.20</w:t>
            </w:r>
          </w:p>
        </w:tc>
        <w:tc>
          <w:tcPr>
            <w:tcW w:w="838" w:type="dxa"/>
            <w:tcBorders>
              <w:top w:val="nil"/>
              <w:left w:val="nil"/>
              <w:bottom w:val="nil"/>
              <w:right w:val="nil"/>
            </w:tcBorders>
            <w:noWrap/>
            <w:vAlign w:val="center"/>
            <w:hideMark/>
          </w:tcPr>
          <w:p w14:paraId="689B7374"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-42.19</w:t>
            </w:r>
          </w:p>
        </w:tc>
        <w:tc>
          <w:tcPr>
            <w:tcW w:w="838" w:type="dxa"/>
            <w:tcBorders>
              <w:top w:val="nil"/>
              <w:left w:val="nil"/>
              <w:bottom w:val="nil"/>
              <w:right w:val="nil"/>
            </w:tcBorders>
            <w:noWrap/>
            <w:vAlign w:val="center"/>
            <w:hideMark/>
          </w:tcPr>
          <w:p w14:paraId="2EA90B13"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-51.85</w:t>
            </w:r>
          </w:p>
        </w:tc>
      </w:tr>
      <w:tr w:rsidR="00BC705E" w:rsidRPr="00AD26A4" w14:paraId="3259BC69" w14:textId="77777777" w:rsidTr="00AD26A4">
        <w:trPr>
          <w:trHeight w:val="285"/>
        </w:trPr>
        <w:tc>
          <w:tcPr>
            <w:tcW w:w="2676" w:type="dxa"/>
            <w:tcBorders>
              <w:top w:val="nil"/>
              <w:left w:val="nil"/>
              <w:bottom w:val="nil"/>
              <w:right w:val="nil"/>
            </w:tcBorders>
            <w:noWrap/>
            <w:vAlign w:val="center"/>
            <w:hideMark/>
          </w:tcPr>
          <w:p w14:paraId="65B4DF23"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Japan</w:t>
            </w:r>
          </w:p>
        </w:tc>
        <w:tc>
          <w:tcPr>
            <w:tcW w:w="838" w:type="dxa"/>
            <w:tcBorders>
              <w:top w:val="nil"/>
              <w:left w:val="nil"/>
              <w:bottom w:val="nil"/>
              <w:right w:val="nil"/>
            </w:tcBorders>
            <w:noWrap/>
            <w:vAlign w:val="center"/>
            <w:hideMark/>
          </w:tcPr>
          <w:p w14:paraId="66E13866"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-15.49</w:t>
            </w:r>
          </w:p>
        </w:tc>
        <w:tc>
          <w:tcPr>
            <w:tcW w:w="838" w:type="dxa"/>
            <w:tcBorders>
              <w:top w:val="nil"/>
              <w:left w:val="nil"/>
              <w:bottom w:val="nil"/>
              <w:right w:val="nil"/>
            </w:tcBorders>
            <w:noWrap/>
            <w:vAlign w:val="center"/>
            <w:hideMark/>
          </w:tcPr>
          <w:p w14:paraId="693D9677"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-15.49</w:t>
            </w:r>
          </w:p>
        </w:tc>
        <w:tc>
          <w:tcPr>
            <w:tcW w:w="838" w:type="dxa"/>
            <w:tcBorders>
              <w:top w:val="nil"/>
              <w:left w:val="nil"/>
              <w:bottom w:val="nil"/>
              <w:right w:val="nil"/>
            </w:tcBorders>
            <w:noWrap/>
            <w:vAlign w:val="center"/>
            <w:hideMark/>
          </w:tcPr>
          <w:p w14:paraId="7AC24545"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-22.45</w:t>
            </w:r>
          </w:p>
        </w:tc>
        <w:tc>
          <w:tcPr>
            <w:tcW w:w="1532" w:type="dxa"/>
            <w:tcBorders>
              <w:top w:val="nil"/>
              <w:left w:val="nil"/>
              <w:bottom w:val="nil"/>
              <w:right w:val="nil"/>
            </w:tcBorders>
            <w:noWrap/>
            <w:vAlign w:val="center"/>
            <w:hideMark/>
          </w:tcPr>
          <w:p w14:paraId="09E85371"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Croatia</w:t>
            </w:r>
          </w:p>
        </w:tc>
        <w:tc>
          <w:tcPr>
            <w:tcW w:w="838" w:type="dxa"/>
            <w:tcBorders>
              <w:top w:val="nil"/>
              <w:left w:val="nil"/>
              <w:bottom w:val="nil"/>
              <w:right w:val="nil"/>
            </w:tcBorders>
            <w:noWrap/>
            <w:vAlign w:val="center"/>
            <w:hideMark/>
          </w:tcPr>
          <w:p w14:paraId="30D5D4C4"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0.71</w:t>
            </w:r>
          </w:p>
        </w:tc>
        <w:tc>
          <w:tcPr>
            <w:tcW w:w="838" w:type="dxa"/>
            <w:tcBorders>
              <w:top w:val="nil"/>
              <w:left w:val="nil"/>
              <w:bottom w:val="nil"/>
              <w:right w:val="nil"/>
            </w:tcBorders>
            <w:noWrap/>
            <w:vAlign w:val="center"/>
            <w:hideMark/>
          </w:tcPr>
          <w:p w14:paraId="16503E52"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0.65</w:t>
            </w:r>
          </w:p>
        </w:tc>
        <w:tc>
          <w:tcPr>
            <w:tcW w:w="838" w:type="dxa"/>
            <w:tcBorders>
              <w:top w:val="nil"/>
              <w:left w:val="nil"/>
              <w:bottom w:val="nil"/>
              <w:right w:val="nil"/>
            </w:tcBorders>
            <w:noWrap/>
            <w:vAlign w:val="center"/>
            <w:hideMark/>
          </w:tcPr>
          <w:p w14:paraId="1F737E79"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-4.16</w:t>
            </w:r>
          </w:p>
        </w:tc>
        <w:tc>
          <w:tcPr>
            <w:tcW w:w="2185" w:type="dxa"/>
            <w:tcBorders>
              <w:top w:val="nil"/>
              <w:left w:val="nil"/>
              <w:bottom w:val="nil"/>
              <w:right w:val="nil"/>
            </w:tcBorders>
            <w:noWrap/>
            <w:vAlign w:val="center"/>
            <w:hideMark/>
          </w:tcPr>
          <w:p w14:paraId="2CC7A1A7"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Kyrgyzstan</w:t>
            </w:r>
          </w:p>
        </w:tc>
        <w:tc>
          <w:tcPr>
            <w:tcW w:w="838" w:type="dxa"/>
            <w:tcBorders>
              <w:top w:val="nil"/>
              <w:left w:val="nil"/>
              <w:bottom w:val="nil"/>
              <w:right w:val="nil"/>
            </w:tcBorders>
            <w:noWrap/>
            <w:vAlign w:val="center"/>
            <w:hideMark/>
          </w:tcPr>
          <w:p w14:paraId="01915844"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-1.01</w:t>
            </w:r>
          </w:p>
        </w:tc>
        <w:tc>
          <w:tcPr>
            <w:tcW w:w="838" w:type="dxa"/>
            <w:tcBorders>
              <w:top w:val="nil"/>
              <w:left w:val="nil"/>
              <w:bottom w:val="nil"/>
              <w:right w:val="nil"/>
            </w:tcBorders>
            <w:noWrap/>
            <w:vAlign w:val="center"/>
            <w:hideMark/>
          </w:tcPr>
          <w:p w14:paraId="3FF3DEF4"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-1.77</w:t>
            </w:r>
          </w:p>
        </w:tc>
        <w:tc>
          <w:tcPr>
            <w:tcW w:w="838" w:type="dxa"/>
            <w:tcBorders>
              <w:top w:val="nil"/>
              <w:left w:val="nil"/>
              <w:bottom w:val="nil"/>
              <w:right w:val="nil"/>
            </w:tcBorders>
            <w:noWrap/>
            <w:vAlign w:val="center"/>
            <w:hideMark/>
          </w:tcPr>
          <w:p w14:paraId="09BCFD9A"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-29.28</w:t>
            </w:r>
          </w:p>
        </w:tc>
      </w:tr>
      <w:tr w:rsidR="00BC705E" w:rsidRPr="00AD26A4" w14:paraId="117B84B3" w14:textId="77777777" w:rsidTr="00AD26A4">
        <w:trPr>
          <w:trHeight w:val="285"/>
        </w:trPr>
        <w:tc>
          <w:tcPr>
            <w:tcW w:w="2676" w:type="dxa"/>
            <w:tcBorders>
              <w:top w:val="nil"/>
              <w:left w:val="nil"/>
              <w:bottom w:val="nil"/>
              <w:right w:val="nil"/>
            </w:tcBorders>
            <w:noWrap/>
            <w:vAlign w:val="center"/>
            <w:hideMark/>
          </w:tcPr>
          <w:p w14:paraId="379DDC37"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Republic of Korea</w:t>
            </w:r>
          </w:p>
        </w:tc>
        <w:tc>
          <w:tcPr>
            <w:tcW w:w="838" w:type="dxa"/>
            <w:tcBorders>
              <w:top w:val="nil"/>
              <w:left w:val="nil"/>
              <w:bottom w:val="nil"/>
              <w:right w:val="nil"/>
            </w:tcBorders>
            <w:noWrap/>
            <w:vAlign w:val="center"/>
            <w:hideMark/>
          </w:tcPr>
          <w:p w14:paraId="3E15FC2D"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-29.74</w:t>
            </w:r>
          </w:p>
        </w:tc>
        <w:tc>
          <w:tcPr>
            <w:tcW w:w="838" w:type="dxa"/>
            <w:tcBorders>
              <w:top w:val="nil"/>
              <w:left w:val="nil"/>
              <w:bottom w:val="nil"/>
              <w:right w:val="nil"/>
            </w:tcBorders>
            <w:noWrap/>
            <w:vAlign w:val="center"/>
            <w:hideMark/>
          </w:tcPr>
          <w:p w14:paraId="6C782E26"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-29.74</w:t>
            </w:r>
          </w:p>
        </w:tc>
        <w:tc>
          <w:tcPr>
            <w:tcW w:w="838" w:type="dxa"/>
            <w:tcBorders>
              <w:top w:val="nil"/>
              <w:left w:val="nil"/>
              <w:bottom w:val="nil"/>
              <w:right w:val="nil"/>
            </w:tcBorders>
            <w:noWrap/>
            <w:vAlign w:val="center"/>
            <w:hideMark/>
          </w:tcPr>
          <w:p w14:paraId="598F65E8"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-33.94</w:t>
            </w:r>
          </w:p>
        </w:tc>
        <w:tc>
          <w:tcPr>
            <w:tcW w:w="1532" w:type="dxa"/>
            <w:tcBorders>
              <w:top w:val="nil"/>
              <w:left w:val="nil"/>
              <w:bottom w:val="nil"/>
              <w:right w:val="nil"/>
            </w:tcBorders>
            <w:noWrap/>
            <w:vAlign w:val="center"/>
            <w:hideMark/>
          </w:tcPr>
          <w:p w14:paraId="6D456A18"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Cyprus</w:t>
            </w:r>
          </w:p>
        </w:tc>
        <w:tc>
          <w:tcPr>
            <w:tcW w:w="838" w:type="dxa"/>
            <w:tcBorders>
              <w:top w:val="nil"/>
              <w:left w:val="nil"/>
              <w:bottom w:val="nil"/>
              <w:right w:val="nil"/>
            </w:tcBorders>
            <w:noWrap/>
            <w:vAlign w:val="center"/>
            <w:hideMark/>
          </w:tcPr>
          <w:p w14:paraId="1B03FB61"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-0.77</w:t>
            </w:r>
          </w:p>
        </w:tc>
        <w:tc>
          <w:tcPr>
            <w:tcW w:w="838" w:type="dxa"/>
            <w:tcBorders>
              <w:top w:val="nil"/>
              <w:left w:val="nil"/>
              <w:bottom w:val="nil"/>
              <w:right w:val="nil"/>
            </w:tcBorders>
            <w:noWrap/>
            <w:vAlign w:val="center"/>
            <w:hideMark/>
          </w:tcPr>
          <w:p w14:paraId="02CF7802"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-0.77</w:t>
            </w:r>
          </w:p>
        </w:tc>
        <w:tc>
          <w:tcPr>
            <w:tcW w:w="838" w:type="dxa"/>
            <w:tcBorders>
              <w:top w:val="nil"/>
              <w:left w:val="nil"/>
              <w:bottom w:val="nil"/>
              <w:right w:val="nil"/>
            </w:tcBorders>
            <w:noWrap/>
            <w:vAlign w:val="center"/>
            <w:hideMark/>
          </w:tcPr>
          <w:p w14:paraId="6C3B87F1"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-2.44</w:t>
            </w:r>
          </w:p>
        </w:tc>
        <w:tc>
          <w:tcPr>
            <w:tcW w:w="2185" w:type="dxa"/>
            <w:tcBorders>
              <w:top w:val="nil"/>
              <w:left w:val="nil"/>
              <w:bottom w:val="nil"/>
              <w:right w:val="nil"/>
            </w:tcBorders>
            <w:noWrap/>
            <w:vAlign w:val="center"/>
            <w:hideMark/>
          </w:tcPr>
          <w:p w14:paraId="42DB10A1"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Armenia</w:t>
            </w:r>
          </w:p>
        </w:tc>
        <w:tc>
          <w:tcPr>
            <w:tcW w:w="838" w:type="dxa"/>
            <w:tcBorders>
              <w:top w:val="nil"/>
              <w:left w:val="nil"/>
              <w:bottom w:val="nil"/>
              <w:right w:val="nil"/>
            </w:tcBorders>
            <w:noWrap/>
            <w:vAlign w:val="center"/>
            <w:hideMark/>
          </w:tcPr>
          <w:p w14:paraId="6919C66E"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-0.52</w:t>
            </w:r>
          </w:p>
        </w:tc>
        <w:tc>
          <w:tcPr>
            <w:tcW w:w="838" w:type="dxa"/>
            <w:tcBorders>
              <w:top w:val="nil"/>
              <w:left w:val="nil"/>
              <w:bottom w:val="nil"/>
              <w:right w:val="nil"/>
            </w:tcBorders>
            <w:noWrap/>
            <w:vAlign w:val="center"/>
            <w:hideMark/>
          </w:tcPr>
          <w:p w14:paraId="1CDE50EA"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-0.55</w:t>
            </w:r>
          </w:p>
        </w:tc>
        <w:tc>
          <w:tcPr>
            <w:tcW w:w="838" w:type="dxa"/>
            <w:tcBorders>
              <w:top w:val="nil"/>
              <w:left w:val="nil"/>
              <w:bottom w:val="nil"/>
              <w:right w:val="nil"/>
            </w:tcBorders>
            <w:noWrap/>
            <w:vAlign w:val="center"/>
            <w:hideMark/>
          </w:tcPr>
          <w:p w14:paraId="17D2EA84"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-1.48</w:t>
            </w:r>
          </w:p>
        </w:tc>
      </w:tr>
      <w:tr w:rsidR="00BC705E" w:rsidRPr="00AD26A4" w14:paraId="6C86E375" w14:textId="77777777" w:rsidTr="00AD26A4">
        <w:trPr>
          <w:trHeight w:val="285"/>
        </w:trPr>
        <w:tc>
          <w:tcPr>
            <w:tcW w:w="2676" w:type="dxa"/>
            <w:tcBorders>
              <w:top w:val="nil"/>
              <w:left w:val="nil"/>
              <w:bottom w:val="nil"/>
              <w:right w:val="nil"/>
            </w:tcBorders>
            <w:noWrap/>
            <w:vAlign w:val="center"/>
            <w:hideMark/>
          </w:tcPr>
          <w:p w14:paraId="4A9E8A16"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Mongolia</w:t>
            </w:r>
          </w:p>
        </w:tc>
        <w:tc>
          <w:tcPr>
            <w:tcW w:w="838" w:type="dxa"/>
            <w:tcBorders>
              <w:top w:val="nil"/>
              <w:left w:val="nil"/>
              <w:bottom w:val="nil"/>
              <w:right w:val="nil"/>
            </w:tcBorders>
            <w:noWrap/>
            <w:vAlign w:val="center"/>
            <w:hideMark/>
          </w:tcPr>
          <w:p w14:paraId="3F245DA3"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-5.80</w:t>
            </w:r>
          </w:p>
        </w:tc>
        <w:tc>
          <w:tcPr>
            <w:tcW w:w="838" w:type="dxa"/>
            <w:tcBorders>
              <w:top w:val="nil"/>
              <w:left w:val="nil"/>
              <w:bottom w:val="nil"/>
              <w:right w:val="nil"/>
            </w:tcBorders>
            <w:noWrap/>
            <w:vAlign w:val="center"/>
            <w:hideMark/>
          </w:tcPr>
          <w:p w14:paraId="7129026A"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-3.82</w:t>
            </w:r>
          </w:p>
        </w:tc>
        <w:tc>
          <w:tcPr>
            <w:tcW w:w="838" w:type="dxa"/>
            <w:tcBorders>
              <w:top w:val="nil"/>
              <w:left w:val="nil"/>
              <w:bottom w:val="nil"/>
              <w:right w:val="nil"/>
            </w:tcBorders>
            <w:noWrap/>
            <w:vAlign w:val="center"/>
            <w:hideMark/>
          </w:tcPr>
          <w:p w14:paraId="4D4E924B"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-60.49</w:t>
            </w:r>
          </w:p>
        </w:tc>
        <w:tc>
          <w:tcPr>
            <w:tcW w:w="1532" w:type="dxa"/>
            <w:tcBorders>
              <w:top w:val="nil"/>
              <w:left w:val="nil"/>
              <w:bottom w:val="nil"/>
              <w:right w:val="nil"/>
            </w:tcBorders>
            <w:noWrap/>
            <w:vAlign w:val="center"/>
            <w:hideMark/>
          </w:tcPr>
          <w:p w14:paraId="5A4F35C4"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Czechia</w:t>
            </w:r>
          </w:p>
        </w:tc>
        <w:tc>
          <w:tcPr>
            <w:tcW w:w="838" w:type="dxa"/>
            <w:tcBorders>
              <w:top w:val="nil"/>
              <w:left w:val="nil"/>
              <w:bottom w:val="nil"/>
              <w:right w:val="nil"/>
            </w:tcBorders>
            <w:noWrap/>
            <w:vAlign w:val="center"/>
            <w:hideMark/>
          </w:tcPr>
          <w:p w14:paraId="2BCE76F9"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-41.62</w:t>
            </w:r>
          </w:p>
        </w:tc>
        <w:tc>
          <w:tcPr>
            <w:tcW w:w="838" w:type="dxa"/>
            <w:tcBorders>
              <w:top w:val="nil"/>
              <w:left w:val="nil"/>
              <w:bottom w:val="nil"/>
              <w:right w:val="nil"/>
            </w:tcBorders>
            <w:noWrap/>
            <w:vAlign w:val="center"/>
            <w:hideMark/>
          </w:tcPr>
          <w:p w14:paraId="2AB6EEF9"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-41.58</w:t>
            </w:r>
          </w:p>
        </w:tc>
        <w:tc>
          <w:tcPr>
            <w:tcW w:w="838" w:type="dxa"/>
            <w:tcBorders>
              <w:top w:val="nil"/>
              <w:left w:val="nil"/>
              <w:bottom w:val="nil"/>
              <w:right w:val="nil"/>
            </w:tcBorders>
            <w:noWrap/>
            <w:vAlign w:val="center"/>
            <w:hideMark/>
          </w:tcPr>
          <w:p w14:paraId="46FA88FE"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-49.68</w:t>
            </w:r>
          </w:p>
        </w:tc>
        <w:tc>
          <w:tcPr>
            <w:tcW w:w="2185" w:type="dxa"/>
            <w:tcBorders>
              <w:top w:val="nil"/>
              <w:left w:val="nil"/>
              <w:bottom w:val="nil"/>
              <w:right w:val="nil"/>
            </w:tcBorders>
            <w:noWrap/>
            <w:vAlign w:val="center"/>
            <w:hideMark/>
          </w:tcPr>
          <w:p w14:paraId="14665D81"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Azerbaijan</w:t>
            </w:r>
          </w:p>
        </w:tc>
        <w:tc>
          <w:tcPr>
            <w:tcW w:w="838" w:type="dxa"/>
            <w:tcBorders>
              <w:top w:val="nil"/>
              <w:left w:val="nil"/>
              <w:bottom w:val="nil"/>
              <w:right w:val="nil"/>
            </w:tcBorders>
            <w:noWrap/>
            <w:vAlign w:val="center"/>
            <w:hideMark/>
          </w:tcPr>
          <w:p w14:paraId="361DE08D"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0.22</w:t>
            </w:r>
          </w:p>
        </w:tc>
        <w:tc>
          <w:tcPr>
            <w:tcW w:w="838" w:type="dxa"/>
            <w:tcBorders>
              <w:top w:val="nil"/>
              <w:left w:val="nil"/>
              <w:bottom w:val="nil"/>
              <w:right w:val="nil"/>
            </w:tcBorders>
            <w:noWrap/>
            <w:vAlign w:val="center"/>
            <w:hideMark/>
          </w:tcPr>
          <w:p w14:paraId="333C4E06"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0.21</w:t>
            </w:r>
          </w:p>
        </w:tc>
        <w:tc>
          <w:tcPr>
            <w:tcW w:w="838" w:type="dxa"/>
            <w:tcBorders>
              <w:top w:val="nil"/>
              <w:left w:val="nil"/>
              <w:bottom w:val="nil"/>
              <w:right w:val="nil"/>
            </w:tcBorders>
            <w:noWrap/>
            <w:vAlign w:val="center"/>
            <w:hideMark/>
          </w:tcPr>
          <w:p w14:paraId="2B8A1CFD"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0.37</w:t>
            </w:r>
          </w:p>
        </w:tc>
      </w:tr>
      <w:tr w:rsidR="00BC705E" w:rsidRPr="00AD26A4" w14:paraId="51BECF0D" w14:textId="77777777" w:rsidTr="00AD26A4">
        <w:trPr>
          <w:trHeight w:val="285"/>
        </w:trPr>
        <w:tc>
          <w:tcPr>
            <w:tcW w:w="2676" w:type="dxa"/>
            <w:tcBorders>
              <w:top w:val="nil"/>
              <w:left w:val="nil"/>
              <w:bottom w:val="nil"/>
              <w:right w:val="nil"/>
            </w:tcBorders>
            <w:noWrap/>
            <w:vAlign w:val="center"/>
            <w:hideMark/>
          </w:tcPr>
          <w:p w14:paraId="0DD0FFA2"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Chinese Taipei</w:t>
            </w:r>
          </w:p>
        </w:tc>
        <w:tc>
          <w:tcPr>
            <w:tcW w:w="838" w:type="dxa"/>
            <w:tcBorders>
              <w:top w:val="nil"/>
              <w:left w:val="nil"/>
              <w:bottom w:val="nil"/>
              <w:right w:val="nil"/>
            </w:tcBorders>
            <w:noWrap/>
            <w:vAlign w:val="center"/>
            <w:hideMark/>
          </w:tcPr>
          <w:p w14:paraId="25EBB4B5"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-26.77</w:t>
            </w:r>
          </w:p>
        </w:tc>
        <w:tc>
          <w:tcPr>
            <w:tcW w:w="838" w:type="dxa"/>
            <w:tcBorders>
              <w:top w:val="nil"/>
              <w:left w:val="nil"/>
              <w:bottom w:val="nil"/>
              <w:right w:val="nil"/>
            </w:tcBorders>
            <w:noWrap/>
            <w:vAlign w:val="center"/>
            <w:hideMark/>
          </w:tcPr>
          <w:p w14:paraId="5E8048D6"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-26.77</w:t>
            </w:r>
          </w:p>
        </w:tc>
        <w:tc>
          <w:tcPr>
            <w:tcW w:w="838" w:type="dxa"/>
            <w:tcBorders>
              <w:top w:val="nil"/>
              <w:left w:val="nil"/>
              <w:bottom w:val="nil"/>
              <w:right w:val="nil"/>
            </w:tcBorders>
            <w:noWrap/>
            <w:vAlign w:val="center"/>
            <w:hideMark/>
          </w:tcPr>
          <w:p w14:paraId="7A7725B6"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-33.16</w:t>
            </w:r>
          </w:p>
        </w:tc>
        <w:tc>
          <w:tcPr>
            <w:tcW w:w="1532" w:type="dxa"/>
            <w:tcBorders>
              <w:top w:val="nil"/>
              <w:left w:val="nil"/>
              <w:bottom w:val="nil"/>
              <w:right w:val="nil"/>
            </w:tcBorders>
            <w:noWrap/>
            <w:vAlign w:val="center"/>
            <w:hideMark/>
          </w:tcPr>
          <w:p w14:paraId="47EEAD81"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Denmark</w:t>
            </w:r>
          </w:p>
        </w:tc>
        <w:tc>
          <w:tcPr>
            <w:tcW w:w="838" w:type="dxa"/>
            <w:tcBorders>
              <w:top w:val="nil"/>
              <w:left w:val="nil"/>
              <w:bottom w:val="nil"/>
              <w:right w:val="nil"/>
            </w:tcBorders>
            <w:noWrap/>
            <w:vAlign w:val="center"/>
            <w:hideMark/>
          </w:tcPr>
          <w:p w14:paraId="2A830767"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-1.75</w:t>
            </w:r>
          </w:p>
        </w:tc>
        <w:tc>
          <w:tcPr>
            <w:tcW w:w="838" w:type="dxa"/>
            <w:tcBorders>
              <w:top w:val="nil"/>
              <w:left w:val="nil"/>
              <w:bottom w:val="nil"/>
              <w:right w:val="nil"/>
            </w:tcBorders>
            <w:noWrap/>
            <w:vAlign w:val="center"/>
            <w:hideMark/>
          </w:tcPr>
          <w:p w14:paraId="7FBFD694"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-0.30</w:t>
            </w:r>
          </w:p>
        </w:tc>
        <w:tc>
          <w:tcPr>
            <w:tcW w:w="838" w:type="dxa"/>
            <w:tcBorders>
              <w:top w:val="nil"/>
              <w:left w:val="nil"/>
              <w:bottom w:val="nil"/>
              <w:right w:val="nil"/>
            </w:tcBorders>
            <w:noWrap/>
            <w:vAlign w:val="center"/>
            <w:hideMark/>
          </w:tcPr>
          <w:p w14:paraId="7D97D5A3"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-13.91</w:t>
            </w:r>
          </w:p>
        </w:tc>
        <w:tc>
          <w:tcPr>
            <w:tcW w:w="2185" w:type="dxa"/>
            <w:tcBorders>
              <w:top w:val="nil"/>
              <w:left w:val="nil"/>
              <w:bottom w:val="nil"/>
              <w:right w:val="nil"/>
            </w:tcBorders>
            <w:noWrap/>
            <w:vAlign w:val="center"/>
            <w:hideMark/>
          </w:tcPr>
          <w:p w14:paraId="44EBC161"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Jordan</w:t>
            </w:r>
          </w:p>
        </w:tc>
        <w:tc>
          <w:tcPr>
            <w:tcW w:w="838" w:type="dxa"/>
            <w:tcBorders>
              <w:top w:val="nil"/>
              <w:left w:val="nil"/>
              <w:bottom w:val="nil"/>
              <w:right w:val="nil"/>
            </w:tcBorders>
            <w:noWrap/>
            <w:vAlign w:val="center"/>
            <w:hideMark/>
          </w:tcPr>
          <w:p w14:paraId="2366871F"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-0.39</w:t>
            </w:r>
          </w:p>
        </w:tc>
        <w:tc>
          <w:tcPr>
            <w:tcW w:w="838" w:type="dxa"/>
            <w:tcBorders>
              <w:top w:val="nil"/>
              <w:left w:val="nil"/>
              <w:bottom w:val="nil"/>
              <w:right w:val="nil"/>
            </w:tcBorders>
            <w:noWrap/>
            <w:vAlign w:val="center"/>
            <w:hideMark/>
          </w:tcPr>
          <w:p w14:paraId="2F5A84C8"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-0.39</w:t>
            </w:r>
          </w:p>
        </w:tc>
        <w:tc>
          <w:tcPr>
            <w:tcW w:w="838" w:type="dxa"/>
            <w:tcBorders>
              <w:top w:val="nil"/>
              <w:left w:val="nil"/>
              <w:bottom w:val="nil"/>
              <w:right w:val="nil"/>
            </w:tcBorders>
            <w:noWrap/>
            <w:vAlign w:val="center"/>
            <w:hideMark/>
          </w:tcPr>
          <w:p w14:paraId="3EA4C24D"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-3.38</w:t>
            </w:r>
          </w:p>
        </w:tc>
      </w:tr>
      <w:tr w:rsidR="00BC705E" w:rsidRPr="00AD26A4" w14:paraId="195FDB8D" w14:textId="77777777" w:rsidTr="00AD26A4">
        <w:trPr>
          <w:trHeight w:val="285"/>
        </w:trPr>
        <w:tc>
          <w:tcPr>
            <w:tcW w:w="2676" w:type="dxa"/>
            <w:tcBorders>
              <w:top w:val="nil"/>
              <w:left w:val="nil"/>
              <w:bottom w:val="nil"/>
              <w:right w:val="nil"/>
            </w:tcBorders>
            <w:noWrap/>
            <w:vAlign w:val="center"/>
            <w:hideMark/>
          </w:tcPr>
          <w:p w14:paraId="2019FFB7"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Cambodia</w:t>
            </w:r>
          </w:p>
        </w:tc>
        <w:tc>
          <w:tcPr>
            <w:tcW w:w="838" w:type="dxa"/>
            <w:tcBorders>
              <w:top w:val="nil"/>
              <w:left w:val="nil"/>
              <w:bottom w:val="nil"/>
              <w:right w:val="nil"/>
            </w:tcBorders>
            <w:noWrap/>
            <w:vAlign w:val="center"/>
            <w:hideMark/>
          </w:tcPr>
          <w:p w14:paraId="2073C8BA"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-0.42</w:t>
            </w:r>
          </w:p>
        </w:tc>
        <w:tc>
          <w:tcPr>
            <w:tcW w:w="838" w:type="dxa"/>
            <w:tcBorders>
              <w:top w:val="nil"/>
              <w:left w:val="nil"/>
              <w:bottom w:val="nil"/>
              <w:right w:val="nil"/>
            </w:tcBorders>
            <w:noWrap/>
            <w:vAlign w:val="center"/>
            <w:hideMark/>
          </w:tcPr>
          <w:p w14:paraId="14E858B8"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-0.23</w:t>
            </w:r>
          </w:p>
        </w:tc>
        <w:tc>
          <w:tcPr>
            <w:tcW w:w="838" w:type="dxa"/>
            <w:tcBorders>
              <w:top w:val="nil"/>
              <w:left w:val="nil"/>
              <w:bottom w:val="nil"/>
              <w:right w:val="nil"/>
            </w:tcBorders>
            <w:noWrap/>
            <w:vAlign w:val="center"/>
            <w:hideMark/>
          </w:tcPr>
          <w:p w14:paraId="30A059D2"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-28.19</w:t>
            </w:r>
          </w:p>
        </w:tc>
        <w:tc>
          <w:tcPr>
            <w:tcW w:w="1532" w:type="dxa"/>
            <w:tcBorders>
              <w:top w:val="nil"/>
              <w:left w:val="nil"/>
              <w:bottom w:val="nil"/>
              <w:right w:val="nil"/>
            </w:tcBorders>
            <w:noWrap/>
            <w:vAlign w:val="center"/>
            <w:hideMark/>
          </w:tcPr>
          <w:p w14:paraId="12A29200"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Estonia</w:t>
            </w:r>
          </w:p>
        </w:tc>
        <w:tc>
          <w:tcPr>
            <w:tcW w:w="838" w:type="dxa"/>
            <w:tcBorders>
              <w:top w:val="nil"/>
              <w:left w:val="nil"/>
              <w:bottom w:val="nil"/>
              <w:right w:val="nil"/>
            </w:tcBorders>
            <w:noWrap/>
            <w:vAlign w:val="center"/>
            <w:hideMark/>
          </w:tcPr>
          <w:p w14:paraId="01C7D322"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0.74</w:t>
            </w:r>
          </w:p>
        </w:tc>
        <w:tc>
          <w:tcPr>
            <w:tcW w:w="838" w:type="dxa"/>
            <w:tcBorders>
              <w:top w:val="nil"/>
              <w:left w:val="nil"/>
              <w:bottom w:val="nil"/>
              <w:right w:val="nil"/>
            </w:tcBorders>
            <w:noWrap/>
            <w:vAlign w:val="center"/>
            <w:hideMark/>
          </w:tcPr>
          <w:p w14:paraId="69FB7D9D"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0.73</w:t>
            </w:r>
          </w:p>
        </w:tc>
        <w:tc>
          <w:tcPr>
            <w:tcW w:w="838" w:type="dxa"/>
            <w:tcBorders>
              <w:top w:val="nil"/>
              <w:left w:val="nil"/>
              <w:bottom w:val="nil"/>
              <w:right w:val="nil"/>
            </w:tcBorders>
            <w:noWrap/>
            <w:vAlign w:val="center"/>
            <w:hideMark/>
          </w:tcPr>
          <w:p w14:paraId="700EEE10"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1.06</w:t>
            </w:r>
          </w:p>
        </w:tc>
        <w:tc>
          <w:tcPr>
            <w:tcW w:w="2185" w:type="dxa"/>
            <w:tcBorders>
              <w:top w:val="nil"/>
              <w:left w:val="nil"/>
              <w:bottom w:val="nil"/>
              <w:right w:val="nil"/>
            </w:tcBorders>
            <w:noWrap/>
            <w:vAlign w:val="center"/>
            <w:hideMark/>
          </w:tcPr>
          <w:p w14:paraId="07CFE097" w14:textId="11E959E3"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w:t>
            </w:r>
            <w:r w:rsidR="00BC0D52" w:rsidRPr="00AD26A4">
              <w:rPr>
                <w:rFonts w:ascii="Times New Roman" w:eastAsia="Times New Roman" w:hAnsi="Times New Roman" w:cs="Times New Roman"/>
                <w:color w:val="000000"/>
                <w:kern w:val="0"/>
                <w:sz w:val="20"/>
                <w:szCs w:val="20"/>
                <w14:ligatures w14:val="none"/>
              </w:rPr>
              <w:t>Türkiye</w:t>
            </w:r>
          </w:p>
        </w:tc>
        <w:tc>
          <w:tcPr>
            <w:tcW w:w="838" w:type="dxa"/>
            <w:tcBorders>
              <w:top w:val="nil"/>
              <w:left w:val="nil"/>
              <w:bottom w:val="nil"/>
              <w:right w:val="nil"/>
            </w:tcBorders>
            <w:noWrap/>
            <w:vAlign w:val="center"/>
            <w:hideMark/>
          </w:tcPr>
          <w:p w14:paraId="4CE7AF3C"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-16.68</w:t>
            </w:r>
          </w:p>
        </w:tc>
        <w:tc>
          <w:tcPr>
            <w:tcW w:w="838" w:type="dxa"/>
            <w:tcBorders>
              <w:top w:val="nil"/>
              <w:left w:val="nil"/>
              <w:bottom w:val="nil"/>
              <w:right w:val="nil"/>
            </w:tcBorders>
            <w:noWrap/>
            <w:vAlign w:val="center"/>
            <w:hideMark/>
          </w:tcPr>
          <w:p w14:paraId="6F3A7B58"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-16.68</w:t>
            </w:r>
          </w:p>
        </w:tc>
        <w:tc>
          <w:tcPr>
            <w:tcW w:w="838" w:type="dxa"/>
            <w:tcBorders>
              <w:top w:val="nil"/>
              <w:left w:val="nil"/>
              <w:bottom w:val="nil"/>
              <w:right w:val="nil"/>
            </w:tcBorders>
            <w:noWrap/>
            <w:vAlign w:val="center"/>
            <w:hideMark/>
          </w:tcPr>
          <w:p w14:paraId="319AC40C"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-30.20</w:t>
            </w:r>
          </w:p>
        </w:tc>
      </w:tr>
      <w:tr w:rsidR="00BC705E" w:rsidRPr="00AD26A4" w14:paraId="6166CB2D" w14:textId="77777777" w:rsidTr="00AD26A4">
        <w:trPr>
          <w:trHeight w:val="285"/>
        </w:trPr>
        <w:tc>
          <w:tcPr>
            <w:tcW w:w="2676" w:type="dxa"/>
            <w:tcBorders>
              <w:top w:val="nil"/>
              <w:left w:val="nil"/>
              <w:bottom w:val="nil"/>
              <w:right w:val="nil"/>
            </w:tcBorders>
            <w:noWrap/>
            <w:vAlign w:val="center"/>
            <w:hideMark/>
          </w:tcPr>
          <w:p w14:paraId="0D7665E0"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Indonesia</w:t>
            </w:r>
          </w:p>
        </w:tc>
        <w:tc>
          <w:tcPr>
            <w:tcW w:w="838" w:type="dxa"/>
            <w:tcBorders>
              <w:top w:val="nil"/>
              <w:left w:val="nil"/>
              <w:bottom w:val="nil"/>
              <w:right w:val="nil"/>
            </w:tcBorders>
            <w:noWrap/>
            <w:vAlign w:val="center"/>
            <w:hideMark/>
          </w:tcPr>
          <w:p w14:paraId="122EF7F4"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-15.93</w:t>
            </w:r>
          </w:p>
        </w:tc>
        <w:tc>
          <w:tcPr>
            <w:tcW w:w="838" w:type="dxa"/>
            <w:tcBorders>
              <w:top w:val="nil"/>
              <w:left w:val="nil"/>
              <w:bottom w:val="nil"/>
              <w:right w:val="nil"/>
            </w:tcBorders>
            <w:noWrap/>
            <w:vAlign w:val="center"/>
            <w:hideMark/>
          </w:tcPr>
          <w:p w14:paraId="2EEAFA3F"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-15.93</w:t>
            </w:r>
          </w:p>
        </w:tc>
        <w:tc>
          <w:tcPr>
            <w:tcW w:w="838" w:type="dxa"/>
            <w:tcBorders>
              <w:top w:val="nil"/>
              <w:left w:val="nil"/>
              <w:bottom w:val="nil"/>
              <w:right w:val="nil"/>
            </w:tcBorders>
            <w:noWrap/>
            <w:vAlign w:val="center"/>
            <w:hideMark/>
          </w:tcPr>
          <w:p w14:paraId="078F1BFB"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-21.88</w:t>
            </w:r>
          </w:p>
        </w:tc>
        <w:tc>
          <w:tcPr>
            <w:tcW w:w="1532" w:type="dxa"/>
            <w:tcBorders>
              <w:top w:val="nil"/>
              <w:left w:val="nil"/>
              <w:bottom w:val="nil"/>
              <w:right w:val="nil"/>
            </w:tcBorders>
            <w:noWrap/>
            <w:vAlign w:val="center"/>
            <w:hideMark/>
          </w:tcPr>
          <w:p w14:paraId="18311E8A"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Finland</w:t>
            </w:r>
          </w:p>
        </w:tc>
        <w:tc>
          <w:tcPr>
            <w:tcW w:w="838" w:type="dxa"/>
            <w:tcBorders>
              <w:top w:val="nil"/>
              <w:left w:val="nil"/>
              <w:bottom w:val="nil"/>
              <w:right w:val="nil"/>
            </w:tcBorders>
            <w:noWrap/>
            <w:vAlign w:val="center"/>
            <w:hideMark/>
          </w:tcPr>
          <w:p w14:paraId="2F6D4A02"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-1.16</w:t>
            </w:r>
          </w:p>
        </w:tc>
        <w:tc>
          <w:tcPr>
            <w:tcW w:w="838" w:type="dxa"/>
            <w:tcBorders>
              <w:top w:val="nil"/>
              <w:left w:val="nil"/>
              <w:bottom w:val="nil"/>
              <w:right w:val="nil"/>
            </w:tcBorders>
            <w:noWrap/>
            <w:vAlign w:val="center"/>
            <w:hideMark/>
          </w:tcPr>
          <w:p w14:paraId="0EBCF935"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-0.17</w:t>
            </w:r>
          </w:p>
        </w:tc>
        <w:tc>
          <w:tcPr>
            <w:tcW w:w="838" w:type="dxa"/>
            <w:tcBorders>
              <w:top w:val="nil"/>
              <w:left w:val="nil"/>
              <w:bottom w:val="nil"/>
              <w:right w:val="nil"/>
            </w:tcBorders>
            <w:noWrap/>
            <w:vAlign w:val="center"/>
            <w:hideMark/>
          </w:tcPr>
          <w:p w14:paraId="02B12EDD"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-20.98</w:t>
            </w:r>
          </w:p>
        </w:tc>
        <w:tc>
          <w:tcPr>
            <w:tcW w:w="2185" w:type="dxa"/>
            <w:tcBorders>
              <w:top w:val="nil"/>
              <w:left w:val="nil"/>
              <w:bottom w:val="nil"/>
              <w:right w:val="nil"/>
            </w:tcBorders>
            <w:noWrap/>
            <w:vAlign w:val="center"/>
            <w:hideMark/>
          </w:tcPr>
          <w:p w14:paraId="625F8822"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Egypt</w:t>
            </w:r>
          </w:p>
        </w:tc>
        <w:tc>
          <w:tcPr>
            <w:tcW w:w="838" w:type="dxa"/>
            <w:tcBorders>
              <w:top w:val="nil"/>
              <w:left w:val="nil"/>
              <w:bottom w:val="nil"/>
              <w:right w:val="nil"/>
            </w:tcBorders>
            <w:noWrap/>
            <w:vAlign w:val="center"/>
            <w:hideMark/>
          </w:tcPr>
          <w:p w14:paraId="05F674DF"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0.06</w:t>
            </w:r>
          </w:p>
        </w:tc>
        <w:tc>
          <w:tcPr>
            <w:tcW w:w="838" w:type="dxa"/>
            <w:tcBorders>
              <w:top w:val="nil"/>
              <w:left w:val="nil"/>
              <w:bottom w:val="nil"/>
              <w:right w:val="nil"/>
            </w:tcBorders>
            <w:noWrap/>
            <w:vAlign w:val="center"/>
            <w:hideMark/>
          </w:tcPr>
          <w:p w14:paraId="5AEE446F"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0.06</w:t>
            </w:r>
          </w:p>
        </w:tc>
        <w:tc>
          <w:tcPr>
            <w:tcW w:w="838" w:type="dxa"/>
            <w:tcBorders>
              <w:top w:val="nil"/>
              <w:left w:val="nil"/>
              <w:bottom w:val="nil"/>
              <w:right w:val="nil"/>
            </w:tcBorders>
            <w:noWrap/>
            <w:vAlign w:val="center"/>
            <w:hideMark/>
          </w:tcPr>
          <w:p w14:paraId="01C443B9"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-3.20</w:t>
            </w:r>
          </w:p>
        </w:tc>
      </w:tr>
      <w:tr w:rsidR="00BC705E" w:rsidRPr="00AD26A4" w14:paraId="0523E71E" w14:textId="77777777" w:rsidTr="00AD26A4">
        <w:trPr>
          <w:trHeight w:val="285"/>
        </w:trPr>
        <w:tc>
          <w:tcPr>
            <w:tcW w:w="2676" w:type="dxa"/>
            <w:tcBorders>
              <w:top w:val="nil"/>
              <w:left w:val="nil"/>
              <w:bottom w:val="nil"/>
              <w:right w:val="nil"/>
            </w:tcBorders>
            <w:noWrap/>
            <w:vAlign w:val="center"/>
            <w:hideMark/>
          </w:tcPr>
          <w:p w14:paraId="3F8D5551"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Lao People's Democratic Republic</w:t>
            </w:r>
          </w:p>
        </w:tc>
        <w:tc>
          <w:tcPr>
            <w:tcW w:w="838" w:type="dxa"/>
            <w:tcBorders>
              <w:top w:val="nil"/>
              <w:left w:val="nil"/>
              <w:bottom w:val="nil"/>
              <w:right w:val="nil"/>
            </w:tcBorders>
            <w:noWrap/>
            <w:vAlign w:val="center"/>
            <w:hideMark/>
          </w:tcPr>
          <w:p w14:paraId="2C0ED859"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0.75</w:t>
            </w:r>
          </w:p>
        </w:tc>
        <w:tc>
          <w:tcPr>
            <w:tcW w:w="838" w:type="dxa"/>
            <w:tcBorders>
              <w:top w:val="nil"/>
              <w:left w:val="nil"/>
              <w:bottom w:val="nil"/>
              <w:right w:val="nil"/>
            </w:tcBorders>
            <w:noWrap/>
            <w:vAlign w:val="center"/>
            <w:hideMark/>
          </w:tcPr>
          <w:p w14:paraId="508E9297"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-0.08</w:t>
            </w:r>
          </w:p>
        </w:tc>
        <w:tc>
          <w:tcPr>
            <w:tcW w:w="838" w:type="dxa"/>
            <w:tcBorders>
              <w:top w:val="nil"/>
              <w:left w:val="nil"/>
              <w:bottom w:val="nil"/>
              <w:right w:val="nil"/>
            </w:tcBorders>
            <w:noWrap/>
            <w:vAlign w:val="center"/>
            <w:hideMark/>
          </w:tcPr>
          <w:p w14:paraId="089A96E8"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-68.57</w:t>
            </w:r>
          </w:p>
        </w:tc>
        <w:tc>
          <w:tcPr>
            <w:tcW w:w="1532" w:type="dxa"/>
            <w:tcBorders>
              <w:top w:val="nil"/>
              <w:left w:val="nil"/>
              <w:bottom w:val="nil"/>
              <w:right w:val="nil"/>
            </w:tcBorders>
            <w:noWrap/>
            <w:vAlign w:val="center"/>
            <w:hideMark/>
          </w:tcPr>
          <w:p w14:paraId="2D9BF2E9"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France</w:t>
            </w:r>
          </w:p>
        </w:tc>
        <w:tc>
          <w:tcPr>
            <w:tcW w:w="838" w:type="dxa"/>
            <w:tcBorders>
              <w:top w:val="nil"/>
              <w:left w:val="nil"/>
              <w:bottom w:val="nil"/>
              <w:right w:val="nil"/>
            </w:tcBorders>
            <w:noWrap/>
            <w:vAlign w:val="center"/>
            <w:hideMark/>
          </w:tcPr>
          <w:p w14:paraId="52C2AA10"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-0.74</w:t>
            </w:r>
          </w:p>
        </w:tc>
        <w:tc>
          <w:tcPr>
            <w:tcW w:w="838" w:type="dxa"/>
            <w:tcBorders>
              <w:top w:val="nil"/>
              <w:left w:val="nil"/>
              <w:bottom w:val="nil"/>
              <w:right w:val="nil"/>
            </w:tcBorders>
            <w:noWrap/>
            <w:vAlign w:val="center"/>
            <w:hideMark/>
          </w:tcPr>
          <w:p w14:paraId="1103045A"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-0.37</w:t>
            </w:r>
          </w:p>
        </w:tc>
        <w:tc>
          <w:tcPr>
            <w:tcW w:w="838" w:type="dxa"/>
            <w:tcBorders>
              <w:top w:val="nil"/>
              <w:left w:val="nil"/>
              <w:bottom w:val="nil"/>
              <w:right w:val="nil"/>
            </w:tcBorders>
            <w:noWrap/>
            <w:vAlign w:val="center"/>
            <w:hideMark/>
          </w:tcPr>
          <w:p w14:paraId="3BCAB0AF"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-8.53</w:t>
            </w:r>
          </w:p>
        </w:tc>
        <w:tc>
          <w:tcPr>
            <w:tcW w:w="2185" w:type="dxa"/>
            <w:tcBorders>
              <w:top w:val="nil"/>
              <w:left w:val="nil"/>
              <w:bottom w:val="nil"/>
              <w:right w:val="nil"/>
            </w:tcBorders>
            <w:noWrap/>
            <w:vAlign w:val="center"/>
            <w:hideMark/>
          </w:tcPr>
          <w:p w14:paraId="69E9080E"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Morocco</w:t>
            </w:r>
          </w:p>
        </w:tc>
        <w:tc>
          <w:tcPr>
            <w:tcW w:w="838" w:type="dxa"/>
            <w:tcBorders>
              <w:top w:val="nil"/>
              <w:left w:val="nil"/>
              <w:bottom w:val="nil"/>
              <w:right w:val="nil"/>
            </w:tcBorders>
            <w:noWrap/>
            <w:vAlign w:val="center"/>
            <w:hideMark/>
          </w:tcPr>
          <w:p w14:paraId="2BE7032A"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-0.33</w:t>
            </w:r>
          </w:p>
        </w:tc>
        <w:tc>
          <w:tcPr>
            <w:tcW w:w="838" w:type="dxa"/>
            <w:tcBorders>
              <w:top w:val="nil"/>
              <w:left w:val="nil"/>
              <w:bottom w:val="nil"/>
              <w:right w:val="nil"/>
            </w:tcBorders>
            <w:noWrap/>
            <w:vAlign w:val="center"/>
            <w:hideMark/>
          </w:tcPr>
          <w:p w14:paraId="58712252"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-0.29</w:t>
            </w:r>
          </w:p>
        </w:tc>
        <w:tc>
          <w:tcPr>
            <w:tcW w:w="838" w:type="dxa"/>
            <w:tcBorders>
              <w:top w:val="nil"/>
              <w:left w:val="nil"/>
              <w:bottom w:val="nil"/>
              <w:right w:val="nil"/>
            </w:tcBorders>
            <w:noWrap/>
            <w:vAlign w:val="center"/>
            <w:hideMark/>
          </w:tcPr>
          <w:p w14:paraId="073E893F"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-24.08</w:t>
            </w:r>
          </w:p>
        </w:tc>
      </w:tr>
      <w:tr w:rsidR="00BC705E" w:rsidRPr="00AD26A4" w14:paraId="202A4A28" w14:textId="77777777" w:rsidTr="00AD26A4">
        <w:trPr>
          <w:trHeight w:val="285"/>
        </w:trPr>
        <w:tc>
          <w:tcPr>
            <w:tcW w:w="2676" w:type="dxa"/>
            <w:tcBorders>
              <w:top w:val="nil"/>
              <w:left w:val="nil"/>
              <w:bottom w:val="nil"/>
              <w:right w:val="nil"/>
            </w:tcBorders>
            <w:noWrap/>
            <w:vAlign w:val="center"/>
            <w:hideMark/>
          </w:tcPr>
          <w:p w14:paraId="4D662A56"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Malaysia</w:t>
            </w:r>
          </w:p>
        </w:tc>
        <w:tc>
          <w:tcPr>
            <w:tcW w:w="838" w:type="dxa"/>
            <w:tcBorders>
              <w:top w:val="nil"/>
              <w:left w:val="nil"/>
              <w:bottom w:val="nil"/>
              <w:right w:val="nil"/>
            </w:tcBorders>
            <w:noWrap/>
            <w:vAlign w:val="center"/>
            <w:hideMark/>
          </w:tcPr>
          <w:p w14:paraId="6373072C"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0.18</w:t>
            </w:r>
          </w:p>
        </w:tc>
        <w:tc>
          <w:tcPr>
            <w:tcW w:w="838" w:type="dxa"/>
            <w:tcBorders>
              <w:top w:val="nil"/>
              <w:left w:val="nil"/>
              <w:bottom w:val="nil"/>
              <w:right w:val="nil"/>
            </w:tcBorders>
            <w:noWrap/>
            <w:vAlign w:val="center"/>
            <w:hideMark/>
          </w:tcPr>
          <w:p w14:paraId="4EE70C55"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-0.02</w:t>
            </w:r>
          </w:p>
        </w:tc>
        <w:tc>
          <w:tcPr>
            <w:tcW w:w="838" w:type="dxa"/>
            <w:tcBorders>
              <w:top w:val="nil"/>
              <w:left w:val="nil"/>
              <w:bottom w:val="nil"/>
              <w:right w:val="nil"/>
            </w:tcBorders>
            <w:noWrap/>
            <w:vAlign w:val="center"/>
            <w:hideMark/>
          </w:tcPr>
          <w:p w14:paraId="10D1018F"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-15.45</w:t>
            </w:r>
          </w:p>
        </w:tc>
        <w:tc>
          <w:tcPr>
            <w:tcW w:w="1532" w:type="dxa"/>
            <w:tcBorders>
              <w:top w:val="nil"/>
              <w:left w:val="nil"/>
              <w:bottom w:val="nil"/>
              <w:right w:val="nil"/>
            </w:tcBorders>
            <w:noWrap/>
            <w:vAlign w:val="center"/>
            <w:hideMark/>
          </w:tcPr>
          <w:p w14:paraId="3D3574E9"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Germany</w:t>
            </w:r>
          </w:p>
        </w:tc>
        <w:tc>
          <w:tcPr>
            <w:tcW w:w="838" w:type="dxa"/>
            <w:tcBorders>
              <w:top w:val="nil"/>
              <w:left w:val="nil"/>
              <w:bottom w:val="nil"/>
              <w:right w:val="nil"/>
            </w:tcBorders>
            <w:noWrap/>
            <w:vAlign w:val="center"/>
            <w:hideMark/>
          </w:tcPr>
          <w:p w14:paraId="46D2DDB2"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-24.76</w:t>
            </w:r>
          </w:p>
        </w:tc>
        <w:tc>
          <w:tcPr>
            <w:tcW w:w="838" w:type="dxa"/>
            <w:tcBorders>
              <w:top w:val="nil"/>
              <w:left w:val="nil"/>
              <w:bottom w:val="nil"/>
              <w:right w:val="nil"/>
            </w:tcBorders>
            <w:noWrap/>
            <w:vAlign w:val="center"/>
            <w:hideMark/>
          </w:tcPr>
          <w:p w14:paraId="228FC158"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-24.76</w:t>
            </w:r>
          </w:p>
        </w:tc>
        <w:tc>
          <w:tcPr>
            <w:tcW w:w="838" w:type="dxa"/>
            <w:tcBorders>
              <w:top w:val="nil"/>
              <w:left w:val="nil"/>
              <w:bottom w:val="nil"/>
              <w:right w:val="nil"/>
            </w:tcBorders>
            <w:noWrap/>
            <w:vAlign w:val="center"/>
            <w:hideMark/>
          </w:tcPr>
          <w:p w14:paraId="7FF911F9"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-28.30</w:t>
            </w:r>
          </w:p>
        </w:tc>
        <w:tc>
          <w:tcPr>
            <w:tcW w:w="2185" w:type="dxa"/>
            <w:tcBorders>
              <w:top w:val="nil"/>
              <w:left w:val="nil"/>
              <w:bottom w:val="nil"/>
              <w:right w:val="nil"/>
            </w:tcBorders>
            <w:noWrap/>
            <w:vAlign w:val="center"/>
            <w:hideMark/>
          </w:tcPr>
          <w:p w14:paraId="113388D4"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Benin</w:t>
            </w:r>
          </w:p>
        </w:tc>
        <w:tc>
          <w:tcPr>
            <w:tcW w:w="838" w:type="dxa"/>
            <w:tcBorders>
              <w:top w:val="nil"/>
              <w:left w:val="nil"/>
              <w:bottom w:val="nil"/>
              <w:right w:val="nil"/>
            </w:tcBorders>
            <w:noWrap/>
            <w:vAlign w:val="center"/>
            <w:hideMark/>
          </w:tcPr>
          <w:p w14:paraId="0114DACD"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0.12</w:t>
            </w:r>
          </w:p>
        </w:tc>
        <w:tc>
          <w:tcPr>
            <w:tcW w:w="838" w:type="dxa"/>
            <w:tcBorders>
              <w:top w:val="nil"/>
              <w:left w:val="nil"/>
              <w:bottom w:val="nil"/>
              <w:right w:val="nil"/>
            </w:tcBorders>
            <w:noWrap/>
            <w:vAlign w:val="center"/>
            <w:hideMark/>
          </w:tcPr>
          <w:p w14:paraId="181A9D47"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0.11</w:t>
            </w:r>
          </w:p>
        </w:tc>
        <w:tc>
          <w:tcPr>
            <w:tcW w:w="838" w:type="dxa"/>
            <w:tcBorders>
              <w:top w:val="nil"/>
              <w:left w:val="nil"/>
              <w:bottom w:val="nil"/>
              <w:right w:val="nil"/>
            </w:tcBorders>
            <w:noWrap/>
            <w:vAlign w:val="center"/>
            <w:hideMark/>
          </w:tcPr>
          <w:p w14:paraId="5010661D"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-4.28</w:t>
            </w:r>
          </w:p>
        </w:tc>
      </w:tr>
      <w:tr w:rsidR="00BC705E" w:rsidRPr="00AD26A4" w14:paraId="68255143" w14:textId="77777777" w:rsidTr="00AD26A4">
        <w:trPr>
          <w:trHeight w:val="285"/>
        </w:trPr>
        <w:tc>
          <w:tcPr>
            <w:tcW w:w="2676" w:type="dxa"/>
            <w:tcBorders>
              <w:top w:val="nil"/>
              <w:left w:val="nil"/>
              <w:bottom w:val="nil"/>
              <w:right w:val="nil"/>
            </w:tcBorders>
            <w:noWrap/>
            <w:vAlign w:val="center"/>
            <w:hideMark/>
          </w:tcPr>
          <w:p w14:paraId="116B93A3"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Philippines</w:t>
            </w:r>
          </w:p>
        </w:tc>
        <w:tc>
          <w:tcPr>
            <w:tcW w:w="838" w:type="dxa"/>
            <w:tcBorders>
              <w:top w:val="nil"/>
              <w:left w:val="nil"/>
              <w:bottom w:val="nil"/>
              <w:right w:val="nil"/>
            </w:tcBorders>
            <w:noWrap/>
            <w:vAlign w:val="center"/>
            <w:hideMark/>
          </w:tcPr>
          <w:p w14:paraId="670B830B"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-0.07</w:t>
            </w:r>
          </w:p>
        </w:tc>
        <w:tc>
          <w:tcPr>
            <w:tcW w:w="838" w:type="dxa"/>
            <w:tcBorders>
              <w:top w:val="nil"/>
              <w:left w:val="nil"/>
              <w:bottom w:val="nil"/>
              <w:right w:val="nil"/>
            </w:tcBorders>
            <w:noWrap/>
            <w:vAlign w:val="center"/>
            <w:hideMark/>
          </w:tcPr>
          <w:p w14:paraId="3FAF2AFE"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-0.38</w:t>
            </w:r>
          </w:p>
        </w:tc>
        <w:tc>
          <w:tcPr>
            <w:tcW w:w="838" w:type="dxa"/>
            <w:tcBorders>
              <w:top w:val="nil"/>
              <w:left w:val="nil"/>
              <w:bottom w:val="nil"/>
              <w:right w:val="nil"/>
            </w:tcBorders>
            <w:noWrap/>
            <w:vAlign w:val="center"/>
            <w:hideMark/>
          </w:tcPr>
          <w:p w14:paraId="3E111EA0"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-40.42</w:t>
            </w:r>
          </w:p>
        </w:tc>
        <w:tc>
          <w:tcPr>
            <w:tcW w:w="1532" w:type="dxa"/>
            <w:tcBorders>
              <w:top w:val="nil"/>
              <w:left w:val="nil"/>
              <w:bottom w:val="nil"/>
              <w:right w:val="nil"/>
            </w:tcBorders>
            <w:noWrap/>
            <w:vAlign w:val="center"/>
            <w:hideMark/>
          </w:tcPr>
          <w:p w14:paraId="31D0BD7D"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Greece</w:t>
            </w:r>
          </w:p>
        </w:tc>
        <w:tc>
          <w:tcPr>
            <w:tcW w:w="838" w:type="dxa"/>
            <w:tcBorders>
              <w:top w:val="nil"/>
              <w:left w:val="nil"/>
              <w:bottom w:val="nil"/>
              <w:right w:val="nil"/>
            </w:tcBorders>
            <w:noWrap/>
            <w:vAlign w:val="center"/>
            <w:hideMark/>
          </w:tcPr>
          <w:p w14:paraId="30022453"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-21.46</w:t>
            </w:r>
          </w:p>
        </w:tc>
        <w:tc>
          <w:tcPr>
            <w:tcW w:w="838" w:type="dxa"/>
            <w:tcBorders>
              <w:top w:val="nil"/>
              <w:left w:val="nil"/>
              <w:bottom w:val="nil"/>
              <w:right w:val="nil"/>
            </w:tcBorders>
            <w:noWrap/>
            <w:vAlign w:val="center"/>
            <w:hideMark/>
          </w:tcPr>
          <w:p w14:paraId="5D385BAB"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-21.46</w:t>
            </w:r>
          </w:p>
        </w:tc>
        <w:tc>
          <w:tcPr>
            <w:tcW w:w="838" w:type="dxa"/>
            <w:tcBorders>
              <w:top w:val="nil"/>
              <w:left w:val="nil"/>
              <w:bottom w:val="nil"/>
              <w:right w:val="nil"/>
            </w:tcBorders>
            <w:noWrap/>
            <w:vAlign w:val="center"/>
            <w:hideMark/>
          </w:tcPr>
          <w:p w14:paraId="56218EF4"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-21.55</w:t>
            </w:r>
          </w:p>
        </w:tc>
        <w:tc>
          <w:tcPr>
            <w:tcW w:w="2185" w:type="dxa"/>
            <w:tcBorders>
              <w:top w:val="nil"/>
              <w:left w:val="nil"/>
              <w:bottom w:val="nil"/>
              <w:right w:val="nil"/>
            </w:tcBorders>
            <w:noWrap/>
            <w:vAlign w:val="center"/>
            <w:hideMark/>
          </w:tcPr>
          <w:p w14:paraId="60760CB1"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Burkina Faso</w:t>
            </w:r>
          </w:p>
        </w:tc>
        <w:tc>
          <w:tcPr>
            <w:tcW w:w="838" w:type="dxa"/>
            <w:tcBorders>
              <w:top w:val="nil"/>
              <w:left w:val="nil"/>
              <w:bottom w:val="nil"/>
              <w:right w:val="nil"/>
            </w:tcBorders>
            <w:noWrap/>
            <w:vAlign w:val="center"/>
            <w:hideMark/>
          </w:tcPr>
          <w:p w14:paraId="2BD1CB47"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-0.23</w:t>
            </w:r>
          </w:p>
        </w:tc>
        <w:tc>
          <w:tcPr>
            <w:tcW w:w="838" w:type="dxa"/>
            <w:tcBorders>
              <w:top w:val="nil"/>
              <w:left w:val="nil"/>
              <w:bottom w:val="nil"/>
              <w:right w:val="nil"/>
            </w:tcBorders>
            <w:noWrap/>
            <w:vAlign w:val="center"/>
            <w:hideMark/>
          </w:tcPr>
          <w:p w14:paraId="2A7028A1"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-0.25</w:t>
            </w:r>
          </w:p>
        </w:tc>
        <w:tc>
          <w:tcPr>
            <w:tcW w:w="838" w:type="dxa"/>
            <w:tcBorders>
              <w:top w:val="nil"/>
              <w:left w:val="nil"/>
              <w:bottom w:val="nil"/>
              <w:right w:val="nil"/>
            </w:tcBorders>
            <w:noWrap/>
            <w:vAlign w:val="center"/>
            <w:hideMark/>
          </w:tcPr>
          <w:p w14:paraId="2BD3670E"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-2.05</w:t>
            </w:r>
          </w:p>
        </w:tc>
      </w:tr>
      <w:tr w:rsidR="00BC705E" w:rsidRPr="00AD26A4" w14:paraId="59FDDF5C" w14:textId="77777777" w:rsidTr="00AD26A4">
        <w:trPr>
          <w:trHeight w:val="285"/>
        </w:trPr>
        <w:tc>
          <w:tcPr>
            <w:tcW w:w="2676" w:type="dxa"/>
            <w:tcBorders>
              <w:top w:val="nil"/>
              <w:left w:val="nil"/>
              <w:bottom w:val="nil"/>
              <w:right w:val="nil"/>
            </w:tcBorders>
            <w:noWrap/>
            <w:vAlign w:val="center"/>
            <w:hideMark/>
          </w:tcPr>
          <w:p w14:paraId="7AAB549F"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Thailand</w:t>
            </w:r>
          </w:p>
        </w:tc>
        <w:tc>
          <w:tcPr>
            <w:tcW w:w="838" w:type="dxa"/>
            <w:tcBorders>
              <w:top w:val="nil"/>
              <w:left w:val="nil"/>
              <w:bottom w:val="nil"/>
              <w:right w:val="nil"/>
            </w:tcBorders>
            <w:noWrap/>
            <w:vAlign w:val="center"/>
            <w:hideMark/>
          </w:tcPr>
          <w:p w14:paraId="19DA5D70"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-0.14</w:t>
            </w:r>
          </w:p>
        </w:tc>
        <w:tc>
          <w:tcPr>
            <w:tcW w:w="838" w:type="dxa"/>
            <w:tcBorders>
              <w:top w:val="nil"/>
              <w:left w:val="nil"/>
              <w:bottom w:val="nil"/>
              <w:right w:val="nil"/>
            </w:tcBorders>
            <w:noWrap/>
            <w:vAlign w:val="center"/>
            <w:hideMark/>
          </w:tcPr>
          <w:p w14:paraId="693F46F6"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-0.27</w:t>
            </w:r>
          </w:p>
        </w:tc>
        <w:tc>
          <w:tcPr>
            <w:tcW w:w="838" w:type="dxa"/>
            <w:tcBorders>
              <w:top w:val="nil"/>
              <w:left w:val="nil"/>
              <w:bottom w:val="nil"/>
              <w:right w:val="nil"/>
            </w:tcBorders>
            <w:noWrap/>
            <w:vAlign w:val="center"/>
            <w:hideMark/>
          </w:tcPr>
          <w:p w14:paraId="3B922AD4"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-12.08</w:t>
            </w:r>
          </w:p>
        </w:tc>
        <w:tc>
          <w:tcPr>
            <w:tcW w:w="1532" w:type="dxa"/>
            <w:tcBorders>
              <w:top w:val="nil"/>
              <w:left w:val="nil"/>
              <w:bottom w:val="nil"/>
              <w:right w:val="nil"/>
            </w:tcBorders>
            <w:noWrap/>
            <w:vAlign w:val="center"/>
            <w:hideMark/>
          </w:tcPr>
          <w:p w14:paraId="7181CA39"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Hungary</w:t>
            </w:r>
          </w:p>
        </w:tc>
        <w:tc>
          <w:tcPr>
            <w:tcW w:w="838" w:type="dxa"/>
            <w:tcBorders>
              <w:top w:val="nil"/>
              <w:left w:val="nil"/>
              <w:bottom w:val="nil"/>
              <w:right w:val="nil"/>
            </w:tcBorders>
            <w:noWrap/>
            <w:vAlign w:val="center"/>
            <w:hideMark/>
          </w:tcPr>
          <w:p w14:paraId="1B37EA4A"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-0.43</w:t>
            </w:r>
          </w:p>
        </w:tc>
        <w:tc>
          <w:tcPr>
            <w:tcW w:w="838" w:type="dxa"/>
            <w:tcBorders>
              <w:top w:val="nil"/>
              <w:left w:val="nil"/>
              <w:bottom w:val="nil"/>
              <w:right w:val="nil"/>
            </w:tcBorders>
            <w:noWrap/>
            <w:vAlign w:val="center"/>
            <w:hideMark/>
          </w:tcPr>
          <w:p w14:paraId="4B23DCD8"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0.66</w:t>
            </w:r>
          </w:p>
        </w:tc>
        <w:tc>
          <w:tcPr>
            <w:tcW w:w="838" w:type="dxa"/>
            <w:tcBorders>
              <w:top w:val="nil"/>
              <w:left w:val="nil"/>
              <w:bottom w:val="nil"/>
              <w:right w:val="nil"/>
            </w:tcBorders>
            <w:noWrap/>
            <w:vAlign w:val="center"/>
            <w:hideMark/>
          </w:tcPr>
          <w:p w14:paraId="39DC1AA5"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-7.36</w:t>
            </w:r>
          </w:p>
        </w:tc>
        <w:tc>
          <w:tcPr>
            <w:tcW w:w="2185" w:type="dxa"/>
            <w:tcBorders>
              <w:top w:val="nil"/>
              <w:left w:val="nil"/>
              <w:bottom w:val="nil"/>
              <w:right w:val="nil"/>
            </w:tcBorders>
            <w:noWrap/>
            <w:vAlign w:val="center"/>
            <w:hideMark/>
          </w:tcPr>
          <w:p w14:paraId="4BF6ED0E"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Cameroon</w:t>
            </w:r>
          </w:p>
        </w:tc>
        <w:tc>
          <w:tcPr>
            <w:tcW w:w="838" w:type="dxa"/>
            <w:tcBorders>
              <w:top w:val="nil"/>
              <w:left w:val="nil"/>
              <w:bottom w:val="nil"/>
              <w:right w:val="nil"/>
            </w:tcBorders>
            <w:noWrap/>
            <w:vAlign w:val="center"/>
            <w:hideMark/>
          </w:tcPr>
          <w:p w14:paraId="5AF10601"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-0.03</w:t>
            </w:r>
          </w:p>
        </w:tc>
        <w:tc>
          <w:tcPr>
            <w:tcW w:w="838" w:type="dxa"/>
            <w:tcBorders>
              <w:top w:val="nil"/>
              <w:left w:val="nil"/>
              <w:bottom w:val="nil"/>
              <w:right w:val="nil"/>
            </w:tcBorders>
            <w:noWrap/>
            <w:vAlign w:val="center"/>
            <w:hideMark/>
          </w:tcPr>
          <w:p w14:paraId="6B803EFC"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-0.03</w:t>
            </w:r>
          </w:p>
        </w:tc>
        <w:tc>
          <w:tcPr>
            <w:tcW w:w="838" w:type="dxa"/>
            <w:tcBorders>
              <w:top w:val="nil"/>
              <w:left w:val="nil"/>
              <w:bottom w:val="nil"/>
              <w:right w:val="nil"/>
            </w:tcBorders>
            <w:noWrap/>
            <w:vAlign w:val="center"/>
            <w:hideMark/>
          </w:tcPr>
          <w:p w14:paraId="31FD3598"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-0.97</w:t>
            </w:r>
          </w:p>
        </w:tc>
      </w:tr>
      <w:tr w:rsidR="00BC705E" w:rsidRPr="00AD26A4" w14:paraId="76FD5D4D" w14:textId="77777777" w:rsidTr="00AD26A4">
        <w:trPr>
          <w:trHeight w:val="285"/>
        </w:trPr>
        <w:tc>
          <w:tcPr>
            <w:tcW w:w="2676" w:type="dxa"/>
            <w:tcBorders>
              <w:top w:val="nil"/>
              <w:left w:val="nil"/>
              <w:bottom w:val="nil"/>
              <w:right w:val="nil"/>
            </w:tcBorders>
            <w:noWrap/>
            <w:vAlign w:val="center"/>
            <w:hideMark/>
          </w:tcPr>
          <w:p w14:paraId="7B6EAFC6"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Viet Nam</w:t>
            </w:r>
          </w:p>
        </w:tc>
        <w:tc>
          <w:tcPr>
            <w:tcW w:w="838" w:type="dxa"/>
            <w:tcBorders>
              <w:top w:val="nil"/>
              <w:left w:val="nil"/>
              <w:bottom w:val="nil"/>
              <w:right w:val="nil"/>
            </w:tcBorders>
            <w:noWrap/>
            <w:vAlign w:val="center"/>
            <w:hideMark/>
          </w:tcPr>
          <w:p w14:paraId="605A3996"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-27.09</w:t>
            </w:r>
          </w:p>
        </w:tc>
        <w:tc>
          <w:tcPr>
            <w:tcW w:w="838" w:type="dxa"/>
            <w:tcBorders>
              <w:top w:val="nil"/>
              <w:left w:val="nil"/>
              <w:bottom w:val="nil"/>
              <w:right w:val="nil"/>
            </w:tcBorders>
            <w:noWrap/>
            <w:vAlign w:val="center"/>
            <w:hideMark/>
          </w:tcPr>
          <w:p w14:paraId="006016AC"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-27.09</w:t>
            </w:r>
          </w:p>
        </w:tc>
        <w:tc>
          <w:tcPr>
            <w:tcW w:w="838" w:type="dxa"/>
            <w:tcBorders>
              <w:top w:val="nil"/>
              <w:left w:val="nil"/>
              <w:bottom w:val="nil"/>
              <w:right w:val="nil"/>
            </w:tcBorders>
            <w:noWrap/>
            <w:vAlign w:val="center"/>
            <w:hideMark/>
          </w:tcPr>
          <w:p w14:paraId="01527C89"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-57.40</w:t>
            </w:r>
          </w:p>
        </w:tc>
        <w:tc>
          <w:tcPr>
            <w:tcW w:w="1532" w:type="dxa"/>
            <w:tcBorders>
              <w:top w:val="nil"/>
              <w:left w:val="nil"/>
              <w:bottom w:val="nil"/>
              <w:right w:val="nil"/>
            </w:tcBorders>
            <w:noWrap/>
            <w:vAlign w:val="center"/>
            <w:hideMark/>
          </w:tcPr>
          <w:p w14:paraId="54804227"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Ireland</w:t>
            </w:r>
          </w:p>
        </w:tc>
        <w:tc>
          <w:tcPr>
            <w:tcW w:w="838" w:type="dxa"/>
            <w:tcBorders>
              <w:top w:val="nil"/>
              <w:left w:val="nil"/>
              <w:bottom w:val="nil"/>
              <w:right w:val="nil"/>
            </w:tcBorders>
            <w:noWrap/>
            <w:vAlign w:val="center"/>
            <w:hideMark/>
          </w:tcPr>
          <w:p w14:paraId="5776A4BA"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-0.10</w:t>
            </w:r>
          </w:p>
        </w:tc>
        <w:tc>
          <w:tcPr>
            <w:tcW w:w="838" w:type="dxa"/>
            <w:tcBorders>
              <w:top w:val="nil"/>
              <w:left w:val="nil"/>
              <w:bottom w:val="nil"/>
              <w:right w:val="nil"/>
            </w:tcBorders>
            <w:noWrap/>
            <w:vAlign w:val="center"/>
            <w:hideMark/>
          </w:tcPr>
          <w:p w14:paraId="7D9A4876"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-0.05</w:t>
            </w:r>
          </w:p>
        </w:tc>
        <w:tc>
          <w:tcPr>
            <w:tcW w:w="838" w:type="dxa"/>
            <w:tcBorders>
              <w:top w:val="nil"/>
              <w:left w:val="nil"/>
              <w:bottom w:val="nil"/>
              <w:right w:val="nil"/>
            </w:tcBorders>
            <w:noWrap/>
            <w:vAlign w:val="center"/>
            <w:hideMark/>
          </w:tcPr>
          <w:p w14:paraId="22DACF5B"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-9.11</w:t>
            </w:r>
          </w:p>
        </w:tc>
        <w:tc>
          <w:tcPr>
            <w:tcW w:w="2185" w:type="dxa"/>
            <w:tcBorders>
              <w:top w:val="nil"/>
              <w:left w:val="nil"/>
              <w:bottom w:val="nil"/>
              <w:right w:val="nil"/>
            </w:tcBorders>
            <w:noWrap/>
            <w:vAlign w:val="center"/>
            <w:hideMark/>
          </w:tcPr>
          <w:p w14:paraId="3F518C88"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Cote d'Ivoire</w:t>
            </w:r>
          </w:p>
        </w:tc>
        <w:tc>
          <w:tcPr>
            <w:tcW w:w="838" w:type="dxa"/>
            <w:tcBorders>
              <w:top w:val="nil"/>
              <w:left w:val="nil"/>
              <w:bottom w:val="nil"/>
              <w:right w:val="nil"/>
            </w:tcBorders>
            <w:noWrap/>
            <w:vAlign w:val="center"/>
            <w:hideMark/>
          </w:tcPr>
          <w:p w14:paraId="36891945"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-0.14</w:t>
            </w:r>
          </w:p>
        </w:tc>
        <w:tc>
          <w:tcPr>
            <w:tcW w:w="838" w:type="dxa"/>
            <w:tcBorders>
              <w:top w:val="nil"/>
              <w:left w:val="nil"/>
              <w:bottom w:val="nil"/>
              <w:right w:val="nil"/>
            </w:tcBorders>
            <w:noWrap/>
            <w:vAlign w:val="center"/>
            <w:hideMark/>
          </w:tcPr>
          <w:p w14:paraId="449B3A11"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-0.15</w:t>
            </w:r>
          </w:p>
        </w:tc>
        <w:tc>
          <w:tcPr>
            <w:tcW w:w="838" w:type="dxa"/>
            <w:tcBorders>
              <w:top w:val="nil"/>
              <w:left w:val="nil"/>
              <w:bottom w:val="nil"/>
              <w:right w:val="nil"/>
            </w:tcBorders>
            <w:noWrap/>
            <w:vAlign w:val="center"/>
            <w:hideMark/>
          </w:tcPr>
          <w:p w14:paraId="120F7B64"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-0.48</w:t>
            </w:r>
          </w:p>
        </w:tc>
      </w:tr>
      <w:tr w:rsidR="00BC705E" w:rsidRPr="00AD26A4" w14:paraId="127C33B8" w14:textId="77777777" w:rsidTr="00AD26A4">
        <w:trPr>
          <w:trHeight w:val="285"/>
        </w:trPr>
        <w:tc>
          <w:tcPr>
            <w:tcW w:w="2676" w:type="dxa"/>
            <w:tcBorders>
              <w:top w:val="nil"/>
              <w:left w:val="nil"/>
              <w:bottom w:val="nil"/>
              <w:right w:val="nil"/>
            </w:tcBorders>
            <w:noWrap/>
            <w:vAlign w:val="center"/>
            <w:hideMark/>
          </w:tcPr>
          <w:p w14:paraId="70F15917"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Bangladesh</w:t>
            </w:r>
          </w:p>
        </w:tc>
        <w:tc>
          <w:tcPr>
            <w:tcW w:w="838" w:type="dxa"/>
            <w:tcBorders>
              <w:top w:val="nil"/>
              <w:left w:val="nil"/>
              <w:bottom w:val="nil"/>
              <w:right w:val="nil"/>
            </w:tcBorders>
            <w:noWrap/>
            <w:vAlign w:val="center"/>
            <w:hideMark/>
          </w:tcPr>
          <w:p w14:paraId="75F3CCF3"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1.73</w:t>
            </w:r>
          </w:p>
        </w:tc>
        <w:tc>
          <w:tcPr>
            <w:tcW w:w="838" w:type="dxa"/>
            <w:tcBorders>
              <w:top w:val="nil"/>
              <w:left w:val="nil"/>
              <w:bottom w:val="nil"/>
              <w:right w:val="nil"/>
            </w:tcBorders>
            <w:noWrap/>
            <w:vAlign w:val="center"/>
            <w:hideMark/>
          </w:tcPr>
          <w:p w14:paraId="250A8163"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2.08</w:t>
            </w:r>
          </w:p>
        </w:tc>
        <w:tc>
          <w:tcPr>
            <w:tcW w:w="838" w:type="dxa"/>
            <w:tcBorders>
              <w:top w:val="nil"/>
              <w:left w:val="nil"/>
              <w:bottom w:val="nil"/>
              <w:right w:val="nil"/>
            </w:tcBorders>
            <w:noWrap/>
            <w:vAlign w:val="center"/>
            <w:hideMark/>
          </w:tcPr>
          <w:p w14:paraId="1F12773A"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-5.24</w:t>
            </w:r>
          </w:p>
        </w:tc>
        <w:tc>
          <w:tcPr>
            <w:tcW w:w="1532" w:type="dxa"/>
            <w:tcBorders>
              <w:top w:val="nil"/>
              <w:left w:val="nil"/>
              <w:bottom w:val="nil"/>
              <w:right w:val="nil"/>
            </w:tcBorders>
            <w:noWrap/>
            <w:vAlign w:val="center"/>
            <w:hideMark/>
          </w:tcPr>
          <w:p w14:paraId="2274B1C1"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Italy</w:t>
            </w:r>
          </w:p>
        </w:tc>
        <w:tc>
          <w:tcPr>
            <w:tcW w:w="838" w:type="dxa"/>
            <w:tcBorders>
              <w:top w:val="nil"/>
              <w:left w:val="nil"/>
              <w:bottom w:val="nil"/>
              <w:right w:val="nil"/>
            </w:tcBorders>
            <w:noWrap/>
            <w:vAlign w:val="center"/>
            <w:hideMark/>
          </w:tcPr>
          <w:p w14:paraId="71D4101A"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-0.54</w:t>
            </w:r>
          </w:p>
        </w:tc>
        <w:tc>
          <w:tcPr>
            <w:tcW w:w="838" w:type="dxa"/>
            <w:tcBorders>
              <w:top w:val="nil"/>
              <w:left w:val="nil"/>
              <w:bottom w:val="nil"/>
              <w:right w:val="nil"/>
            </w:tcBorders>
            <w:noWrap/>
            <w:vAlign w:val="center"/>
            <w:hideMark/>
          </w:tcPr>
          <w:p w14:paraId="6F7AB139"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-0.29</w:t>
            </w:r>
          </w:p>
        </w:tc>
        <w:tc>
          <w:tcPr>
            <w:tcW w:w="838" w:type="dxa"/>
            <w:tcBorders>
              <w:top w:val="nil"/>
              <w:left w:val="nil"/>
              <w:bottom w:val="nil"/>
              <w:right w:val="nil"/>
            </w:tcBorders>
            <w:noWrap/>
            <w:vAlign w:val="center"/>
            <w:hideMark/>
          </w:tcPr>
          <w:p w14:paraId="50EDDA9B"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-6.71</w:t>
            </w:r>
          </w:p>
        </w:tc>
        <w:tc>
          <w:tcPr>
            <w:tcW w:w="2185" w:type="dxa"/>
            <w:tcBorders>
              <w:top w:val="nil"/>
              <w:left w:val="nil"/>
              <w:bottom w:val="nil"/>
              <w:right w:val="nil"/>
            </w:tcBorders>
            <w:noWrap/>
            <w:vAlign w:val="center"/>
            <w:hideMark/>
          </w:tcPr>
          <w:p w14:paraId="4FE852BC"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Ghana</w:t>
            </w:r>
          </w:p>
        </w:tc>
        <w:tc>
          <w:tcPr>
            <w:tcW w:w="838" w:type="dxa"/>
            <w:tcBorders>
              <w:top w:val="nil"/>
              <w:left w:val="nil"/>
              <w:bottom w:val="nil"/>
              <w:right w:val="nil"/>
            </w:tcBorders>
            <w:noWrap/>
            <w:vAlign w:val="center"/>
            <w:hideMark/>
          </w:tcPr>
          <w:p w14:paraId="1EBADBC1"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0.34</w:t>
            </w:r>
          </w:p>
        </w:tc>
        <w:tc>
          <w:tcPr>
            <w:tcW w:w="838" w:type="dxa"/>
            <w:tcBorders>
              <w:top w:val="nil"/>
              <w:left w:val="nil"/>
              <w:bottom w:val="nil"/>
              <w:right w:val="nil"/>
            </w:tcBorders>
            <w:noWrap/>
            <w:vAlign w:val="center"/>
            <w:hideMark/>
          </w:tcPr>
          <w:p w14:paraId="018D2C58"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0.34</w:t>
            </w:r>
          </w:p>
        </w:tc>
        <w:tc>
          <w:tcPr>
            <w:tcW w:w="838" w:type="dxa"/>
            <w:tcBorders>
              <w:top w:val="nil"/>
              <w:left w:val="nil"/>
              <w:bottom w:val="nil"/>
              <w:right w:val="nil"/>
            </w:tcBorders>
            <w:noWrap/>
            <w:vAlign w:val="center"/>
            <w:hideMark/>
          </w:tcPr>
          <w:p w14:paraId="1FEAEC69"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-2.38</w:t>
            </w:r>
          </w:p>
        </w:tc>
      </w:tr>
      <w:tr w:rsidR="00BC705E" w:rsidRPr="00AD26A4" w14:paraId="396B0A79" w14:textId="77777777" w:rsidTr="00AD26A4">
        <w:trPr>
          <w:trHeight w:val="285"/>
        </w:trPr>
        <w:tc>
          <w:tcPr>
            <w:tcW w:w="2676" w:type="dxa"/>
            <w:tcBorders>
              <w:top w:val="nil"/>
              <w:left w:val="nil"/>
              <w:bottom w:val="nil"/>
              <w:right w:val="nil"/>
            </w:tcBorders>
            <w:noWrap/>
            <w:vAlign w:val="center"/>
            <w:hideMark/>
          </w:tcPr>
          <w:p w14:paraId="41D8C1F8"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India</w:t>
            </w:r>
          </w:p>
        </w:tc>
        <w:tc>
          <w:tcPr>
            <w:tcW w:w="838" w:type="dxa"/>
            <w:tcBorders>
              <w:top w:val="nil"/>
              <w:left w:val="nil"/>
              <w:bottom w:val="nil"/>
              <w:right w:val="nil"/>
            </w:tcBorders>
            <w:noWrap/>
            <w:vAlign w:val="center"/>
            <w:hideMark/>
          </w:tcPr>
          <w:p w14:paraId="3396180E"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-41.22</w:t>
            </w:r>
          </w:p>
        </w:tc>
        <w:tc>
          <w:tcPr>
            <w:tcW w:w="838" w:type="dxa"/>
            <w:tcBorders>
              <w:top w:val="nil"/>
              <w:left w:val="nil"/>
              <w:bottom w:val="nil"/>
              <w:right w:val="nil"/>
            </w:tcBorders>
            <w:noWrap/>
            <w:vAlign w:val="center"/>
            <w:hideMark/>
          </w:tcPr>
          <w:p w14:paraId="2025A1DC"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-41.22</w:t>
            </w:r>
          </w:p>
        </w:tc>
        <w:tc>
          <w:tcPr>
            <w:tcW w:w="838" w:type="dxa"/>
            <w:tcBorders>
              <w:top w:val="nil"/>
              <w:left w:val="nil"/>
              <w:bottom w:val="nil"/>
              <w:right w:val="nil"/>
            </w:tcBorders>
            <w:noWrap/>
            <w:vAlign w:val="center"/>
            <w:hideMark/>
          </w:tcPr>
          <w:p w14:paraId="5EBF476B"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-51.54</w:t>
            </w:r>
          </w:p>
        </w:tc>
        <w:tc>
          <w:tcPr>
            <w:tcW w:w="1532" w:type="dxa"/>
            <w:tcBorders>
              <w:top w:val="nil"/>
              <w:left w:val="nil"/>
              <w:bottom w:val="nil"/>
              <w:right w:val="nil"/>
            </w:tcBorders>
            <w:noWrap/>
            <w:vAlign w:val="center"/>
            <w:hideMark/>
          </w:tcPr>
          <w:p w14:paraId="6B23AD2F"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Latvia</w:t>
            </w:r>
          </w:p>
        </w:tc>
        <w:tc>
          <w:tcPr>
            <w:tcW w:w="838" w:type="dxa"/>
            <w:tcBorders>
              <w:top w:val="nil"/>
              <w:left w:val="nil"/>
              <w:bottom w:val="nil"/>
              <w:right w:val="nil"/>
            </w:tcBorders>
            <w:noWrap/>
            <w:vAlign w:val="center"/>
            <w:hideMark/>
          </w:tcPr>
          <w:p w14:paraId="52B7D1B2"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-0.56</w:t>
            </w:r>
          </w:p>
        </w:tc>
        <w:tc>
          <w:tcPr>
            <w:tcW w:w="838" w:type="dxa"/>
            <w:tcBorders>
              <w:top w:val="nil"/>
              <w:left w:val="nil"/>
              <w:bottom w:val="nil"/>
              <w:right w:val="nil"/>
            </w:tcBorders>
            <w:noWrap/>
            <w:vAlign w:val="center"/>
            <w:hideMark/>
          </w:tcPr>
          <w:p w14:paraId="70F4699C"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-0.53</w:t>
            </w:r>
          </w:p>
        </w:tc>
        <w:tc>
          <w:tcPr>
            <w:tcW w:w="838" w:type="dxa"/>
            <w:tcBorders>
              <w:top w:val="nil"/>
              <w:left w:val="nil"/>
              <w:bottom w:val="nil"/>
              <w:right w:val="nil"/>
            </w:tcBorders>
            <w:noWrap/>
            <w:vAlign w:val="center"/>
            <w:hideMark/>
          </w:tcPr>
          <w:p w14:paraId="6B847E9B"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-3.32</w:t>
            </w:r>
          </w:p>
        </w:tc>
        <w:tc>
          <w:tcPr>
            <w:tcW w:w="2185" w:type="dxa"/>
            <w:tcBorders>
              <w:top w:val="nil"/>
              <w:left w:val="nil"/>
              <w:bottom w:val="nil"/>
              <w:right w:val="nil"/>
            </w:tcBorders>
            <w:noWrap/>
            <w:vAlign w:val="center"/>
            <w:hideMark/>
          </w:tcPr>
          <w:p w14:paraId="54F9E0BE"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Guinea</w:t>
            </w:r>
          </w:p>
        </w:tc>
        <w:tc>
          <w:tcPr>
            <w:tcW w:w="838" w:type="dxa"/>
            <w:tcBorders>
              <w:top w:val="nil"/>
              <w:left w:val="nil"/>
              <w:bottom w:val="nil"/>
              <w:right w:val="nil"/>
            </w:tcBorders>
            <w:noWrap/>
            <w:vAlign w:val="center"/>
            <w:hideMark/>
          </w:tcPr>
          <w:p w14:paraId="112FAA2D"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-0.39</w:t>
            </w:r>
          </w:p>
        </w:tc>
        <w:tc>
          <w:tcPr>
            <w:tcW w:w="838" w:type="dxa"/>
            <w:tcBorders>
              <w:top w:val="nil"/>
              <w:left w:val="nil"/>
              <w:bottom w:val="nil"/>
              <w:right w:val="nil"/>
            </w:tcBorders>
            <w:noWrap/>
            <w:vAlign w:val="center"/>
            <w:hideMark/>
          </w:tcPr>
          <w:p w14:paraId="6CA028F5"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-0.39</w:t>
            </w:r>
          </w:p>
        </w:tc>
        <w:tc>
          <w:tcPr>
            <w:tcW w:w="838" w:type="dxa"/>
            <w:tcBorders>
              <w:top w:val="nil"/>
              <w:left w:val="nil"/>
              <w:bottom w:val="nil"/>
              <w:right w:val="nil"/>
            </w:tcBorders>
            <w:noWrap/>
            <w:vAlign w:val="center"/>
            <w:hideMark/>
          </w:tcPr>
          <w:p w14:paraId="57502A13"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-3.13</w:t>
            </w:r>
          </w:p>
        </w:tc>
      </w:tr>
      <w:tr w:rsidR="00BC705E" w:rsidRPr="00AD26A4" w14:paraId="1D707626" w14:textId="77777777" w:rsidTr="00AD26A4">
        <w:trPr>
          <w:trHeight w:val="285"/>
        </w:trPr>
        <w:tc>
          <w:tcPr>
            <w:tcW w:w="2676" w:type="dxa"/>
            <w:tcBorders>
              <w:top w:val="nil"/>
              <w:left w:val="nil"/>
              <w:bottom w:val="nil"/>
              <w:right w:val="nil"/>
            </w:tcBorders>
            <w:noWrap/>
            <w:vAlign w:val="center"/>
            <w:hideMark/>
          </w:tcPr>
          <w:p w14:paraId="5A7D8931"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Nepal</w:t>
            </w:r>
          </w:p>
        </w:tc>
        <w:tc>
          <w:tcPr>
            <w:tcW w:w="838" w:type="dxa"/>
            <w:tcBorders>
              <w:top w:val="nil"/>
              <w:left w:val="nil"/>
              <w:bottom w:val="nil"/>
              <w:right w:val="nil"/>
            </w:tcBorders>
            <w:noWrap/>
            <w:vAlign w:val="center"/>
            <w:hideMark/>
          </w:tcPr>
          <w:p w14:paraId="1D04F059"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0.03</w:t>
            </w:r>
          </w:p>
        </w:tc>
        <w:tc>
          <w:tcPr>
            <w:tcW w:w="838" w:type="dxa"/>
            <w:tcBorders>
              <w:top w:val="nil"/>
              <w:left w:val="nil"/>
              <w:bottom w:val="nil"/>
              <w:right w:val="nil"/>
            </w:tcBorders>
            <w:noWrap/>
            <w:vAlign w:val="center"/>
            <w:hideMark/>
          </w:tcPr>
          <w:p w14:paraId="61854E1D"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0.03</w:t>
            </w:r>
          </w:p>
        </w:tc>
        <w:tc>
          <w:tcPr>
            <w:tcW w:w="838" w:type="dxa"/>
            <w:tcBorders>
              <w:top w:val="nil"/>
              <w:left w:val="nil"/>
              <w:bottom w:val="nil"/>
              <w:right w:val="nil"/>
            </w:tcBorders>
            <w:noWrap/>
            <w:vAlign w:val="center"/>
            <w:hideMark/>
          </w:tcPr>
          <w:p w14:paraId="521288D3"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-23.15</w:t>
            </w:r>
          </w:p>
        </w:tc>
        <w:tc>
          <w:tcPr>
            <w:tcW w:w="1532" w:type="dxa"/>
            <w:tcBorders>
              <w:top w:val="nil"/>
              <w:left w:val="nil"/>
              <w:bottom w:val="nil"/>
              <w:right w:val="nil"/>
            </w:tcBorders>
            <w:noWrap/>
            <w:vAlign w:val="center"/>
            <w:hideMark/>
          </w:tcPr>
          <w:p w14:paraId="2C17DBC6"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Lithuania</w:t>
            </w:r>
          </w:p>
        </w:tc>
        <w:tc>
          <w:tcPr>
            <w:tcW w:w="838" w:type="dxa"/>
            <w:tcBorders>
              <w:top w:val="nil"/>
              <w:left w:val="nil"/>
              <w:bottom w:val="nil"/>
              <w:right w:val="nil"/>
            </w:tcBorders>
            <w:noWrap/>
            <w:vAlign w:val="center"/>
            <w:hideMark/>
          </w:tcPr>
          <w:p w14:paraId="2A56FB98"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0.31</w:t>
            </w:r>
          </w:p>
        </w:tc>
        <w:tc>
          <w:tcPr>
            <w:tcW w:w="838" w:type="dxa"/>
            <w:tcBorders>
              <w:top w:val="nil"/>
              <w:left w:val="nil"/>
              <w:bottom w:val="nil"/>
              <w:right w:val="nil"/>
            </w:tcBorders>
            <w:noWrap/>
            <w:vAlign w:val="center"/>
            <w:hideMark/>
          </w:tcPr>
          <w:p w14:paraId="65FEC6B1"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0.51</w:t>
            </w:r>
          </w:p>
        </w:tc>
        <w:tc>
          <w:tcPr>
            <w:tcW w:w="838" w:type="dxa"/>
            <w:tcBorders>
              <w:top w:val="nil"/>
              <w:left w:val="nil"/>
              <w:bottom w:val="nil"/>
              <w:right w:val="nil"/>
            </w:tcBorders>
            <w:noWrap/>
            <w:vAlign w:val="center"/>
            <w:hideMark/>
          </w:tcPr>
          <w:p w14:paraId="7A195149"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-4.31</w:t>
            </w:r>
          </w:p>
        </w:tc>
        <w:tc>
          <w:tcPr>
            <w:tcW w:w="2185" w:type="dxa"/>
            <w:tcBorders>
              <w:top w:val="nil"/>
              <w:left w:val="nil"/>
              <w:bottom w:val="nil"/>
              <w:right w:val="nil"/>
            </w:tcBorders>
            <w:noWrap/>
            <w:vAlign w:val="center"/>
            <w:hideMark/>
          </w:tcPr>
          <w:p w14:paraId="38504752"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Nigeria</w:t>
            </w:r>
          </w:p>
        </w:tc>
        <w:tc>
          <w:tcPr>
            <w:tcW w:w="838" w:type="dxa"/>
            <w:tcBorders>
              <w:top w:val="nil"/>
              <w:left w:val="nil"/>
              <w:bottom w:val="nil"/>
              <w:right w:val="nil"/>
            </w:tcBorders>
            <w:noWrap/>
            <w:vAlign w:val="center"/>
            <w:hideMark/>
          </w:tcPr>
          <w:p w14:paraId="7ACCDA8B"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0.46</w:t>
            </w:r>
          </w:p>
        </w:tc>
        <w:tc>
          <w:tcPr>
            <w:tcW w:w="838" w:type="dxa"/>
            <w:tcBorders>
              <w:top w:val="nil"/>
              <w:left w:val="nil"/>
              <w:bottom w:val="nil"/>
              <w:right w:val="nil"/>
            </w:tcBorders>
            <w:noWrap/>
            <w:vAlign w:val="center"/>
            <w:hideMark/>
          </w:tcPr>
          <w:p w14:paraId="1FE90AD2"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0.46</w:t>
            </w:r>
          </w:p>
        </w:tc>
        <w:tc>
          <w:tcPr>
            <w:tcW w:w="838" w:type="dxa"/>
            <w:tcBorders>
              <w:top w:val="nil"/>
              <w:left w:val="nil"/>
              <w:bottom w:val="nil"/>
              <w:right w:val="nil"/>
            </w:tcBorders>
            <w:noWrap/>
            <w:vAlign w:val="center"/>
            <w:hideMark/>
          </w:tcPr>
          <w:p w14:paraId="4A50EBBC"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-0.21</w:t>
            </w:r>
          </w:p>
        </w:tc>
      </w:tr>
      <w:tr w:rsidR="00BC705E" w:rsidRPr="00AD26A4" w14:paraId="3331F375" w14:textId="77777777" w:rsidTr="00AD26A4">
        <w:trPr>
          <w:trHeight w:val="285"/>
        </w:trPr>
        <w:tc>
          <w:tcPr>
            <w:tcW w:w="2676" w:type="dxa"/>
            <w:tcBorders>
              <w:top w:val="nil"/>
              <w:left w:val="nil"/>
              <w:bottom w:val="nil"/>
              <w:right w:val="nil"/>
            </w:tcBorders>
            <w:noWrap/>
            <w:vAlign w:val="center"/>
            <w:hideMark/>
          </w:tcPr>
          <w:p w14:paraId="7E714407"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Pakistan</w:t>
            </w:r>
          </w:p>
        </w:tc>
        <w:tc>
          <w:tcPr>
            <w:tcW w:w="838" w:type="dxa"/>
            <w:tcBorders>
              <w:top w:val="nil"/>
              <w:left w:val="nil"/>
              <w:bottom w:val="nil"/>
              <w:right w:val="nil"/>
            </w:tcBorders>
            <w:noWrap/>
            <w:vAlign w:val="center"/>
            <w:hideMark/>
          </w:tcPr>
          <w:p w14:paraId="5A4BB189"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-0.23</w:t>
            </w:r>
          </w:p>
        </w:tc>
        <w:tc>
          <w:tcPr>
            <w:tcW w:w="838" w:type="dxa"/>
            <w:tcBorders>
              <w:top w:val="nil"/>
              <w:left w:val="nil"/>
              <w:bottom w:val="nil"/>
              <w:right w:val="nil"/>
            </w:tcBorders>
            <w:noWrap/>
            <w:vAlign w:val="center"/>
            <w:hideMark/>
          </w:tcPr>
          <w:p w14:paraId="24E6AB50"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-0.24</w:t>
            </w:r>
          </w:p>
        </w:tc>
        <w:tc>
          <w:tcPr>
            <w:tcW w:w="838" w:type="dxa"/>
            <w:tcBorders>
              <w:top w:val="nil"/>
              <w:left w:val="nil"/>
              <w:bottom w:val="nil"/>
              <w:right w:val="nil"/>
            </w:tcBorders>
            <w:noWrap/>
            <w:vAlign w:val="center"/>
            <w:hideMark/>
          </w:tcPr>
          <w:p w14:paraId="4046EE09"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-15.10</w:t>
            </w:r>
          </w:p>
        </w:tc>
        <w:tc>
          <w:tcPr>
            <w:tcW w:w="1532" w:type="dxa"/>
            <w:tcBorders>
              <w:top w:val="nil"/>
              <w:left w:val="nil"/>
              <w:bottom w:val="nil"/>
              <w:right w:val="nil"/>
            </w:tcBorders>
            <w:noWrap/>
            <w:vAlign w:val="center"/>
            <w:hideMark/>
          </w:tcPr>
          <w:p w14:paraId="7C269E2A"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Luxembourg</w:t>
            </w:r>
          </w:p>
        </w:tc>
        <w:tc>
          <w:tcPr>
            <w:tcW w:w="838" w:type="dxa"/>
            <w:tcBorders>
              <w:top w:val="nil"/>
              <w:left w:val="nil"/>
              <w:bottom w:val="nil"/>
              <w:right w:val="nil"/>
            </w:tcBorders>
            <w:noWrap/>
            <w:vAlign w:val="center"/>
            <w:hideMark/>
          </w:tcPr>
          <w:p w14:paraId="708EBBB9"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-0.03</w:t>
            </w:r>
          </w:p>
        </w:tc>
        <w:tc>
          <w:tcPr>
            <w:tcW w:w="838" w:type="dxa"/>
            <w:tcBorders>
              <w:top w:val="nil"/>
              <w:left w:val="nil"/>
              <w:bottom w:val="nil"/>
              <w:right w:val="nil"/>
            </w:tcBorders>
            <w:noWrap/>
            <w:vAlign w:val="center"/>
            <w:hideMark/>
          </w:tcPr>
          <w:p w14:paraId="2EC49BD3"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-0.03</w:t>
            </w:r>
          </w:p>
        </w:tc>
        <w:tc>
          <w:tcPr>
            <w:tcW w:w="838" w:type="dxa"/>
            <w:tcBorders>
              <w:top w:val="nil"/>
              <w:left w:val="nil"/>
              <w:bottom w:val="nil"/>
              <w:right w:val="nil"/>
            </w:tcBorders>
            <w:noWrap/>
            <w:vAlign w:val="center"/>
            <w:hideMark/>
          </w:tcPr>
          <w:p w14:paraId="479AAB9E"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-4.80</w:t>
            </w:r>
          </w:p>
        </w:tc>
        <w:tc>
          <w:tcPr>
            <w:tcW w:w="2185" w:type="dxa"/>
            <w:tcBorders>
              <w:top w:val="nil"/>
              <w:left w:val="nil"/>
              <w:bottom w:val="nil"/>
              <w:right w:val="nil"/>
            </w:tcBorders>
            <w:noWrap/>
            <w:vAlign w:val="center"/>
            <w:hideMark/>
          </w:tcPr>
          <w:p w14:paraId="13B6AE8F"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Senegal</w:t>
            </w:r>
          </w:p>
        </w:tc>
        <w:tc>
          <w:tcPr>
            <w:tcW w:w="838" w:type="dxa"/>
            <w:tcBorders>
              <w:top w:val="nil"/>
              <w:left w:val="nil"/>
              <w:bottom w:val="nil"/>
              <w:right w:val="nil"/>
            </w:tcBorders>
            <w:noWrap/>
            <w:vAlign w:val="center"/>
            <w:hideMark/>
          </w:tcPr>
          <w:p w14:paraId="6253557A"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-0.72</w:t>
            </w:r>
          </w:p>
        </w:tc>
        <w:tc>
          <w:tcPr>
            <w:tcW w:w="838" w:type="dxa"/>
            <w:tcBorders>
              <w:top w:val="nil"/>
              <w:left w:val="nil"/>
              <w:bottom w:val="nil"/>
              <w:right w:val="nil"/>
            </w:tcBorders>
            <w:noWrap/>
            <w:vAlign w:val="center"/>
            <w:hideMark/>
          </w:tcPr>
          <w:p w14:paraId="320305A2"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-0.78</w:t>
            </w:r>
          </w:p>
        </w:tc>
        <w:tc>
          <w:tcPr>
            <w:tcW w:w="838" w:type="dxa"/>
            <w:tcBorders>
              <w:top w:val="nil"/>
              <w:left w:val="nil"/>
              <w:bottom w:val="nil"/>
              <w:right w:val="nil"/>
            </w:tcBorders>
            <w:noWrap/>
            <w:vAlign w:val="center"/>
            <w:hideMark/>
          </w:tcPr>
          <w:p w14:paraId="38FBE94D"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-13.38</w:t>
            </w:r>
          </w:p>
        </w:tc>
      </w:tr>
      <w:tr w:rsidR="00BC705E" w:rsidRPr="00AD26A4" w14:paraId="489F2DD1" w14:textId="77777777" w:rsidTr="00AD26A4">
        <w:trPr>
          <w:trHeight w:val="285"/>
        </w:trPr>
        <w:tc>
          <w:tcPr>
            <w:tcW w:w="2676" w:type="dxa"/>
            <w:tcBorders>
              <w:top w:val="nil"/>
              <w:left w:val="nil"/>
              <w:bottom w:val="nil"/>
              <w:right w:val="nil"/>
            </w:tcBorders>
            <w:noWrap/>
            <w:vAlign w:val="center"/>
            <w:hideMark/>
          </w:tcPr>
          <w:p w14:paraId="1E55AA18"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Sri Lanka</w:t>
            </w:r>
          </w:p>
        </w:tc>
        <w:tc>
          <w:tcPr>
            <w:tcW w:w="838" w:type="dxa"/>
            <w:tcBorders>
              <w:top w:val="nil"/>
              <w:left w:val="nil"/>
              <w:bottom w:val="nil"/>
              <w:right w:val="nil"/>
            </w:tcBorders>
            <w:noWrap/>
            <w:vAlign w:val="center"/>
            <w:hideMark/>
          </w:tcPr>
          <w:p w14:paraId="576B2559"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-0.28</w:t>
            </w:r>
          </w:p>
        </w:tc>
        <w:tc>
          <w:tcPr>
            <w:tcW w:w="838" w:type="dxa"/>
            <w:tcBorders>
              <w:top w:val="nil"/>
              <w:left w:val="nil"/>
              <w:bottom w:val="nil"/>
              <w:right w:val="nil"/>
            </w:tcBorders>
            <w:noWrap/>
            <w:vAlign w:val="center"/>
            <w:hideMark/>
          </w:tcPr>
          <w:p w14:paraId="44849DE0"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-0.31</w:t>
            </w:r>
          </w:p>
        </w:tc>
        <w:tc>
          <w:tcPr>
            <w:tcW w:w="838" w:type="dxa"/>
            <w:tcBorders>
              <w:top w:val="nil"/>
              <w:left w:val="nil"/>
              <w:bottom w:val="nil"/>
              <w:right w:val="nil"/>
            </w:tcBorders>
            <w:noWrap/>
            <w:vAlign w:val="center"/>
            <w:hideMark/>
          </w:tcPr>
          <w:p w14:paraId="2EA96C59"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-22.00</w:t>
            </w:r>
          </w:p>
        </w:tc>
        <w:tc>
          <w:tcPr>
            <w:tcW w:w="1532" w:type="dxa"/>
            <w:tcBorders>
              <w:top w:val="nil"/>
              <w:left w:val="nil"/>
              <w:bottom w:val="nil"/>
              <w:right w:val="nil"/>
            </w:tcBorders>
            <w:noWrap/>
            <w:vAlign w:val="center"/>
            <w:hideMark/>
          </w:tcPr>
          <w:p w14:paraId="34AE613C"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Malta</w:t>
            </w:r>
          </w:p>
        </w:tc>
        <w:tc>
          <w:tcPr>
            <w:tcW w:w="838" w:type="dxa"/>
            <w:tcBorders>
              <w:top w:val="nil"/>
              <w:left w:val="nil"/>
              <w:bottom w:val="nil"/>
              <w:right w:val="nil"/>
            </w:tcBorders>
            <w:noWrap/>
            <w:vAlign w:val="center"/>
            <w:hideMark/>
          </w:tcPr>
          <w:p w14:paraId="20D4F88A"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-1.05</w:t>
            </w:r>
          </w:p>
        </w:tc>
        <w:tc>
          <w:tcPr>
            <w:tcW w:w="838" w:type="dxa"/>
            <w:tcBorders>
              <w:top w:val="nil"/>
              <w:left w:val="nil"/>
              <w:bottom w:val="nil"/>
              <w:right w:val="nil"/>
            </w:tcBorders>
            <w:noWrap/>
            <w:vAlign w:val="center"/>
            <w:hideMark/>
          </w:tcPr>
          <w:p w14:paraId="254F9363"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-1.06</w:t>
            </w:r>
          </w:p>
        </w:tc>
        <w:tc>
          <w:tcPr>
            <w:tcW w:w="838" w:type="dxa"/>
            <w:tcBorders>
              <w:top w:val="nil"/>
              <w:left w:val="nil"/>
              <w:bottom w:val="nil"/>
              <w:right w:val="nil"/>
            </w:tcBorders>
            <w:noWrap/>
            <w:vAlign w:val="center"/>
            <w:hideMark/>
          </w:tcPr>
          <w:p w14:paraId="78D5FADA"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-6.63</w:t>
            </w:r>
          </w:p>
        </w:tc>
        <w:tc>
          <w:tcPr>
            <w:tcW w:w="2185" w:type="dxa"/>
            <w:tcBorders>
              <w:top w:val="nil"/>
              <w:left w:val="nil"/>
              <w:bottom w:val="nil"/>
              <w:right w:val="nil"/>
            </w:tcBorders>
            <w:noWrap/>
            <w:vAlign w:val="center"/>
            <w:hideMark/>
          </w:tcPr>
          <w:p w14:paraId="44057EBF"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Togo</w:t>
            </w:r>
          </w:p>
        </w:tc>
        <w:tc>
          <w:tcPr>
            <w:tcW w:w="838" w:type="dxa"/>
            <w:tcBorders>
              <w:top w:val="nil"/>
              <w:left w:val="nil"/>
              <w:bottom w:val="nil"/>
              <w:right w:val="nil"/>
            </w:tcBorders>
            <w:noWrap/>
            <w:vAlign w:val="center"/>
            <w:hideMark/>
          </w:tcPr>
          <w:p w14:paraId="21DC417A"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-0.55</w:t>
            </w:r>
          </w:p>
        </w:tc>
        <w:tc>
          <w:tcPr>
            <w:tcW w:w="838" w:type="dxa"/>
            <w:tcBorders>
              <w:top w:val="nil"/>
              <w:left w:val="nil"/>
              <w:bottom w:val="nil"/>
              <w:right w:val="nil"/>
            </w:tcBorders>
            <w:noWrap/>
            <w:vAlign w:val="center"/>
            <w:hideMark/>
          </w:tcPr>
          <w:p w14:paraId="19C8A1DD"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-0.55</w:t>
            </w:r>
          </w:p>
        </w:tc>
        <w:tc>
          <w:tcPr>
            <w:tcW w:w="838" w:type="dxa"/>
            <w:tcBorders>
              <w:top w:val="nil"/>
              <w:left w:val="nil"/>
              <w:bottom w:val="nil"/>
              <w:right w:val="nil"/>
            </w:tcBorders>
            <w:noWrap/>
            <w:vAlign w:val="center"/>
            <w:hideMark/>
          </w:tcPr>
          <w:p w14:paraId="40F66C22"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-4.16</w:t>
            </w:r>
          </w:p>
        </w:tc>
      </w:tr>
      <w:tr w:rsidR="00BC705E" w:rsidRPr="00AD26A4" w14:paraId="4207AC1F" w14:textId="77777777" w:rsidTr="00AD26A4">
        <w:trPr>
          <w:trHeight w:val="285"/>
        </w:trPr>
        <w:tc>
          <w:tcPr>
            <w:tcW w:w="2676" w:type="dxa"/>
            <w:tcBorders>
              <w:top w:val="nil"/>
              <w:left w:val="nil"/>
              <w:bottom w:val="nil"/>
              <w:right w:val="nil"/>
            </w:tcBorders>
            <w:noWrap/>
            <w:vAlign w:val="center"/>
            <w:hideMark/>
          </w:tcPr>
          <w:p w14:paraId="1DAD801F"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Canada</w:t>
            </w:r>
          </w:p>
        </w:tc>
        <w:tc>
          <w:tcPr>
            <w:tcW w:w="838" w:type="dxa"/>
            <w:tcBorders>
              <w:top w:val="nil"/>
              <w:left w:val="nil"/>
              <w:bottom w:val="nil"/>
              <w:right w:val="nil"/>
            </w:tcBorders>
            <w:noWrap/>
            <w:vAlign w:val="center"/>
            <w:hideMark/>
          </w:tcPr>
          <w:p w14:paraId="2418ECE5"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-6.90</w:t>
            </w:r>
          </w:p>
        </w:tc>
        <w:tc>
          <w:tcPr>
            <w:tcW w:w="838" w:type="dxa"/>
            <w:tcBorders>
              <w:top w:val="nil"/>
              <w:left w:val="nil"/>
              <w:bottom w:val="nil"/>
              <w:right w:val="nil"/>
            </w:tcBorders>
            <w:noWrap/>
            <w:vAlign w:val="center"/>
            <w:hideMark/>
          </w:tcPr>
          <w:p w14:paraId="6B44D98B"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-6.90</w:t>
            </w:r>
          </w:p>
        </w:tc>
        <w:tc>
          <w:tcPr>
            <w:tcW w:w="838" w:type="dxa"/>
            <w:tcBorders>
              <w:top w:val="nil"/>
              <w:left w:val="nil"/>
              <w:bottom w:val="nil"/>
              <w:right w:val="nil"/>
            </w:tcBorders>
            <w:noWrap/>
            <w:vAlign w:val="center"/>
            <w:hideMark/>
          </w:tcPr>
          <w:p w14:paraId="4B5A86DB"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-7.30</w:t>
            </w:r>
          </w:p>
        </w:tc>
        <w:tc>
          <w:tcPr>
            <w:tcW w:w="1532" w:type="dxa"/>
            <w:tcBorders>
              <w:top w:val="nil"/>
              <w:left w:val="nil"/>
              <w:bottom w:val="nil"/>
              <w:right w:val="nil"/>
            </w:tcBorders>
            <w:noWrap/>
            <w:vAlign w:val="center"/>
            <w:hideMark/>
          </w:tcPr>
          <w:p w14:paraId="6AF465FC"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Netherlands</w:t>
            </w:r>
          </w:p>
        </w:tc>
        <w:tc>
          <w:tcPr>
            <w:tcW w:w="838" w:type="dxa"/>
            <w:tcBorders>
              <w:top w:val="nil"/>
              <w:left w:val="nil"/>
              <w:bottom w:val="nil"/>
              <w:right w:val="nil"/>
            </w:tcBorders>
            <w:noWrap/>
            <w:vAlign w:val="center"/>
            <w:hideMark/>
          </w:tcPr>
          <w:p w14:paraId="3CF95A00"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-0.30</w:t>
            </w:r>
          </w:p>
        </w:tc>
        <w:tc>
          <w:tcPr>
            <w:tcW w:w="838" w:type="dxa"/>
            <w:tcBorders>
              <w:top w:val="nil"/>
              <w:left w:val="nil"/>
              <w:bottom w:val="nil"/>
              <w:right w:val="nil"/>
            </w:tcBorders>
            <w:noWrap/>
            <w:vAlign w:val="center"/>
            <w:hideMark/>
          </w:tcPr>
          <w:p w14:paraId="44FE89BE"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-0.12</w:t>
            </w:r>
          </w:p>
        </w:tc>
        <w:tc>
          <w:tcPr>
            <w:tcW w:w="838" w:type="dxa"/>
            <w:tcBorders>
              <w:top w:val="nil"/>
              <w:left w:val="nil"/>
              <w:bottom w:val="nil"/>
              <w:right w:val="nil"/>
            </w:tcBorders>
            <w:noWrap/>
            <w:vAlign w:val="center"/>
            <w:hideMark/>
          </w:tcPr>
          <w:p w14:paraId="73F70C65"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-7.92</w:t>
            </w:r>
          </w:p>
        </w:tc>
        <w:tc>
          <w:tcPr>
            <w:tcW w:w="2185" w:type="dxa"/>
            <w:tcBorders>
              <w:top w:val="nil"/>
              <w:left w:val="nil"/>
              <w:bottom w:val="nil"/>
              <w:right w:val="nil"/>
            </w:tcBorders>
            <w:noWrap/>
            <w:vAlign w:val="center"/>
            <w:hideMark/>
          </w:tcPr>
          <w:p w14:paraId="67A37EBE"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Ethiopia</w:t>
            </w:r>
          </w:p>
        </w:tc>
        <w:tc>
          <w:tcPr>
            <w:tcW w:w="838" w:type="dxa"/>
            <w:tcBorders>
              <w:top w:val="nil"/>
              <w:left w:val="nil"/>
              <w:bottom w:val="nil"/>
              <w:right w:val="nil"/>
            </w:tcBorders>
            <w:noWrap/>
            <w:vAlign w:val="center"/>
            <w:hideMark/>
          </w:tcPr>
          <w:p w14:paraId="06422933"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-0.26</w:t>
            </w:r>
          </w:p>
        </w:tc>
        <w:tc>
          <w:tcPr>
            <w:tcW w:w="838" w:type="dxa"/>
            <w:tcBorders>
              <w:top w:val="nil"/>
              <w:left w:val="nil"/>
              <w:bottom w:val="nil"/>
              <w:right w:val="nil"/>
            </w:tcBorders>
            <w:noWrap/>
            <w:vAlign w:val="center"/>
            <w:hideMark/>
          </w:tcPr>
          <w:p w14:paraId="33334BC4"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-0.26</w:t>
            </w:r>
          </w:p>
        </w:tc>
        <w:tc>
          <w:tcPr>
            <w:tcW w:w="838" w:type="dxa"/>
            <w:tcBorders>
              <w:top w:val="nil"/>
              <w:left w:val="nil"/>
              <w:bottom w:val="nil"/>
              <w:right w:val="nil"/>
            </w:tcBorders>
            <w:noWrap/>
            <w:vAlign w:val="center"/>
            <w:hideMark/>
          </w:tcPr>
          <w:p w14:paraId="51EE678F"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-8.56</w:t>
            </w:r>
          </w:p>
        </w:tc>
      </w:tr>
      <w:tr w:rsidR="00BC705E" w:rsidRPr="00AD26A4" w14:paraId="35C2D75F" w14:textId="77777777" w:rsidTr="00AD26A4">
        <w:trPr>
          <w:trHeight w:val="285"/>
        </w:trPr>
        <w:tc>
          <w:tcPr>
            <w:tcW w:w="2676" w:type="dxa"/>
            <w:tcBorders>
              <w:top w:val="nil"/>
              <w:left w:val="nil"/>
              <w:bottom w:val="nil"/>
              <w:right w:val="nil"/>
            </w:tcBorders>
            <w:noWrap/>
            <w:vAlign w:val="center"/>
            <w:hideMark/>
          </w:tcPr>
          <w:p w14:paraId="3B62EC91"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United States of America</w:t>
            </w:r>
          </w:p>
        </w:tc>
        <w:tc>
          <w:tcPr>
            <w:tcW w:w="838" w:type="dxa"/>
            <w:tcBorders>
              <w:top w:val="nil"/>
              <w:left w:val="nil"/>
              <w:bottom w:val="nil"/>
              <w:right w:val="nil"/>
            </w:tcBorders>
            <w:noWrap/>
            <w:vAlign w:val="center"/>
            <w:hideMark/>
          </w:tcPr>
          <w:p w14:paraId="5D1A3F34"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-19.43</w:t>
            </w:r>
          </w:p>
        </w:tc>
        <w:tc>
          <w:tcPr>
            <w:tcW w:w="838" w:type="dxa"/>
            <w:tcBorders>
              <w:top w:val="nil"/>
              <w:left w:val="nil"/>
              <w:bottom w:val="nil"/>
              <w:right w:val="nil"/>
            </w:tcBorders>
            <w:noWrap/>
            <w:vAlign w:val="center"/>
            <w:hideMark/>
          </w:tcPr>
          <w:p w14:paraId="52F7A780"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-19.43</w:t>
            </w:r>
          </w:p>
        </w:tc>
        <w:tc>
          <w:tcPr>
            <w:tcW w:w="838" w:type="dxa"/>
            <w:tcBorders>
              <w:top w:val="nil"/>
              <w:left w:val="nil"/>
              <w:bottom w:val="nil"/>
              <w:right w:val="nil"/>
            </w:tcBorders>
            <w:noWrap/>
            <w:vAlign w:val="center"/>
            <w:hideMark/>
          </w:tcPr>
          <w:p w14:paraId="01E1ABC6"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-18.83</w:t>
            </w:r>
          </w:p>
        </w:tc>
        <w:tc>
          <w:tcPr>
            <w:tcW w:w="1532" w:type="dxa"/>
            <w:tcBorders>
              <w:top w:val="nil"/>
              <w:left w:val="nil"/>
              <w:bottom w:val="nil"/>
              <w:right w:val="nil"/>
            </w:tcBorders>
            <w:noWrap/>
            <w:vAlign w:val="center"/>
            <w:hideMark/>
          </w:tcPr>
          <w:p w14:paraId="49878F57"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Poland</w:t>
            </w:r>
          </w:p>
        </w:tc>
        <w:tc>
          <w:tcPr>
            <w:tcW w:w="838" w:type="dxa"/>
            <w:tcBorders>
              <w:top w:val="nil"/>
              <w:left w:val="nil"/>
              <w:bottom w:val="nil"/>
              <w:right w:val="nil"/>
            </w:tcBorders>
            <w:noWrap/>
            <w:vAlign w:val="center"/>
            <w:hideMark/>
          </w:tcPr>
          <w:p w14:paraId="7092D03A"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-37.97</w:t>
            </w:r>
          </w:p>
        </w:tc>
        <w:tc>
          <w:tcPr>
            <w:tcW w:w="838" w:type="dxa"/>
            <w:tcBorders>
              <w:top w:val="nil"/>
              <w:left w:val="nil"/>
              <w:bottom w:val="nil"/>
              <w:right w:val="nil"/>
            </w:tcBorders>
            <w:noWrap/>
            <w:vAlign w:val="center"/>
            <w:hideMark/>
          </w:tcPr>
          <w:p w14:paraId="4B4B26D3"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-37.97</w:t>
            </w:r>
          </w:p>
        </w:tc>
        <w:tc>
          <w:tcPr>
            <w:tcW w:w="838" w:type="dxa"/>
            <w:tcBorders>
              <w:top w:val="nil"/>
              <w:left w:val="nil"/>
              <w:bottom w:val="nil"/>
              <w:right w:val="nil"/>
            </w:tcBorders>
            <w:noWrap/>
            <w:vAlign w:val="center"/>
            <w:hideMark/>
          </w:tcPr>
          <w:p w14:paraId="1D1D39E8"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-50.75</w:t>
            </w:r>
          </w:p>
        </w:tc>
        <w:tc>
          <w:tcPr>
            <w:tcW w:w="2185" w:type="dxa"/>
            <w:tcBorders>
              <w:top w:val="nil"/>
              <w:left w:val="nil"/>
              <w:bottom w:val="nil"/>
              <w:right w:val="nil"/>
            </w:tcBorders>
            <w:noWrap/>
            <w:vAlign w:val="center"/>
            <w:hideMark/>
          </w:tcPr>
          <w:p w14:paraId="0543372D"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Kenya</w:t>
            </w:r>
          </w:p>
        </w:tc>
        <w:tc>
          <w:tcPr>
            <w:tcW w:w="838" w:type="dxa"/>
            <w:tcBorders>
              <w:top w:val="nil"/>
              <w:left w:val="nil"/>
              <w:bottom w:val="nil"/>
              <w:right w:val="nil"/>
            </w:tcBorders>
            <w:noWrap/>
            <w:vAlign w:val="center"/>
            <w:hideMark/>
          </w:tcPr>
          <w:p w14:paraId="7EA86E2B"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-0.35</w:t>
            </w:r>
          </w:p>
        </w:tc>
        <w:tc>
          <w:tcPr>
            <w:tcW w:w="838" w:type="dxa"/>
            <w:tcBorders>
              <w:top w:val="nil"/>
              <w:left w:val="nil"/>
              <w:bottom w:val="nil"/>
              <w:right w:val="nil"/>
            </w:tcBorders>
            <w:noWrap/>
            <w:vAlign w:val="center"/>
            <w:hideMark/>
          </w:tcPr>
          <w:p w14:paraId="1E976A00"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-0.35</w:t>
            </w:r>
          </w:p>
        </w:tc>
        <w:tc>
          <w:tcPr>
            <w:tcW w:w="838" w:type="dxa"/>
            <w:tcBorders>
              <w:top w:val="nil"/>
              <w:left w:val="nil"/>
              <w:bottom w:val="nil"/>
              <w:right w:val="nil"/>
            </w:tcBorders>
            <w:noWrap/>
            <w:vAlign w:val="center"/>
            <w:hideMark/>
          </w:tcPr>
          <w:p w14:paraId="31CA3793"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-9.33</w:t>
            </w:r>
          </w:p>
        </w:tc>
      </w:tr>
      <w:tr w:rsidR="00BC705E" w:rsidRPr="00AD26A4" w14:paraId="370A051E" w14:textId="77777777" w:rsidTr="00AD26A4">
        <w:trPr>
          <w:trHeight w:val="285"/>
        </w:trPr>
        <w:tc>
          <w:tcPr>
            <w:tcW w:w="2676" w:type="dxa"/>
            <w:tcBorders>
              <w:top w:val="nil"/>
              <w:left w:val="nil"/>
              <w:bottom w:val="nil"/>
              <w:right w:val="nil"/>
            </w:tcBorders>
            <w:noWrap/>
            <w:vAlign w:val="center"/>
            <w:hideMark/>
          </w:tcPr>
          <w:p w14:paraId="0ECD309B"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Mexico</w:t>
            </w:r>
          </w:p>
        </w:tc>
        <w:tc>
          <w:tcPr>
            <w:tcW w:w="838" w:type="dxa"/>
            <w:tcBorders>
              <w:top w:val="nil"/>
              <w:left w:val="nil"/>
              <w:bottom w:val="nil"/>
              <w:right w:val="nil"/>
            </w:tcBorders>
            <w:noWrap/>
            <w:vAlign w:val="center"/>
            <w:hideMark/>
          </w:tcPr>
          <w:p w14:paraId="70CE5CA8"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-0.15</w:t>
            </w:r>
          </w:p>
        </w:tc>
        <w:tc>
          <w:tcPr>
            <w:tcW w:w="838" w:type="dxa"/>
            <w:tcBorders>
              <w:top w:val="nil"/>
              <w:left w:val="nil"/>
              <w:bottom w:val="nil"/>
              <w:right w:val="nil"/>
            </w:tcBorders>
            <w:noWrap/>
            <w:vAlign w:val="center"/>
            <w:hideMark/>
          </w:tcPr>
          <w:p w14:paraId="37C59BA2"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-0.04</w:t>
            </w:r>
          </w:p>
        </w:tc>
        <w:tc>
          <w:tcPr>
            <w:tcW w:w="838" w:type="dxa"/>
            <w:tcBorders>
              <w:top w:val="nil"/>
              <w:left w:val="nil"/>
              <w:bottom w:val="nil"/>
              <w:right w:val="nil"/>
            </w:tcBorders>
            <w:noWrap/>
            <w:vAlign w:val="center"/>
            <w:hideMark/>
          </w:tcPr>
          <w:p w14:paraId="32F06068"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-5.20</w:t>
            </w:r>
          </w:p>
        </w:tc>
        <w:tc>
          <w:tcPr>
            <w:tcW w:w="1532" w:type="dxa"/>
            <w:tcBorders>
              <w:top w:val="nil"/>
              <w:left w:val="nil"/>
              <w:bottom w:val="nil"/>
              <w:right w:val="nil"/>
            </w:tcBorders>
            <w:noWrap/>
            <w:vAlign w:val="center"/>
            <w:hideMark/>
          </w:tcPr>
          <w:p w14:paraId="4AAF455B"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Portugal</w:t>
            </w:r>
          </w:p>
        </w:tc>
        <w:tc>
          <w:tcPr>
            <w:tcW w:w="838" w:type="dxa"/>
            <w:tcBorders>
              <w:top w:val="nil"/>
              <w:left w:val="nil"/>
              <w:bottom w:val="nil"/>
              <w:right w:val="nil"/>
            </w:tcBorders>
            <w:noWrap/>
            <w:vAlign w:val="center"/>
            <w:hideMark/>
          </w:tcPr>
          <w:p w14:paraId="41048A27"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-0.01</w:t>
            </w:r>
          </w:p>
        </w:tc>
        <w:tc>
          <w:tcPr>
            <w:tcW w:w="838" w:type="dxa"/>
            <w:tcBorders>
              <w:top w:val="nil"/>
              <w:left w:val="nil"/>
              <w:bottom w:val="nil"/>
              <w:right w:val="nil"/>
            </w:tcBorders>
            <w:noWrap/>
            <w:vAlign w:val="center"/>
            <w:hideMark/>
          </w:tcPr>
          <w:p w14:paraId="6634C8B1"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-0.31</w:t>
            </w:r>
          </w:p>
        </w:tc>
        <w:tc>
          <w:tcPr>
            <w:tcW w:w="838" w:type="dxa"/>
            <w:tcBorders>
              <w:top w:val="nil"/>
              <w:left w:val="nil"/>
              <w:bottom w:val="nil"/>
              <w:right w:val="nil"/>
            </w:tcBorders>
            <w:noWrap/>
            <w:vAlign w:val="center"/>
            <w:hideMark/>
          </w:tcPr>
          <w:p w14:paraId="120415EE"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-19.14</w:t>
            </w:r>
          </w:p>
        </w:tc>
        <w:tc>
          <w:tcPr>
            <w:tcW w:w="2185" w:type="dxa"/>
            <w:tcBorders>
              <w:top w:val="nil"/>
              <w:left w:val="nil"/>
              <w:bottom w:val="nil"/>
              <w:right w:val="nil"/>
            </w:tcBorders>
            <w:noWrap/>
            <w:vAlign w:val="center"/>
            <w:hideMark/>
          </w:tcPr>
          <w:p w14:paraId="41CA06F4"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Madagascar</w:t>
            </w:r>
          </w:p>
        </w:tc>
        <w:tc>
          <w:tcPr>
            <w:tcW w:w="838" w:type="dxa"/>
            <w:tcBorders>
              <w:top w:val="nil"/>
              <w:left w:val="nil"/>
              <w:bottom w:val="nil"/>
              <w:right w:val="nil"/>
            </w:tcBorders>
            <w:noWrap/>
            <w:vAlign w:val="center"/>
            <w:hideMark/>
          </w:tcPr>
          <w:p w14:paraId="7E79A105"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-0.30</w:t>
            </w:r>
          </w:p>
        </w:tc>
        <w:tc>
          <w:tcPr>
            <w:tcW w:w="838" w:type="dxa"/>
            <w:tcBorders>
              <w:top w:val="nil"/>
              <w:left w:val="nil"/>
              <w:bottom w:val="nil"/>
              <w:right w:val="nil"/>
            </w:tcBorders>
            <w:noWrap/>
            <w:vAlign w:val="center"/>
            <w:hideMark/>
          </w:tcPr>
          <w:p w14:paraId="1B23299D"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-0.30</w:t>
            </w:r>
          </w:p>
        </w:tc>
        <w:tc>
          <w:tcPr>
            <w:tcW w:w="838" w:type="dxa"/>
            <w:tcBorders>
              <w:top w:val="nil"/>
              <w:left w:val="nil"/>
              <w:bottom w:val="nil"/>
              <w:right w:val="nil"/>
            </w:tcBorders>
            <w:noWrap/>
            <w:vAlign w:val="center"/>
            <w:hideMark/>
          </w:tcPr>
          <w:p w14:paraId="2F003BFC"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-29.98</w:t>
            </w:r>
          </w:p>
        </w:tc>
      </w:tr>
      <w:tr w:rsidR="00BC705E" w:rsidRPr="00AD26A4" w14:paraId="4EB6D830" w14:textId="77777777" w:rsidTr="00AD26A4">
        <w:trPr>
          <w:trHeight w:val="285"/>
        </w:trPr>
        <w:tc>
          <w:tcPr>
            <w:tcW w:w="2676" w:type="dxa"/>
            <w:tcBorders>
              <w:top w:val="nil"/>
              <w:left w:val="nil"/>
              <w:bottom w:val="nil"/>
              <w:right w:val="nil"/>
            </w:tcBorders>
            <w:noWrap/>
            <w:vAlign w:val="center"/>
            <w:hideMark/>
          </w:tcPr>
          <w:p w14:paraId="1673302F"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Bolivia</w:t>
            </w:r>
          </w:p>
        </w:tc>
        <w:tc>
          <w:tcPr>
            <w:tcW w:w="838" w:type="dxa"/>
            <w:tcBorders>
              <w:top w:val="nil"/>
              <w:left w:val="nil"/>
              <w:bottom w:val="nil"/>
              <w:right w:val="nil"/>
            </w:tcBorders>
            <w:noWrap/>
            <w:vAlign w:val="center"/>
            <w:hideMark/>
          </w:tcPr>
          <w:p w14:paraId="5C0C3E35"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0.00</w:t>
            </w:r>
          </w:p>
        </w:tc>
        <w:tc>
          <w:tcPr>
            <w:tcW w:w="838" w:type="dxa"/>
            <w:tcBorders>
              <w:top w:val="nil"/>
              <w:left w:val="nil"/>
              <w:bottom w:val="nil"/>
              <w:right w:val="nil"/>
            </w:tcBorders>
            <w:noWrap/>
            <w:vAlign w:val="center"/>
            <w:hideMark/>
          </w:tcPr>
          <w:p w14:paraId="5CBB6DDD"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-0.06</w:t>
            </w:r>
          </w:p>
        </w:tc>
        <w:tc>
          <w:tcPr>
            <w:tcW w:w="838" w:type="dxa"/>
            <w:tcBorders>
              <w:top w:val="nil"/>
              <w:left w:val="nil"/>
              <w:bottom w:val="nil"/>
              <w:right w:val="nil"/>
            </w:tcBorders>
            <w:noWrap/>
            <w:vAlign w:val="center"/>
            <w:hideMark/>
          </w:tcPr>
          <w:p w14:paraId="1D72A5BB"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-0.42</w:t>
            </w:r>
          </w:p>
        </w:tc>
        <w:tc>
          <w:tcPr>
            <w:tcW w:w="1532" w:type="dxa"/>
            <w:tcBorders>
              <w:top w:val="nil"/>
              <w:left w:val="nil"/>
              <w:bottom w:val="nil"/>
              <w:right w:val="nil"/>
            </w:tcBorders>
            <w:noWrap/>
            <w:vAlign w:val="center"/>
            <w:hideMark/>
          </w:tcPr>
          <w:p w14:paraId="524CC6BB"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Romania</w:t>
            </w:r>
          </w:p>
        </w:tc>
        <w:tc>
          <w:tcPr>
            <w:tcW w:w="838" w:type="dxa"/>
            <w:tcBorders>
              <w:top w:val="nil"/>
              <w:left w:val="nil"/>
              <w:bottom w:val="nil"/>
              <w:right w:val="nil"/>
            </w:tcBorders>
            <w:noWrap/>
            <w:vAlign w:val="center"/>
            <w:hideMark/>
          </w:tcPr>
          <w:p w14:paraId="6670DEEE"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0.77</w:t>
            </w:r>
          </w:p>
        </w:tc>
        <w:tc>
          <w:tcPr>
            <w:tcW w:w="838" w:type="dxa"/>
            <w:tcBorders>
              <w:top w:val="nil"/>
              <w:left w:val="nil"/>
              <w:bottom w:val="nil"/>
              <w:right w:val="nil"/>
            </w:tcBorders>
            <w:noWrap/>
            <w:vAlign w:val="center"/>
            <w:hideMark/>
          </w:tcPr>
          <w:p w14:paraId="132538FD"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1.07</w:t>
            </w:r>
          </w:p>
        </w:tc>
        <w:tc>
          <w:tcPr>
            <w:tcW w:w="838" w:type="dxa"/>
            <w:tcBorders>
              <w:top w:val="nil"/>
              <w:left w:val="nil"/>
              <w:bottom w:val="nil"/>
              <w:right w:val="nil"/>
            </w:tcBorders>
            <w:noWrap/>
            <w:vAlign w:val="center"/>
            <w:hideMark/>
          </w:tcPr>
          <w:p w14:paraId="1608044D"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-2.07</w:t>
            </w:r>
          </w:p>
        </w:tc>
        <w:tc>
          <w:tcPr>
            <w:tcW w:w="2185" w:type="dxa"/>
            <w:tcBorders>
              <w:top w:val="nil"/>
              <w:left w:val="nil"/>
              <w:bottom w:val="nil"/>
              <w:right w:val="nil"/>
            </w:tcBorders>
            <w:noWrap/>
            <w:vAlign w:val="center"/>
            <w:hideMark/>
          </w:tcPr>
          <w:p w14:paraId="4C99AEE7"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Malawi</w:t>
            </w:r>
          </w:p>
        </w:tc>
        <w:tc>
          <w:tcPr>
            <w:tcW w:w="838" w:type="dxa"/>
            <w:tcBorders>
              <w:top w:val="nil"/>
              <w:left w:val="nil"/>
              <w:bottom w:val="nil"/>
              <w:right w:val="nil"/>
            </w:tcBorders>
            <w:noWrap/>
            <w:vAlign w:val="center"/>
            <w:hideMark/>
          </w:tcPr>
          <w:p w14:paraId="3ED79ED9"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-0.53</w:t>
            </w:r>
          </w:p>
        </w:tc>
        <w:tc>
          <w:tcPr>
            <w:tcW w:w="838" w:type="dxa"/>
            <w:tcBorders>
              <w:top w:val="nil"/>
              <w:left w:val="nil"/>
              <w:bottom w:val="nil"/>
              <w:right w:val="nil"/>
            </w:tcBorders>
            <w:noWrap/>
            <w:vAlign w:val="center"/>
            <w:hideMark/>
          </w:tcPr>
          <w:p w14:paraId="70F5B6E2"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-0.53</w:t>
            </w:r>
          </w:p>
        </w:tc>
        <w:tc>
          <w:tcPr>
            <w:tcW w:w="838" w:type="dxa"/>
            <w:tcBorders>
              <w:top w:val="nil"/>
              <w:left w:val="nil"/>
              <w:bottom w:val="nil"/>
              <w:right w:val="nil"/>
            </w:tcBorders>
            <w:noWrap/>
            <w:vAlign w:val="center"/>
            <w:hideMark/>
          </w:tcPr>
          <w:p w14:paraId="1D75E3F4"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-19.86</w:t>
            </w:r>
          </w:p>
        </w:tc>
      </w:tr>
      <w:tr w:rsidR="00BC705E" w:rsidRPr="00AD26A4" w14:paraId="2672B109" w14:textId="77777777" w:rsidTr="00AD26A4">
        <w:trPr>
          <w:trHeight w:val="285"/>
        </w:trPr>
        <w:tc>
          <w:tcPr>
            <w:tcW w:w="2676" w:type="dxa"/>
            <w:tcBorders>
              <w:top w:val="nil"/>
              <w:left w:val="nil"/>
              <w:bottom w:val="nil"/>
              <w:right w:val="nil"/>
            </w:tcBorders>
            <w:noWrap/>
            <w:vAlign w:val="center"/>
            <w:hideMark/>
          </w:tcPr>
          <w:p w14:paraId="57908D64"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Brazil</w:t>
            </w:r>
          </w:p>
        </w:tc>
        <w:tc>
          <w:tcPr>
            <w:tcW w:w="838" w:type="dxa"/>
            <w:tcBorders>
              <w:top w:val="nil"/>
              <w:left w:val="nil"/>
              <w:bottom w:val="nil"/>
              <w:right w:val="nil"/>
            </w:tcBorders>
            <w:noWrap/>
            <w:vAlign w:val="center"/>
            <w:hideMark/>
          </w:tcPr>
          <w:p w14:paraId="5F8D1B01"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-0.08</w:t>
            </w:r>
          </w:p>
        </w:tc>
        <w:tc>
          <w:tcPr>
            <w:tcW w:w="838" w:type="dxa"/>
            <w:tcBorders>
              <w:top w:val="nil"/>
              <w:left w:val="nil"/>
              <w:bottom w:val="nil"/>
              <w:right w:val="nil"/>
            </w:tcBorders>
            <w:noWrap/>
            <w:vAlign w:val="center"/>
            <w:hideMark/>
          </w:tcPr>
          <w:p w14:paraId="4351E1DC"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-0.07</w:t>
            </w:r>
          </w:p>
        </w:tc>
        <w:tc>
          <w:tcPr>
            <w:tcW w:w="838" w:type="dxa"/>
            <w:tcBorders>
              <w:top w:val="nil"/>
              <w:left w:val="nil"/>
              <w:bottom w:val="nil"/>
              <w:right w:val="nil"/>
            </w:tcBorders>
            <w:noWrap/>
            <w:vAlign w:val="center"/>
            <w:hideMark/>
          </w:tcPr>
          <w:p w14:paraId="37528F5C"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-8.24</w:t>
            </w:r>
          </w:p>
        </w:tc>
        <w:tc>
          <w:tcPr>
            <w:tcW w:w="1532" w:type="dxa"/>
            <w:tcBorders>
              <w:top w:val="nil"/>
              <w:left w:val="nil"/>
              <w:bottom w:val="nil"/>
              <w:right w:val="nil"/>
            </w:tcBorders>
            <w:noWrap/>
            <w:vAlign w:val="center"/>
            <w:hideMark/>
          </w:tcPr>
          <w:p w14:paraId="75529F79"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Slovakia</w:t>
            </w:r>
          </w:p>
        </w:tc>
        <w:tc>
          <w:tcPr>
            <w:tcW w:w="838" w:type="dxa"/>
            <w:tcBorders>
              <w:top w:val="nil"/>
              <w:left w:val="nil"/>
              <w:bottom w:val="nil"/>
              <w:right w:val="nil"/>
            </w:tcBorders>
            <w:noWrap/>
            <w:vAlign w:val="center"/>
            <w:hideMark/>
          </w:tcPr>
          <w:p w14:paraId="7DBCEA1A"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-5.27</w:t>
            </w:r>
          </w:p>
        </w:tc>
        <w:tc>
          <w:tcPr>
            <w:tcW w:w="838" w:type="dxa"/>
            <w:tcBorders>
              <w:top w:val="nil"/>
              <w:left w:val="nil"/>
              <w:bottom w:val="nil"/>
              <w:right w:val="nil"/>
            </w:tcBorders>
            <w:noWrap/>
            <w:vAlign w:val="center"/>
            <w:hideMark/>
          </w:tcPr>
          <w:p w14:paraId="536DDF1B"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0.98</w:t>
            </w:r>
          </w:p>
        </w:tc>
        <w:tc>
          <w:tcPr>
            <w:tcW w:w="838" w:type="dxa"/>
            <w:tcBorders>
              <w:top w:val="nil"/>
              <w:left w:val="nil"/>
              <w:bottom w:val="nil"/>
              <w:right w:val="nil"/>
            </w:tcBorders>
            <w:noWrap/>
            <w:vAlign w:val="center"/>
            <w:hideMark/>
          </w:tcPr>
          <w:p w14:paraId="3914EBCC"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-18.41</w:t>
            </w:r>
          </w:p>
        </w:tc>
        <w:tc>
          <w:tcPr>
            <w:tcW w:w="2185" w:type="dxa"/>
            <w:tcBorders>
              <w:top w:val="nil"/>
              <w:left w:val="nil"/>
              <w:bottom w:val="nil"/>
              <w:right w:val="nil"/>
            </w:tcBorders>
            <w:noWrap/>
            <w:vAlign w:val="center"/>
            <w:hideMark/>
          </w:tcPr>
          <w:p w14:paraId="72A6B48B"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Mauritius</w:t>
            </w:r>
          </w:p>
        </w:tc>
        <w:tc>
          <w:tcPr>
            <w:tcW w:w="838" w:type="dxa"/>
            <w:tcBorders>
              <w:top w:val="nil"/>
              <w:left w:val="nil"/>
              <w:bottom w:val="nil"/>
              <w:right w:val="nil"/>
            </w:tcBorders>
            <w:noWrap/>
            <w:vAlign w:val="center"/>
            <w:hideMark/>
          </w:tcPr>
          <w:p w14:paraId="0069249F"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-0.19</w:t>
            </w:r>
          </w:p>
        </w:tc>
        <w:tc>
          <w:tcPr>
            <w:tcW w:w="838" w:type="dxa"/>
            <w:tcBorders>
              <w:top w:val="nil"/>
              <w:left w:val="nil"/>
              <w:bottom w:val="nil"/>
              <w:right w:val="nil"/>
            </w:tcBorders>
            <w:noWrap/>
            <w:vAlign w:val="center"/>
            <w:hideMark/>
          </w:tcPr>
          <w:p w14:paraId="5CAE9F6F"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-0.25</w:t>
            </w:r>
          </w:p>
        </w:tc>
        <w:tc>
          <w:tcPr>
            <w:tcW w:w="838" w:type="dxa"/>
            <w:tcBorders>
              <w:top w:val="nil"/>
              <w:left w:val="nil"/>
              <w:bottom w:val="nil"/>
              <w:right w:val="nil"/>
            </w:tcBorders>
            <w:noWrap/>
            <w:vAlign w:val="center"/>
            <w:hideMark/>
          </w:tcPr>
          <w:p w14:paraId="32273D98"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-31.34</w:t>
            </w:r>
          </w:p>
        </w:tc>
      </w:tr>
      <w:tr w:rsidR="00BC705E" w:rsidRPr="00AD26A4" w14:paraId="7A0C77B5" w14:textId="77777777" w:rsidTr="00AD26A4">
        <w:trPr>
          <w:trHeight w:val="285"/>
        </w:trPr>
        <w:tc>
          <w:tcPr>
            <w:tcW w:w="2676" w:type="dxa"/>
            <w:tcBorders>
              <w:top w:val="nil"/>
              <w:left w:val="nil"/>
              <w:bottom w:val="nil"/>
              <w:right w:val="nil"/>
            </w:tcBorders>
            <w:noWrap/>
            <w:vAlign w:val="center"/>
            <w:hideMark/>
          </w:tcPr>
          <w:p w14:paraId="18FE5E52"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Colombia</w:t>
            </w:r>
          </w:p>
        </w:tc>
        <w:tc>
          <w:tcPr>
            <w:tcW w:w="838" w:type="dxa"/>
            <w:tcBorders>
              <w:top w:val="nil"/>
              <w:left w:val="nil"/>
              <w:bottom w:val="nil"/>
              <w:right w:val="nil"/>
            </w:tcBorders>
            <w:noWrap/>
            <w:vAlign w:val="center"/>
            <w:hideMark/>
          </w:tcPr>
          <w:p w14:paraId="71751E2B"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-0.16</w:t>
            </w:r>
          </w:p>
        </w:tc>
        <w:tc>
          <w:tcPr>
            <w:tcW w:w="838" w:type="dxa"/>
            <w:tcBorders>
              <w:top w:val="nil"/>
              <w:left w:val="nil"/>
              <w:bottom w:val="nil"/>
              <w:right w:val="nil"/>
            </w:tcBorders>
            <w:noWrap/>
            <w:vAlign w:val="center"/>
            <w:hideMark/>
          </w:tcPr>
          <w:p w14:paraId="3513422C"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-0.16</w:t>
            </w:r>
          </w:p>
        </w:tc>
        <w:tc>
          <w:tcPr>
            <w:tcW w:w="838" w:type="dxa"/>
            <w:tcBorders>
              <w:top w:val="nil"/>
              <w:left w:val="nil"/>
              <w:bottom w:val="nil"/>
              <w:right w:val="nil"/>
            </w:tcBorders>
            <w:noWrap/>
            <w:vAlign w:val="center"/>
            <w:hideMark/>
          </w:tcPr>
          <w:p w14:paraId="3EDE50DA"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-15.88</w:t>
            </w:r>
          </w:p>
        </w:tc>
        <w:tc>
          <w:tcPr>
            <w:tcW w:w="1532" w:type="dxa"/>
            <w:tcBorders>
              <w:top w:val="nil"/>
              <w:left w:val="nil"/>
              <w:bottom w:val="nil"/>
              <w:right w:val="nil"/>
            </w:tcBorders>
            <w:noWrap/>
            <w:vAlign w:val="center"/>
            <w:hideMark/>
          </w:tcPr>
          <w:p w14:paraId="71D07DE1"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Slovenia</w:t>
            </w:r>
          </w:p>
        </w:tc>
        <w:tc>
          <w:tcPr>
            <w:tcW w:w="838" w:type="dxa"/>
            <w:tcBorders>
              <w:top w:val="nil"/>
              <w:left w:val="nil"/>
              <w:bottom w:val="nil"/>
              <w:right w:val="nil"/>
            </w:tcBorders>
            <w:noWrap/>
            <w:vAlign w:val="center"/>
            <w:hideMark/>
          </w:tcPr>
          <w:p w14:paraId="667A13E7"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1.05</w:t>
            </w:r>
          </w:p>
        </w:tc>
        <w:tc>
          <w:tcPr>
            <w:tcW w:w="838" w:type="dxa"/>
            <w:tcBorders>
              <w:top w:val="nil"/>
              <w:left w:val="nil"/>
              <w:bottom w:val="nil"/>
              <w:right w:val="nil"/>
            </w:tcBorders>
            <w:noWrap/>
            <w:vAlign w:val="center"/>
            <w:hideMark/>
          </w:tcPr>
          <w:p w14:paraId="745A65CC"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-0.43</w:t>
            </w:r>
          </w:p>
        </w:tc>
        <w:tc>
          <w:tcPr>
            <w:tcW w:w="838" w:type="dxa"/>
            <w:tcBorders>
              <w:top w:val="nil"/>
              <w:left w:val="nil"/>
              <w:bottom w:val="nil"/>
              <w:right w:val="nil"/>
            </w:tcBorders>
            <w:noWrap/>
            <w:vAlign w:val="center"/>
            <w:hideMark/>
          </w:tcPr>
          <w:p w14:paraId="4B003DFE"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-7.09</w:t>
            </w:r>
          </w:p>
        </w:tc>
        <w:tc>
          <w:tcPr>
            <w:tcW w:w="2185" w:type="dxa"/>
            <w:tcBorders>
              <w:top w:val="nil"/>
              <w:left w:val="nil"/>
              <w:bottom w:val="nil"/>
              <w:right w:val="nil"/>
            </w:tcBorders>
            <w:noWrap/>
            <w:vAlign w:val="center"/>
            <w:hideMark/>
          </w:tcPr>
          <w:p w14:paraId="63570EEA"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Mozambique</w:t>
            </w:r>
          </w:p>
        </w:tc>
        <w:tc>
          <w:tcPr>
            <w:tcW w:w="838" w:type="dxa"/>
            <w:tcBorders>
              <w:top w:val="nil"/>
              <w:left w:val="nil"/>
              <w:bottom w:val="nil"/>
              <w:right w:val="nil"/>
            </w:tcBorders>
            <w:noWrap/>
            <w:vAlign w:val="center"/>
            <w:hideMark/>
          </w:tcPr>
          <w:p w14:paraId="1DE41874"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0.91</w:t>
            </w:r>
          </w:p>
        </w:tc>
        <w:tc>
          <w:tcPr>
            <w:tcW w:w="838" w:type="dxa"/>
            <w:tcBorders>
              <w:top w:val="nil"/>
              <w:left w:val="nil"/>
              <w:bottom w:val="nil"/>
              <w:right w:val="nil"/>
            </w:tcBorders>
            <w:noWrap/>
            <w:vAlign w:val="center"/>
            <w:hideMark/>
          </w:tcPr>
          <w:p w14:paraId="528ACDC4"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1.00</w:t>
            </w:r>
          </w:p>
        </w:tc>
        <w:tc>
          <w:tcPr>
            <w:tcW w:w="838" w:type="dxa"/>
            <w:tcBorders>
              <w:top w:val="nil"/>
              <w:left w:val="nil"/>
              <w:bottom w:val="nil"/>
              <w:right w:val="nil"/>
            </w:tcBorders>
            <w:noWrap/>
            <w:vAlign w:val="center"/>
            <w:hideMark/>
          </w:tcPr>
          <w:p w14:paraId="3204B7D0"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12.78</w:t>
            </w:r>
          </w:p>
        </w:tc>
      </w:tr>
      <w:tr w:rsidR="00BC705E" w:rsidRPr="00AD26A4" w14:paraId="16F7458E" w14:textId="77777777" w:rsidTr="00AD26A4">
        <w:trPr>
          <w:trHeight w:val="285"/>
        </w:trPr>
        <w:tc>
          <w:tcPr>
            <w:tcW w:w="2676" w:type="dxa"/>
            <w:tcBorders>
              <w:top w:val="nil"/>
              <w:left w:val="nil"/>
              <w:bottom w:val="nil"/>
              <w:right w:val="nil"/>
            </w:tcBorders>
            <w:noWrap/>
            <w:vAlign w:val="center"/>
            <w:hideMark/>
          </w:tcPr>
          <w:p w14:paraId="4B595017"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Paraguay</w:t>
            </w:r>
          </w:p>
        </w:tc>
        <w:tc>
          <w:tcPr>
            <w:tcW w:w="838" w:type="dxa"/>
            <w:tcBorders>
              <w:top w:val="nil"/>
              <w:left w:val="nil"/>
              <w:bottom w:val="nil"/>
              <w:right w:val="nil"/>
            </w:tcBorders>
            <w:noWrap/>
            <w:vAlign w:val="center"/>
            <w:hideMark/>
          </w:tcPr>
          <w:p w14:paraId="3C626D94"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-0.25</w:t>
            </w:r>
          </w:p>
        </w:tc>
        <w:tc>
          <w:tcPr>
            <w:tcW w:w="838" w:type="dxa"/>
            <w:tcBorders>
              <w:top w:val="nil"/>
              <w:left w:val="nil"/>
              <w:bottom w:val="nil"/>
              <w:right w:val="nil"/>
            </w:tcBorders>
            <w:noWrap/>
            <w:vAlign w:val="center"/>
            <w:hideMark/>
          </w:tcPr>
          <w:p w14:paraId="27129DD6"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-0.26</w:t>
            </w:r>
          </w:p>
        </w:tc>
        <w:tc>
          <w:tcPr>
            <w:tcW w:w="838" w:type="dxa"/>
            <w:tcBorders>
              <w:top w:val="nil"/>
              <w:left w:val="nil"/>
              <w:bottom w:val="nil"/>
              <w:right w:val="nil"/>
            </w:tcBorders>
            <w:noWrap/>
            <w:vAlign w:val="center"/>
            <w:hideMark/>
          </w:tcPr>
          <w:p w14:paraId="103DD0C5"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-1.24</w:t>
            </w:r>
          </w:p>
        </w:tc>
        <w:tc>
          <w:tcPr>
            <w:tcW w:w="1532" w:type="dxa"/>
            <w:tcBorders>
              <w:top w:val="nil"/>
              <w:left w:val="nil"/>
              <w:bottom w:val="nil"/>
              <w:right w:val="nil"/>
            </w:tcBorders>
            <w:noWrap/>
            <w:vAlign w:val="center"/>
            <w:hideMark/>
          </w:tcPr>
          <w:p w14:paraId="2E7EC79F"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Spain</w:t>
            </w:r>
          </w:p>
        </w:tc>
        <w:tc>
          <w:tcPr>
            <w:tcW w:w="838" w:type="dxa"/>
            <w:tcBorders>
              <w:top w:val="nil"/>
              <w:left w:val="nil"/>
              <w:bottom w:val="nil"/>
              <w:right w:val="nil"/>
            </w:tcBorders>
            <w:noWrap/>
            <w:vAlign w:val="center"/>
            <w:hideMark/>
          </w:tcPr>
          <w:p w14:paraId="50BCDF20"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-0.18</w:t>
            </w:r>
          </w:p>
        </w:tc>
        <w:tc>
          <w:tcPr>
            <w:tcW w:w="838" w:type="dxa"/>
            <w:tcBorders>
              <w:top w:val="nil"/>
              <w:left w:val="nil"/>
              <w:bottom w:val="nil"/>
              <w:right w:val="nil"/>
            </w:tcBorders>
            <w:noWrap/>
            <w:vAlign w:val="center"/>
            <w:hideMark/>
          </w:tcPr>
          <w:p w14:paraId="78C8A996"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-0.31</w:t>
            </w:r>
          </w:p>
        </w:tc>
        <w:tc>
          <w:tcPr>
            <w:tcW w:w="838" w:type="dxa"/>
            <w:tcBorders>
              <w:top w:val="nil"/>
              <w:left w:val="nil"/>
              <w:bottom w:val="nil"/>
              <w:right w:val="nil"/>
            </w:tcBorders>
            <w:noWrap/>
            <w:vAlign w:val="center"/>
            <w:hideMark/>
          </w:tcPr>
          <w:p w14:paraId="451ECCF6"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-13.91</w:t>
            </w:r>
          </w:p>
        </w:tc>
        <w:tc>
          <w:tcPr>
            <w:tcW w:w="2185" w:type="dxa"/>
            <w:tcBorders>
              <w:top w:val="nil"/>
              <w:left w:val="nil"/>
              <w:bottom w:val="nil"/>
              <w:right w:val="nil"/>
            </w:tcBorders>
            <w:noWrap/>
            <w:vAlign w:val="center"/>
            <w:hideMark/>
          </w:tcPr>
          <w:p w14:paraId="49A9E1BE"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Rwanda</w:t>
            </w:r>
          </w:p>
        </w:tc>
        <w:tc>
          <w:tcPr>
            <w:tcW w:w="838" w:type="dxa"/>
            <w:tcBorders>
              <w:top w:val="nil"/>
              <w:left w:val="nil"/>
              <w:bottom w:val="nil"/>
              <w:right w:val="nil"/>
            </w:tcBorders>
            <w:noWrap/>
            <w:vAlign w:val="center"/>
            <w:hideMark/>
          </w:tcPr>
          <w:p w14:paraId="154610D7"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-0.04</w:t>
            </w:r>
          </w:p>
        </w:tc>
        <w:tc>
          <w:tcPr>
            <w:tcW w:w="838" w:type="dxa"/>
            <w:tcBorders>
              <w:top w:val="nil"/>
              <w:left w:val="nil"/>
              <w:bottom w:val="nil"/>
              <w:right w:val="nil"/>
            </w:tcBorders>
            <w:noWrap/>
            <w:vAlign w:val="center"/>
            <w:hideMark/>
          </w:tcPr>
          <w:p w14:paraId="3C00C147"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-0.09</w:t>
            </w:r>
          </w:p>
        </w:tc>
        <w:tc>
          <w:tcPr>
            <w:tcW w:w="838" w:type="dxa"/>
            <w:tcBorders>
              <w:top w:val="nil"/>
              <w:left w:val="nil"/>
              <w:bottom w:val="nil"/>
              <w:right w:val="nil"/>
            </w:tcBorders>
            <w:noWrap/>
            <w:vAlign w:val="center"/>
            <w:hideMark/>
          </w:tcPr>
          <w:p w14:paraId="04038AFA"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-1.53</w:t>
            </w:r>
          </w:p>
        </w:tc>
      </w:tr>
      <w:tr w:rsidR="00BC705E" w:rsidRPr="00AD26A4" w14:paraId="40974B6E" w14:textId="77777777" w:rsidTr="00AD26A4">
        <w:trPr>
          <w:trHeight w:val="285"/>
        </w:trPr>
        <w:tc>
          <w:tcPr>
            <w:tcW w:w="2676" w:type="dxa"/>
            <w:tcBorders>
              <w:top w:val="nil"/>
              <w:left w:val="nil"/>
              <w:bottom w:val="nil"/>
              <w:right w:val="nil"/>
            </w:tcBorders>
            <w:noWrap/>
            <w:vAlign w:val="center"/>
            <w:hideMark/>
          </w:tcPr>
          <w:p w14:paraId="27341CEC"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Peru</w:t>
            </w:r>
          </w:p>
        </w:tc>
        <w:tc>
          <w:tcPr>
            <w:tcW w:w="838" w:type="dxa"/>
            <w:tcBorders>
              <w:top w:val="nil"/>
              <w:left w:val="nil"/>
              <w:bottom w:val="nil"/>
              <w:right w:val="nil"/>
            </w:tcBorders>
            <w:noWrap/>
            <w:vAlign w:val="center"/>
            <w:hideMark/>
          </w:tcPr>
          <w:p w14:paraId="15465664"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-0.14</w:t>
            </w:r>
          </w:p>
        </w:tc>
        <w:tc>
          <w:tcPr>
            <w:tcW w:w="838" w:type="dxa"/>
            <w:tcBorders>
              <w:top w:val="nil"/>
              <w:left w:val="nil"/>
              <w:bottom w:val="nil"/>
              <w:right w:val="nil"/>
            </w:tcBorders>
            <w:noWrap/>
            <w:vAlign w:val="center"/>
            <w:hideMark/>
          </w:tcPr>
          <w:p w14:paraId="466CE6D6"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-0.15</w:t>
            </w:r>
          </w:p>
        </w:tc>
        <w:tc>
          <w:tcPr>
            <w:tcW w:w="838" w:type="dxa"/>
            <w:tcBorders>
              <w:top w:val="nil"/>
              <w:left w:val="nil"/>
              <w:bottom w:val="nil"/>
              <w:right w:val="nil"/>
            </w:tcBorders>
            <w:noWrap/>
            <w:vAlign w:val="center"/>
            <w:hideMark/>
          </w:tcPr>
          <w:p w14:paraId="5AE07589"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-4.72</w:t>
            </w:r>
          </w:p>
        </w:tc>
        <w:tc>
          <w:tcPr>
            <w:tcW w:w="1532" w:type="dxa"/>
            <w:tcBorders>
              <w:top w:val="nil"/>
              <w:left w:val="nil"/>
              <w:bottom w:val="nil"/>
              <w:right w:val="nil"/>
            </w:tcBorders>
            <w:noWrap/>
            <w:vAlign w:val="center"/>
            <w:hideMark/>
          </w:tcPr>
          <w:p w14:paraId="7009E1C8"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Sweden</w:t>
            </w:r>
          </w:p>
        </w:tc>
        <w:tc>
          <w:tcPr>
            <w:tcW w:w="838" w:type="dxa"/>
            <w:tcBorders>
              <w:top w:val="nil"/>
              <w:left w:val="nil"/>
              <w:bottom w:val="nil"/>
              <w:right w:val="nil"/>
            </w:tcBorders>
            <w:noWrap/>
            <w:vAlign w:val="center"/>
            <w:hideMark/>
          </w:tcPr>
          <w:p w14:paraId="4627ADC4"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-0.36</w:t>
            </w:r>
          </w:p>
        </w:tc>
        <w:tc>
          <w:tcPr>
            <w:tcW w:w="838" w:type="dxa"/>
            <w:tcBorders>
              <w:top w:val="nil"/>
              <w:left w:val="nil"/>
              <w:bottom w:val="nil"/>
              <w:right w:val="nil"/>
            </w:tcBorders>
            <w:noWrap/>
            <w:vAlign w:val="center"/>
            <w:hideMark/>
          </w:tcPr>
          <w:p w14:paraId="7B4218A2"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0.06</w:t>
            </w:r>
          </w:p>
        </w:tc>
        <w:tc>
          <w:tcPr>
            <w:tcW w:w="838" w:type="dxa"/>
            <w:tcBorders>
              <w:top w:val="nil"/>
              <w:left w:val="nil"/>
              <w:bottom w:val="nil"/>
              <w:right w:val="nil"/>
            </w:tcBorders>
            <w:noWrap/>
            <w:vAlign w:val="center"/>
            <w:hideMark/>
          </w:tcPr>
          <w:p w14:paraId="31B7F64A"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-7.65</w:t>
            </w:r>
          </w:p>
        </w:tc>
        <w:tc>
          <w:tcPr>
            <w:tcW w:w="2185" w:type="dxa"/>
            <w:tcBorders>
              <w:top w:val="nil"/>
              <w:left w:val="nil"/>
              <w:bottom w:val="nil"/>
              <w:right w:val="nil"/>
            </w:tcBorders>
            <w:noWrap/>
            <w:vAlign w:val="center"/>
            <w:hideMark/>
          </w:tcPr>
          <w:p w14:paraId="79703D09"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United Republic of Tanzania</w:t>
            </w:r>
          </w:p>
        </w:tc>
        <w:tc>
          <w:tcPr>
            <w:tcW w:w="838" w:type="dxa"/>
            <w:tcBorders>
              <w:top w:val="nil"/>
              <w:left w:val="nil"/>
              <w:bottom w:val="nil"/>
              <w:right w:val="nil"/>
            </w:tcBorders>
            <w:noWrap/>
            <w:vAlign w:val="center"/>
            <w:hideMark/>
          </w:tcPr>
          <w:p w14:paraId="61E27F66"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-0.23</w:t>
            </w:r>
          </w:p>
        </w:tc>
        <w:tc>
          <w:tcPr>
            <w:tcW w:w="838" w:type="dxa"/>
            <w:tcBorders>
              <w:top w:val="nil"/>
              <w:left w:val="nil"/>
              <w:bottom w:val="nil"/>
              <w:right w:val="nil"/>
            </w:tcBorders>
            <w:noWrap/>
            <w:vAlign w:val="center"/>
            <w:hideMark/>
          </w:tcPr>
          <w:p w14:paraId="493E5315"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-0.23</w:t>
            </w:r>
          </w:p>
        </w:tc>
        <w:tc>
          <w:tcPr>
            <w:tcW w:w="838" w:type="dxa"/>
            <w:tcBorders>
              <w:top w:val="nil"/>
              <w:left w:val="nil"/>
              <w:bottom w:val="nil"/>
              <w:right w:val="nil"/>
            </w:tcBorders>
            <w:noWrap/>
            <w:vAlign w:val="center"/>
            <w:hideMark/>
          </w:tcPr>
          <w:p w14:paraId="77061D19"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-4.88</w:t>
            </w:r>
          </w:p>
        </w:tc>
      </w:tr>
      <w:tr w:rsidR="00BC705E" w:rsidRPr="00AD26A4" w14:paraId="1CE2AB4F" w14:textId="77777777" w:rsidTr="00AD26A4">
        <w:trPr>
          <w:trHeight w:val="285"/>
        </w:trPr>
        <w:tc>
          <w:tcPr>
            <w:tcW w:w="2676" w:type="dxa"/>
            <w:tcBorders>
              <w:top w:val="nil"/>
              <w:left w:val="nil"/>
              <w:bottom w:val="nil"/>
              <w:right w:val="nil"/>
            </w:tcBorders>
            <w:noWrap/>
            <w:vAlign w:val="center"/>
            <w:hideMark/>
          </w:tcPr>
          <w:p w14:paraId="0735A4D7"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Guatemala</w:t>
            </w:r>
          </w:p>
        </w:tc>
        <w:tc>
          <w:tcPr>
            <w:tcW w:w="838" w:type="dxa"/>
            <w:tcBorders>
              <w:top w:val="nil"/>
              <w:left w:val="nil"/>
              <w:bottom w:val="nil"/>
              <w:right w:val="nil"/>
            </w:tcBorders>
            <w:noWrap/>
            <w:vAlign w:val="center"/>
            <w:hideMark/>
          </w:tcPr>
          <w:p w14:paraId="30017278"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-0.32</w:t>
            </w:r>
          </w:p>
        </w:tc>
        <w:tc>
          <w:tcPr>
            <w:tcW w:w="838" w:type="dxa"/>
            <w:tcBorders>
              <w:top w:val="nil"/>
              <w:left w:val="nil"/>
              <w:bottom w:val="nil"/>
              <w:right w:val="nil"/>
            </w:tcBorders>
            <w:noWrap/>
            <w:vAlign w:val="center"/>
            <w:hideMark/>
          </w:tcPr>
          <w:p w14:paraId="42913F6F"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-0.30</w:t>
            </w:r>
          </w:p>
        </w:tc>
        <w:tc>
          <w:tcPr>
            <w:tcW w:w="838" w:type="dxa"/>
            <w:tcBorders>
              <w:top w:val="nil"/>
              <w:left w:val="nil"/>
              <w:bottom w:val="nil"/>
              <w:right w:val="nil"/>
            </w:tcBorders>
            <w:noWrap/>
            <w:vAlign w:val="center"/>
            <w:hideMark/>
          </w:tcPr>
          <w:p w14:paraId="593B56FF"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-21.54</w:t>
            </w:r>
          </w:p>
        </w:tc>
        <w:tc>
          <w:tcPr>
            <w:tcW w:w="1532" w:type="dxa"/>
            <w:tcBorders>
              <w:top w:val="nil"/>
              <w:left w:val="nil"/>
              <w:bottom w:val="nil"/>
              <w:right w:val="nil"/>
            </w:tcBorders>
            <w:noWrap/>
            <w:vAlign w:val="center"/>
            <w:hideMark/>
          </w:tcPr>
          <w:p w14:paraId="54854E06"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United Kingdom</w:t>
            </w:r>
          </w:p>
        </w:tc>
        <w:tc>
          <w:tcPr>
            <w:tcW w:w="838" w:type="dxa"/>
            <w:tcBorders>
              <w:top w:val="nil"/>
              <w:left w:val="nil"/>
              <w:bottom w:val="nil"/>
              <w:right w:val="nil"/>
            </w:tcBorders>
            <w:noWrap/>
            <w:vAlign w:val="center"/>
            <w:hideMark/>
          </w:tcPr>
          <w:p w14:paraId="190F30C5"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-0.21</w:t>
            </w:r>
          </w:p>
        </w:tc>
        <w:tc>
          <w:tcPr>
            <w:tcW w:w="838" w:type="dxa"/>
            <w:tcBorders>
              <w:top w:val="nil"/>
              <w:left w:val="nil"/>
              <w:bottom w:val="nil"/>
              <w:right w:val="nil"/>
            </w:tcBorders>
            <w:noWrap/>
            <w:vAlign w:val="center"/>
            <w:hideMark/>
          </w:tcPr>
          <w:p w14:paraId="76CEC151"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-0.20</w:t>
            </w:r>
          </w:p>
        </w:tc>
        <w:tc>
          <w:tcPr>
            <w:tcW w:w="838" w:type="dxa"/>
            <w:tcBorders>
              <w:top w:val="nil"/>
              <w:left w:val="nil"/>
              <w:bottom w:val="nil"/>
              <w:right w:val="nil"/>
            </w:tcBorders>
            <w:noWrap/>
            <w:vAlign w:val="center"/>
            <w:hideMark/>
          </w:tcPr>
          <w:p w14:paraId="74DB32C3"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-5.84</w:t>
            </w:r>
          </w:p>
        </w:tc>
        <w:tc>
          <w:tcPr>
            <w:tcW w:w="2185" w:type="dxa"/>
            <w:tcBorders>
              <w:top w:val="nil"/>
              <w:left w:val="nil"/>
              <w:bottom w:val="nil"/>
              <w:right w:val="nil"/>
            </w:tcBorders>
            <w:noWrap/>
            <w:vAlign w:val="center"/>
            <w:hideMark/>
          </w:tcPr>
          <w:p w14:paraId="18376A3D"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Uganda</w:t>
            </w:r>
          </w:p>
        </w:tc>
        <w:tc>
          <w:tcPr>
            <w:tcW w:w="838" w:type="dxa"/>
            <w:tcBorders>
              <w:top w:val="nil"/>
              <w:left w:val="nil"/>
              <w:bottom w:val="nil"/>
              <w:right w:val="nil"/>
            </w:tcBorders>
            <w:noWrap/>
            <w:vAlign w:val="center"/>
            <w:hideMark/>
          </w:tcPr>
          <w:p w14:paraId="20F36254"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-0.22</w:t>
            </w:r>
          </w:p>
        </w:tc>
        <w:tc>
          <w:tcPr>
            <w:tcW w:w="838" w:type="dxa"/>
            <w:tcBorders>
              <w:top w:val="nil"/>
              <w:left w:val="nil"/>
              <w:bottom w:val="nil"/>
              <w:right w:val="nil"/>
            </w:tcBorders>
            <w:noWrap/>
            <w:vAlign w:val="center"/>
            <w:hideMark/>
          </w:tcPr>
          <w:p w14:paraId="341004E3"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-0.22</w:t>
            </w:r>
          </w:p>
        </w:tc>
        <w:tc>
          <w:tcPr>
            <w:tcW w:w="838" w:type="dxa"/>
            <w:tcBorders>
              <w:top w:val="nil"/>
              <w:left w:val="nil"/>
              <w:bottom w:val="nil"/>
              <w:right w:val="nil"/>
            </w:tcBorders>
            <w:noWrap/>
            <w:vAlign w:val="center"/>
            <w:hideMark/>
          </w:tcPr>
          <w:p w14:paraId="6598402B"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-1.30</w:t>
            </w:r>
          </w:p>
        </w:tc>
      </w:tr>
      <w:tr w:rsidR="00BC705E" w:rsidRPr="00AD26A4" w14:paraId="00073C13" w14:textId="77777777" w:rsidTr="00AD26A4">
        <w:trPr>
          <w:trHeight w:val="285"/>
        </w:trPr>
        <w:tc>
          <w:tcPr>
            <w:tcW w:w="2676" w:type="dxa"/>
            <w:tcBorders>
              <w:top w:val="nil"/>
              <w:left w:val="nil"/>
              <w:bottom w:val="nil"/>
              <w:right w:val="nil"/>
            </w:tcBorders>
            <w:noWrap/>
            <w:vAlign w:val="center"/>
            <w:hideMark/>
          </w:tcPr>
          <w:p w14:paraId="3ED2A893"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Honduras</w:t>
            </w:r>
          </w:p>
        </w:tc>
        <w:tc>
          <w:tcPr>
            <w:tcW w:w="838" w:type="dxa"/>
            <w:tcBorders>
              <w:top w:val="nil"/>
              <w:left w:val="nil"/>
              <w:bottom w:val="nil"/>
              <w:right w:val="nil"/>
            </w:tcBorders>
            <w:noWrap/>
            <w:vAlign w:val="center"/>
            <w:hideMark/>
          </w:tcPr>
          <w:p w14:paraId="3299F60E"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-0.39</w:t>
            </w:r>
          </w:p>
        </w:tc>
        <w:tc>
          <w:tcPr>
            <w:tcW w:w="838" w:type="dxa"/>
            <w:tcBorders>
              <w:top w:val="nil"/>
              <w:left w:val="nil"/>
              <w:bottom w:val="nil"/>
              <w:right w:val="nil"/>
            </w:tcBorders>
            <w:noWrap/>
            <w:vAlign w:val="center"/>
            <w:hideMark/>
          </w:tcPr>
          <w:p w14:paraId="57814B14"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-0.39</w:t>
            </w:r>
          </w:p>
        </w:tc>
        <w:tc>
          <w:tcPr>
            <w:tcW w:w="838" w:type="dxa"/>
            <w:tcBorders>
              <w:top w:val="nil"/>
              <w:left w:val="nil"/>
              <w:bottom w:val="nil"/>
              <w:right w:val="nil"/>
            </w:tcBorders>
            <w:noWrap/>
            <w:vAlign w:val="center"/>
            <w:hideMark/>
          </w:tcPr>
          <w:p w14:paraId="162A2FDC"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-1.17</w:t>
            </w:r>
          </w:p>
        </w:tc>
        <w:tc>
          <w:tcPr>
            <w:tcW w:w="1532" w:type="dxa"/>
            <w:tcBorders>
              <w:top w:val="nil"/>
              <w:left w:val="nil"/>
              <w:bottom w:val="nil"/>
              <w:right w:val="nil"/>
            </w:tcBorders>
            <w:noWrap/>
            <w:vAlign w:val="center"/>
            <w:hideMark/>
          </w:tcPr>
          <w:p w14:paraId="6B7ACC7B"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Norway</w:t>
            </w:r>
          </w:p>
        </w:tc>
        <w:tc>
          <w:tcPr>
            <w:tcW w:w="838" w:type="dxa"/>
            <w:tcBorders>
              <w:top w:val="nil"/>
              <w:left w:val="nil"/>
              <w:bottom w:val="nil"/>
              <w:right w:val="nil"/>
            </w:tcBorders>
            <w:noWrap/>
            <w:vAlign w:val="center"/>
            <w:hideMark/>
          </w:tcPr>
          <w:p w14:paraId="61038869"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0.47</w:t>
            </w:r>
          </w:p>
        </w:tc>
        <w:tc>
          <w:tcPr>
            <w:tcW w:w="838" w:type="dxa"/>
            <w:tcBorders>
              <w:top w:val="nil"/>
              <w:left w:val="nil"/>
              <w:bottom w:val="nil"/>
              <w:right w:val="nil"/>
            </w:tcBorders>
            <w:noWrap/>
            <w:vAlign w:val="center"/>
            <w:hideMark/>
          </w:tcPr>
          <w:p w14:paraId="5F951C8D"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0.48</w:t>
            </w:r>
          </w:p>
        </w:tc>
        <w:tc>
          <w:tcPr>
            <w:tcW w:w="838" w:type="dxa"/>
            <w:tcBorders>
              <w:top w:val="nil"/>
              <w:left w:val="nil"/>
              <w:bottom w:val="nil"/>
              <w:right w:val="nil"/>
            </w:tcBorders>
            <w:noWrap/>
            <w:vAlign w:val="center"/>
            <w:hideMark/>
          </w:tcPr>
          <w:p w14:paraId="76754973"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-1.53</w:t>
            </w:r>
          </w:p>
        </w:tc>
        <w:tc>
          <w:tcPr>
            <w:tcW w:w="2185" w:type="dxa"/>
            <w:tcBorders>
              <w:top w:val="nil"/>
              <w:left w:val="nil"/>
              <w:bottom w:val="nil"/>
              <w:right w:val="nil"/>
            </w:tcBorders>
            <w:noWrap/>
            <w:vAlign w:val="center"/>
            <w:hideMark/>
          </w:tcPr>
          <w:p w14:paraId="0C8FC721"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Zambia</w:t>
            </w:r>
          </w:p>
        </w:tc>
        <w:tc>
          <w:tcPr>
            <w:tcW w:w="838" w:type="dxa"/>
            <w:tcBorders>
              <w:top w:val="nil"/>
              <w:left w:val="nil"/>
              <w:bottom w:val="nil"/>
              <w:right w:val="nil"/>
            </w:tcBorders>
            <w:noWrap/>
            <w:vAlign w:val="center"/>
            <w:hideMark/>
          </w:tcPr>
          <w:p w14:paraId="02D6E454"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-7.95</w:t>
            </w:r>
          </w:p>
        </w:tc>
        <w:tc>
          <w:tcPr>
            <w:tcW w:w="838" w:type="dxa"/>
            <w:tcBorders>
              <w:top w:val="nil"/>
              <w:left w:val="nil"/>
              <w:bottom w:val="nil"/>
              <w:right w:val="nil"/>
            </w:tcBorders>
            <w:noWrap/>
            <w:vAlign w:val="center"/>
            <w:hideMark/>
          </w:tcPr>
          <w:p w14:paraId="09022BDB"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-1.07</w:t>
            </w:r>
          </w:p>
        </w:tc>
        <w:tc>
          <w:tcPr>
            <w:tcW w:w="838" w:type="dxa"/>
            <w:tcBorders>
              <w:top w:val="nil"/>
              <w:left w:val="nil"/>
              <w:bottom w:val="nil"/>
              <w:right w:val="nil"/>
            </w:tcBorders>
            <w:noWrap/>
            <w:vAlign w:val="center"/>
            <w:hideMark/>
          </w:tcPr>
          <w:p w14:paraId="33593306"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-15.07</w:t>
            </w:r>
          </w:p>
        </w:tc>
      </w:tr>
      <w:tr w:rsidR="00BC705E" w:rsidRPr="00AD26A4" w14:paraId="756AAFA6" w14:textId="77777777" w:rsidTr="00AD26A4">
        <w:trPr>
          <w:trHeight w:val="285"/>
        </w:trPr>
        <w:tc>
          <w:tcPr>
            <w:tcW w:w="2676" w:type="dxa"/>
            <w:tcBorders>
              <w:top w:val="nil"/>
              <w:left w:val="nil"/>
              <w:bottom w:val="nil"/>
              <w:right w:val="nil"/>
            </w:tcBorders>
            <w:noWrap/>
            <w:vAlign w:val="center"/>
            <w:hideMark/>
          </w:tcPr>
          <w:p w14:paraId="30985366"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Nicaragua</w:t>
            </w:r>
          </w:p>
        </w:tc>
        <w:tc>
          <w:tcPr>
            <w:tcW w:w="838" w:type="dxa"/>
            <w:tcBorders>
              <w:top w:val="nil"/>
              <w:left w:val="nil"/>
              <w:bottom w:val="nil"/>
              <w:right w:val="nil"/>
            </w:tcBorders>
            <w:noWrap/>
            <w:vAlign w:val="center"/>
            <w:hideMark/>
          </w:tcPr>
          <w:p w14:paraId="5EC42B83"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-0.27</w:t>
            </w:r>
          </w:p>
        </w:tc>
        <w:tc>
          <w:tcPr>
            <w:tcW w:w="838" w:type="dxa"/>
            <w:tcBorders>
              <w:top w:val="nil"/>
              <w:left w:val="nil"/>
              <w:bottom w:val="nil"/>
              <w:right w:val="nil"/>
            </w:tcBorders>
            <w:noWrap/>
            <w:vAlign w:val="center"/>
            <w:hideMark/>
          </w:tcPr>
          <w:p w14:paraId="26C619F2"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-0.28</w:t>
            </w:r>
          </w:p>
        </w:tc>
        <w:tc>
          <w:tcPr>
            <w:tcW w:w="838" w:type="dxa"/>
            <w:tcBorders>
              <w:top w:val="nil"/>
              <w:left w:val="nil"/>
              <w:bottom w:val="nil"/>
              <w:right w:val="nil"/>
            </w:tcBorders>
            <w:noWrap/>
            <w:vAlign w:val="center"/>
            <w:hideMark/>
          </w:tcPr>
          <w:p w14:paraId="18DE1083"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-0.87</w:t>
            </w:r>
          </w:p>
        </w:tc>
        <w:tc>
          <w:tcPr>
            <w:tcW w:w="1532" w:type="dxa"/>
            <w:tcBorders>
              <w:top w:val="nil"/>
              <w:left w:val="nil"/>
              <w:bottom w:val="nil"/>
              <w:right w:val="nil"/>
            </w:tcBorders>
            <w:noWrap/>
            <w:vAlign w:val="center"/>
            <w:hideMark/>
          </w:tcPr>
          <w:p w14:paraId="1A2C42E4"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Albania</w:t>
            </w:r>
          </w:p>
        </w:tc>
        <w:tc>
          <w:tcPr>
            <w:tcW w:w="838" w:type="dxa"/>
            <w:tcBorders>
              <w:top w:val="nil"/>
              <w:left w:val="nil"/>
              <w:bottom w:val="nil"/>
              <w:right w:val="nil"/>
            </w:tcBorders>
            <w:noWrap/>
            <w:vAlign w:val="center"/>
            <w:hideMark/>
          </w:tcPr>
          <w:p w14:paraId="2F0EDB61"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-0.49</w:t>
            </w:r>
          </w:p>
        </w:tc>
        <w:tc>
          <w:tcPr>
            <w:tcW w:w="838" w:type="dxa"/>
            <w:tcBorders>
              <w:top w:val="nil"/>
              <w:left w:val="nil"/>
              <w:bottom w:val="nil"/>
              <w:right w:val="nil"/>
            </w:tcBorders>
            <w:noWrap/>
            <w:vAlign w:val="center"/>
            <w:hideMark/>
          </w:tcPr>
          <w:p w14:paraId="6802D4B4"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-0.49</w:t>
            </w:r>
          </w:p>
        </w:tc>
        <w:tc>
          <w:tcPr>
            <w:tcW w:w="838" w:type="dxa"/>
            <w:tcBorders>
              <w:top w:val="nil"/>
              <w:left w:val="nil"/>
              <w:bottom w:val="nil"/>
              <w:right w:val="nil"/>
            </w:tcBorders>
            <w:noWrap/>
            <w:vAlign w:val="center"/>
            <w:hideMark/>
          </w:tcPr>
          <w:p w14:paraId="4FA6EDA2"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-5.04</w:t>
            </w:r>
          </w:p>
        </w:tc>
        <w:tc>
          <w:tcPr>
            <w:tcW w:w="2185" w:type="dxa"/>
            <w:tcBorders>
              <w:top w:val="nil"/>
              <w:left w:val="nil"/>
              <w:bottom w:val="nil"/>
              <w:right w:val="nil"/>
            </w:tcBorders>
            <w:noWrap/>
            <w:vAlign w:val="center"/>
            <w:hideMark/>
          </w:tcPr>
          <w:p w14:paraId="51F73D70"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Namibia</w:t>
            </w:r>
          </w:p>
        </w:tc>
        <w:tc>
          <w:tcPr>
            <w:tcW w:w="838" w:type="dxa"/>
            <w:tcBorders>
              <w:top w:val="nil"/>
              <w:left w:val="nil"/>
              <w:bottom w:val="nil"/>
              <w:right w:val="nil"/>
            </w:tcBorders>
            <w:noWrap/>
            <w:vAlign w:val="center"/>
            <w:hideMark/>
          </w:tcPr>
          <w:p w14:paraId="14FCC682"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-2.96</w:t>
            </w:r>
          </w:p>
        </w:tc>
        <w:tc>
          <w:tcPr>
            <w:tcW w:w="838" w:type="dxa"/>
            <w:tcBorders>
              <w:top w:val="nil"/>
              <w:left w:val="nil"/>
              <w:bottom w:val="nil"/>
              <w:right w:val="nil"/>
            </w:tcBorders>
            <w:noWrap/>
            <w:vAlign w:val="center"/>
            <w:hideMark/>
          </w:tcPr>
          <w:p w14:paraId="40583461"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-1.01</w:t>
            </w:r>
          </w:p>
        </w:tc>
        <w:tc>
          <w:tcPr>
            <w:tcW w:w="838" w:type="dxa"/>
            <w:tcBorders>
              <w:top w:val="nil"/>
              <w:left w:val="nil"/>
              <w:bottom w:val="nil"/>
              <w:right w:val="nil"/>
            </w:tcBorders>
            <w:noWrap/>
            <w:vAlign w:val="center"/>
            <w:hideMark/>
          </w:tcPr>
          <w:p w14:paraId="12DE4E33"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-7.00</w:t>
            </w:r>
          </w:p>
        </w:tc>
      </w:tr>
      <w:tr w:rsidR="00BC705E" w:rsidRPr="00AD26A4" w14:paraId="330C2A24" w14:textId="77777777" w:rsidTr="00AD26A4">
        <w:trPr>
          <w:trHeight w:val="285"/>
        </w:trPr>
        <w:tc>
          <w:tcPr>
            <w:tcW w:w="2676" w:type="dxa"/>
            <w:tcBorders>
              <w:top w:val="nil"/>
              <w:left w:val="nil"/>
              <w:bottom w:val="nil"/>
              <w:right w:val="nil"/>
            </w:tcBorders>
            <w:noWrap/>
            <w:vAlign w:val="center"/>
            <w:hideMark/>
          </w:tcPr>
          <w:p w14:paraId="18E16B31"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El Salvador</w:t>
            </w:r>
          </w:p>
        </w:tc>
        <w:tc>
          <w:tcPr>
            <w:tcW w:w="838" w:type="dxa"/>
            <w:tcBorders>
              <w:top w:val="nil"/>
              <w:left w:val="nil"/>
              <w:bottom w:val="nil"/>
              <w:right w:val="nil"/>
            </w:tcBorders>
            <w:noWrap/>
            <w:vAlign w:val="center"/>
            <w:hideMark/>
          </w:tcPr>
          <w:p w14:paraId="1ADA0242"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-0.35</w:t>
            </w:r>
          </w:p>
        </w:tc>
        <w:tc>
          <w:tcPr>
            <w:tcW w:w="838" w:type="dxa"/>
            <w:tcBorders>
              <w:top w:val="nil"/>
              <w:left w:val="nil"/>
              <w:bottom w:val="nil"/>
              <w:right w:val="nil"/>
            </w:tcBorders>
            <w:noWrap/>
            <w:vAlign w:val="center"/>
            <w:hideMark/>
          </w:tcPr>
          <w:p w14:paraId="38954E15"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-0.35</w:t>
            </w:r>
          </w:p>
        </w:tc>
        <w:tc>
          <w:tcPr>
            <w:tcW w:w="838" w:type="dxa"/>
            <w:tcBorders>
              <w:top w:val="nil"/>
              <w:left w:val="nil"/>
              <w:bottom w:val="nil"/>
              <w:right w:val="nil"/>
            </w:tcBorders>
            <w:noWrap/>
            <w:vAlign w:val="center"/>
            <w:hideMark/>
          </w:tcPr>
          <w:p w14:paraId="52E146A2"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-0.52</w:t>
            </w:r>
          </w:p>
        </w:tc>
        <w:tc>
          <w:tcPr>
            <w:tcW w:w="1532" w:type="dxa"/>
            <w:tcBorders>
              <w:top w:val="nil"/>
              <w:left w:val="nil"/>
              <w:bottom w:val="nil"/>
              <w:right w:val="nil"/>
            </w:tcBorders>
            <w:noWrap/>
            <w:vAlign w:val="center"/>
            <w:hideMark/>
          </w:tcPr>
          <w:p w14:paraId="275F87E0"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Serbia  </w:t>
            </w:r>
          </w:p>
        </w:tc>
        <w:tc>
          <w:tcPr>
            <w:tcW w:w="838" w:type="dxa"/>
            <w:tcBorders>
              <w:top w:val="nil"/>
              <w:left w:val="nil"/>
              <w:bottom w:val="nil"/>
              <w:right w:val="nil"/>
            </w:tcBorders>
            <w:noWrap/>
            <w:vAlign w:val="center"/>
            <w:hideMark/>
          </w:tcPr>
          <w:p w14:paraId="16EC59BE"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-55.86</w:t>
            </w:r>
          </w:p>
        </w:tc>
        <w:tc>
          <w:tcPr>
            <w:tcW w:w="838" w:type="dxa"/>
            <w:tcBorders>
              <w:top w:val="nil"/>
              <w:left w:val="nil"/>
              <w:bottom w:val="nil"/>
              <w:right w:val="nil"/>
            </w:tcBorders>
            <w:noWrap/>
            <w:vAlign w:val="center"/>
            <w:hideMark/>
          </w:tcPr>
          <w:p w14:paraId="043B9ECD"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-55.86</w:t>
            </w:r>
          </w:p>
        </w:tc>
        <w:tc>
          <w:tcPr>
            <w:tcW w:w="838" w:type="dxa"/>
            <w:tcBorders>
              <w:top w:val="nil"/>
              <w:left w:val="nil"/>
              <w:bottom w:val="nil"/>
              <w:right w:val="nil"/>
            </w:tcBorders>
            <w:noWrap/>
            <w:vAlign w:val="center"/>
            <w:hideMark/>
          </w:tcPr>
          <w:p w14:paraId="7E47CA9A"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-55.12</w:t>
            </w:r>
          </w:p>
        </w:tc>
        <w:tc>
          <w:tcPr>
            <w:tcW w:w="2185" w:type="dxa"/>
            <w:tcBorders>
              <w:top w:val="nil"/>
              <w:left w:val="nil"/>
              <w:bottom w:val="nil"/>
              <w:right w:val="nil"/>
            </w:tcBorders>
            <w:noWrap/>
            <w:vAlign w:val="center"/>
            <w:hideMark/>
          </w:tcPr>
          <w:p w14:paraId="233475A0"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South Africa</w:t>
            </w:r>
          </w:p>
        </w:tc>
        <w:tc>
          <w:tcPr>
            <w:tcW w:w="838" w:type="dxa"/>
            <w:tcBorders>
              <w:top w:val="nil"/>
              <w:left w:val="nil"/>
              <w:bottom w:val="nil"/>
              <w:right w:val="nil"/>
            </w:tcBorders>
            <w:noWrap/>
            <w:vAlign w:val="center"/>
            <w:hideMark/>
          </w:tcPr>
          <w:p w14:paraId="2E914262"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-54.13</w:t>
            </w:r>
          </w:p>
        </w:tc>
        <w:tc>
          <w:tcPr>
            <w:tcW w:w="838" w:type="dxa"/>
            <w:tcBorders>
              <w:top w:val="nil"/>
              <w:left w:val="nil"/>
              <w:bottom w:val="nil"/>
              <w:right w:val="nil"/>
            </w:tcBorders>
            <w:noWrap/>
            <w:vAlign w:val="center"/>
            <w:hideMark/>
          </w:tcPr>
          <w:p w14:paraId="15AC797A"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-54.13</w:t>
            </w:r>
          </w:p>
        </w:tc>
        <w:tc>
          <w:tcPr>
            <w:tcW w:w="838" w:type="dxa"/>
            <w:tcBorders>
              <w:top w:val="nil"/>
              <w:left w:val="nil"/>
              <w:bottom w:val="nil"/>
              <w:right w:val="nil"/>
            </w:tcBorders>
            <w:noWrap/>
            <w:vAlign w:val="center"/>
            <w:hideMark/>
          </w:tcPr>
          <w:p w14:paraId="14BD08ED"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-78.71</w:t>
            </w:r>
          </w:p>
        </w:tc>
      </w:tr>
      <w:tr w:rsidR="00BC705E" w:rsidRPr="00AD26A4" w14:paraId="0790A4D9" w14:textId="77777777" w:rsidTr="00AD26A4">
        <w:trPr>
          <w:trHeight w:val="285"/>
        </w:trPr>
        <w:tc>
          <w:tcPr>
            <w:tcW w:w="2676" w:type="dxa"/>
            <w:tcBorders>
              <w:top w:val="nil"/>
              <w:left w:val="nil"/>
              <w:right w:val="nil"/>
            </w:tcBorders>
            <w:noWrap/>
            <w:vAlign w:val="center"/>
            <w:hideMark/>
          </w:tcPr>
          <w:p w14:paraId="74B969D6"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Jamaica</w:t>
            </w:r>
          </w:p>
        </w:tc>
        <w:tc>
          <w:tcPr>
            <w:tcW w:w="838" w:type="dxa"/>
            <w:tcBorders>
              <w:top w:val="nil"/>
              <w:left w:val="nil"/>
              <w:right w:val="nil"/>
            </w:tcBorders>
            <w:noWrap/>
            <w:vAlign w:val="center"/>
            <w:hideMark/>
          </w:tcPr>
          <w:p w14:paraId="081E30E1"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-0.41</w:t>
            </w:r>
          </w:p>
        </w:tc>
        <w:tc>
          <w:tcPr>
            <w:tcW w:w="838" w:type="dxa"/>
            <w:tcBorders>
              <w:top w:val="nil"/>
              <w:left w:val="nil"/>
              <w:right w:val="nil"/>
            </w:tcBorders>
            <w:noWrap/>
            <w:vAlign w:val="center"/>
            <w:hideMark/>
          </w:tcPr>
          <w:p w14:paraId="0945DE37"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-0.42</w:t>
            </w:r>
          </w:p>
        </w:tc>
        <w:tc>
          <w:tcPr>
            <w:tcW w:w="838" w:type="dxa"/>
            <w:tcBorders>
              <w:top w:val="nil"/>
              <w:left w:val="nil"/>
              <w:right w:val="nil"/>
            </w:tcBorders>
            <w:noWrap/>
            <w:vAlign w:val="center"/>
            <w:hideMark/>
          </w:tcPr>
          <w:p w14:paraId="586A997A"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-3.02</w:t>
            </w:r>
          </w:p>
        </w:tc>
        <w:tc>
          <w:tcPr>
            <w:tcW w:w="1532" w:type="dxa"/>
            <w:tcBorders>
              <w:top w:val="nil"/>
              <w:left w:val="nil"/>
              <w:right w:val="nil"/>
            </w:tcBorders>
            <w:noWrap/>
            <w:vAlign w:val="center"/>
            <w:hideMark/>
          </w:tcPr>
          <w:p w14:paraId="0C8ED1B0"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Belarus</w:t>
            </w:r>
          </w:p>
        </w:tc>
        <w:tc>
          <w:tcPr>
            <w:tcW w:w="838" w:type="dxa"/>
            <w:tcBorders>
              <w:top w:val="nil"/>
              <w:left w:val="nil"/>
              <w:right w:val="nil"/>
            </w:tcBorders>
            <w:noWrap/>
            <w:vAlign w:val="center"/>
            <w:hideMark/>
          </w:tcPr>
          <w:p w14:paraId="5E0F03C9"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-0.34</w:t>
            </w:r>
          </w:p>
        </w:tc>
        <w:tc>
          <w:tcPr>
            <w:tcW w:w="838" w:type="dxa"/>
            <w:tcBorders>
              <w:top w:val="nil"/>
              <w:left w:val="nil"/>
              <w:right w:val="nil"/>
            </w:tcBorders>
            <w:noWrap/>
            <w:vAlign w:val="center"/>
            <w:hideMark/>
          </w:tcPr>
          <w:p w14:paraId="01110E5D"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0.02</w:t>
            </w:r>
          </w:p>
        </w:tc>
        <w:tc>
          <w:tcPr>
            <w:tcW w:w="838" w:type="dxa"/>
            <w:tcBorders>
              <w:top w:val="nil"/>
              <w:left w:val="nil"/>
              <w:right w:val="nil"/>
            </w:tcBorders>
            <w:noWrap/>
            <w:vAlign w:val="center"/>
            <w:hideMark/>
          </w:tcPr>
          <w:p w14:paraId="0660BF2F"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-2.49</w:t>
            </w:r>
          </w:p>
        </w:tc>
        <w:tc>
          <w:tcPr>
            <w:tcW w:w="2185" w:type="dxa"/>
            <w:tcBorders>
              <w:top w:val="nil"/>
              <w:left w:val="nil"/>
              <w:right w:val="nil"/>
            </w:tcBorders>
            <w:noWrap/>
            <w:vAlign w:val="center"/>
            <w:hideMark/>
          </w:tcPr>
          <w:p w14:paraId="489326CC"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Rest of the World</w:t>
            </w:r>
          </w:p>
        </w:tc>
        <w:tc>
          <w:tcPr>
            <w:tcW w:w="838" w:type="dxa"/>
            <w:tcBorders>
              <w:top w:val="nil"/>
              <w:left w:val="nil"/>
              <w:right w:val="nil"/>
            </w:tcBorders>
            <w:noWrap/>
            <w:vAlign w:val="center"/>
            <w:hideMark/>
          </w:tcPr>
          <w:p w14:paraId="50443256"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0.64</w:t>
            </w:r>
          </w:p>
        </w:tc>
        <w:tc>
          <w:tcPr>
            <w:tcW w:w="838" w:type="dxa"/>
            <w:tcBorders>
              <w:top w:val="nil"/>
              <w:left w:val="nil"/>
              <w:right w:val="nil"/>
            </w:tcBorders>
            <w:noWrap/>
            <w:vAlign w:val="center"/>
            <w:hideMark/>
          </w:tcPr>
          <w:p w14:paraId="634C001B"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0.86</w:t>
            </w:r>
          </w:p>
        </w:tc>
        <w:tc>
          <w:tcPr>
            <w:tcW w:w="838" w:type="dxa"/>
            <w:tcBorders>
              <w:top w:val="nil"/>
              <w:left w:val="nil"/>
              <w:right w:val="nil"/>
            </w:tcBorders>
            <w:noWrap/>
            <w:vAlign w:val="center"/>
            <w:hideMark/>
          </w:tcPr>
          <w:p w14:paraId="75ACF71A"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-1.43</w:t>
            </w:r>
          </w:p>
        </w:tc>
      </w:tr>
      <w:tr w:rsidR="00BC705E" w:rsidRPr="00AD26A4" w14:paraId="130FDCC9" w14:textId="77777777" w:rsidTr="00AD26A4">
        <w:trPr>
          <w:trHeight w:val="285"/>
        </w:trPr>
        <w:tc>
          <w:tcPr>
            <w:tcW w:w="2676" w:type="dxa"/>
            <w:tcBorders>
              <w:top w:val="nil"/>
              <w:left w:val="nil"/>
              <w:bottom w:val="single" w:sz="4" w:space="0" w:color="auto"/>
              <w:right w:val="nil"/>
            </w:tcBorders>
            <w:noWrap/>
            <w:vAlign w:val="center"/>
            <w:hideMark/>
          </w:tcPr>
          <w:p w14:paraId="5310CACF"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Austria</w:t>
            </w:r>
          </w:p>
        </w:tc>
        <w:tc>
          <w:tcPr>
            <w:tcW w:w="838" w:type="dxa"/>
            <w:tcBorders>
              <w:top w:val="nil"/>
              <w:left w:val="nil"/>
              <w:bottom w:val="single" w:sz="4" w:space="0" w:color="auto"/>
              <w:right w:val="nil"/>
            </w:tcBorders>
            <w:noWrap/>
            <w:vAlign w:val="center"/>
            <w:hideMark/>
          </w:tcPr>
          <w:p w14:paraId="464146F5"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-0.54</w:t>
            </w:r>
          </w:p>
        </w:tc>
        <w:tc>
          <w:tcPr>
            <w:tcW w:w="838" w:type="dxa"/>
            <w:tcBorders>
              <w:top w:val="nil"/>
              <w:left w:val="nil"/>
              <w:bottom w:val="single" w:sz="4" w:space="0" w:color="auto"/>
              <w:right w:val="nil"/>
            </w:tcBorders>
            <w:noWrap/>
            <w:vAlign w:val="center"/>
            <w:hideMark/>
          </w:tcPr>
          <w:p w14:paraId="514C0416"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0.66</w:t>
            </w:r>
          </w:p>
        </w:tc>
        <w:tc>
          <w:tcPr>
            <w:tcW w:w="838" w:type="dxa"/>
            <w:tcBorders>
              <w:top w:val="nil"/>
              <w:left w:val="nil"/>
              <w:bottom w:val="single" w:sz="4" w:space="0" w:color="auto"/>
              <w:right w:val="nil"/>
            </w:tcBorders>
            <w:noWrap/>
            <w:vAlign w:val="center"/>
            <w:hideMark/>
          </w:tcPr>
          <w:p w14:paraId="6C45AD16"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-6.96</w:t>
            </w:r>
          </w:p>
        </w:tc>
        <w:tc>
          <w:tcPr>
            <w:tcW w:w="1532" w:type="dxa"/>
            <w:tcBorders>
              <w:top w:val="nil"/>
              <w:left w:val="nil"/>
              <w:bottom w:val="single" w:sz="4" w:space="0" w:color="auto"/>
              <w:right w:val="nil"/>
            </w:tcBorders>
            <w:noWrap/>
            <w:vAlign w:val="center"/>
            <w:hideMark/>
          </w:tcPr>
          <w:p w14:paraId="480E10D0" w14:textId="77777777" w:rsidR="00CE08C9" w:rsidRPr="00CE08C9" w:rsidRDefault="00CE08C9" w:rsidP="00CE08C9">
            <w:pPr>
              <w:spacing w:after="0" w:line="240" w:lineRule="auto"/>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 xml:space="preserve"> Russian Federation</w:t>
            </w:r>
          </w:p>
        </w:tc>
        <w:tc>
          <w:tcPr>
            <w:tcW w:w="838" w:type="dxa"/>
            <w:tcBorders>
              <w:top w:val="nil"/>
              <w:left w:val="nil"/>
              <w:bottom w:val="single" w:sz="4" w:space="0" w:color="auto"/>
              <w:right w:val="nil"/>
            </w:tcBorders>
            <w:noWrap/>
            <w:vAlign w:val="center"/>
            <w:hideMark/>
          </w:tcPr>
          <w:p w14:paraId="5EA7E416"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-7.30</w:t>
            </w:r>
          </w:p>
        </w:tc>
        <w:tc>
          <w:tcPr>
            <w:tcW w:w="838" w:type="dxa"/>
            <w:tcBorders>
              <w:top w:val="nil"/>
              <w:left w:val="nil"/>
              <w:bottom w:val="single" w:sz="4" w:space="0" w:color="auto"/>
              <w:right w:val="nil"/>
            </w:tcBorders>
            <w:noWrap/>
            <w:vAlign w:val="center"/>
            <w:hideMark/>
          </w:tcPr>
          <w:p w14:paraId="69E608BD"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-7.30</w:t>
            </w:r>
          </w:p>
        </w:tc>
        <w:tc>
          <w:tcPr>
            <w:tcW w:w="838" w:type="dxa"/>
            <w:tcBorders>
              <w:top w:val="nil"/>
              <w:left w:val="nil"/>
              <w:bottom w:val="single" w:sz="4" w:space="0" w:color="auto"/>
              <w:right w:val="nil"/>
            </w:tcBorders>
            <w:noWrap/>
            <w:vAlign w:val="center"/>
            <w:hideMark/>
          </w:tcPr>
          <w:p w14:paraId="38EA3851" w14:textId="77777777" w:rsidR="00CE08C9" w:rsidRPr="00CE08C9" w:rsidRDefault="00CE08C9" w:rsidP="00CE08C9">
            <w:pPr>
              <w:spacing w:after="0" w:line="240" w:lineRule="auto"/>
              <w:jc w:val="right"/>
              <w:rPr>
                <w:rFonts w:ascii="Times New Roman" w:eastAsia="Times New Roman" w:hAnsi="Times New Roman" w:cs="Times New Roman"/>
                <w:color w:val="000000"/>
                <w:kern w:val="0"/>
                <w:sz w:val="20"/>
                <w:szCs w:val="20"/>
                <w14:ligatures w14:val="none"/>
              </w:rPr>
            </w:pPr>
            <w:r w:rsidRPr="00CE08C9">
              <w:rPr>
                <w:rFonts w:ascii="Times New Roman" w:eastAsia="Times New Roman" w:hAnsi="Times New Roman" w:cs="Times New Roman"/>
                <w:color w:val="000000"/>
                <w:kern w:val="0"/>
                <w:sz w:val="20"/>
                <w:szCs w:val="20"/>
                <w14:ligatures w14:val="none"/>
              </w:rPr>
              <w:t>-11.69</w:t>
            </w:r>
          </w:p>
        </w:tc>
        <w:tc>
          <w:tcPr>
            <w:tcW w:w="2185" w:type="dxa"/>
            <w:tcBorders>
              <w:top w:val="nil"/>
              <w:left w:val="nil"/>
              <w:bottom w:val="single" w:sz="4" w:space="0" w:color="auto"/>
              <w:right w:val="nil"/>
            </w:tcBorders>
            <w:noWrap/>
            <w:vAlign w:val="center"/>
            <w:hideMark/>
          </w:tcPr>
          <w:p w14:paraId="0C7F465C" w14:textId="77777777" w:rsidR="00CE08C9" w:rsidRPr="00CE08C9" w:rsidRDefault="00CE08C9" w:rsidP="00CE08C9">
            <w:pPr>
              <w:spacing w:after="0" w:line="240" w:lineRule="auto"/>
              <w:rPr>
                <w:rFonts w:ascii="Times New Roman" w:eastAsia="Times New Roman" w:hAnsi="Times New Roman" w:cs="Times New Roman"/>
                <w:b/>
                <w:bCs/>
                <w:color w:val="000000"/>
                <w:kern w:val="0"/>
                <w:sz w:val="20"/>
                <w:szCs w:val="20"/>
                <w14:ligatures w14:val="none"/>
              </w:rPr>
            </w:pPr>
            <w:r w:rsidRPr="00CE08C9">
              <w:rPr>
                <w:rFonts w:ascii="Times New Roman" w:eastAsia="Times New Roman" w:hAnsi="Times New Roman" w:cs="Times New Roman"/>
                <w:b/>
                <w:bCs/>
                <w:color w:val="000000"/>
                <w:kern w:val="0"/>
                <w:sz w:val="20"/>
                <w:szCs w:val="20"/>
                <w14:ligatures w14:val="none"/>
              </w:rPr>
              <w:t>World average</w:t>
            </w:r>
          </w:p>
        </w:tc>
        <w:tc>
          <w:tcPr>
            <w:tcW w:w="838" w:type="dxa"/>
            <w:tcBorders>
              <w:top w:val="nil"/>
              <w:left w:val="nil"/>
              <w:bottom w:val="single" w:sz="4" w:space="0" w:color="auto"/>
              <w:right w:val="nil"/>
            </w:tcBorders>
            <w:noWrap/>
            <w:vAlign w:val="center"/>
            <w:hideMark/>
          </w:tcPr>
          <w:p w14:paraId="09BADD1D" w14:textId="77777777" w:rsidR="00CE08C9" w:rsidRPr="00CE08C9" w:rsidRDefault="00CE08C9" w:rsidP="00CE08C9">
            <w:pPr>
              <w:spacing w:after="0" w:line="240" w:lineRule="auto"/>
              <w:jc w:val="right"/>
              <w:rPr>
                <w:rFonts w:ascii="Times New Roman" w:eastAsia="Times New Roman" w:hAnsi="Times New Roman" w:cs="Times New Roman"/>
                <w:b/>
                <w:bCs/>
                <w:color w:val="000000"/>
                <w:kern w:val="0"/>
                <w:sz w:val="20"/>
                <w:szCs w:val="20"/>
                <w14:ligatures w14:val="none"/>
              </w:rPr>
            </w:pPr>
            <w:r w:rsidRPr="00CE08C9">
              <w:rPr>
                <w:rFonts w:ascii="Times New Roman" w:eastAsia="Times New Roman" w:hAnsi="Times New Roman" w:cs="Times New Roman"/>
                <w:b/>
                <w:bCs/>
                <w:color w:val="000000"/>
                <w:kern w:val="0"/>
                <w:sz w:val="20"/>
                <w:szCs w:val="20"/>
                <w14:ligatures w14:val="none"/>
              </w:rPr>
              <w:t>-22.80</w:t>
            </w:r>
          </w:p>
        </w:tc>
        <w:tc>
          <w:tcPr>
            <w:tcW w:w="838" w:type="dxa"/>
            <w:tcBorders>
              <w:top w:val="nil"/>
              <w:left w:val="nil"/>
              <w:bottom w:val="single" w:sz="4" w:space="0" w:color="auto"/>
              <w:right w:val="nil"/>
            </w:tcBorders>
            <w:noWrap/>
            <w:vAlign w:val="center"/>
            <w:hideMark/>
          </w:tcPr>
          <w:p w14:paraId="60C16305" w14:textId="77777777" w:rsidR="00CE08C9" w:rsidRPr="00CE08C9" w:rsidRDefault="00CE08C9" w:rsidP="00CE08C9">
            <w:pPr>
              <w:spacing w:after="0" w:line="240" w:lineRule="auto"/>
              <w:jc w:val="right"/>
              <w:rPr>
                <w:rFonts w:ascii="Times New Roman" w:eastAsia="Times New Roman" w:hAnsi="Times New Roman" w:cs="Times New Roman"/>
                <w:b/>
                <w:bCs/>
                <w:color w:val="000000"/>
                <w:kern w:val="0"/>
                <w:sz w:val="20"/>
                <w:szCs w:val="20"/>
                <w14:ligatures w14:val="none"/>
              </w:rPr>
            </w:pPr>
            <w:r w:rsidRPr="00CE08C9">
              <w:rPr>
                <w:rFonts w:ascii="Times New Roman" w:eastAsia="Times New Roman" w:hAnsi="Times New Roman" w:cs="Times New Roman"/>
                <w:b/>
                <w:bCs/>
                <w:color w:val="000000"/>
                <w:kern w:val="0"/>
                <w:sz w:val="20"/>
                <w:szCs w:val="20"/>
                <w14:ligatures w14:val="none"/>
              </w:rPr>
              <w:t>-22.80</w:t>
            </w:r>
          </w:p>
        </w:tc>
        <w:tc>
          <w:tcPr>
            <w:tcW w:w="838" w:type="dxa"/>
            <w:tcBorders>
              <w:top w:val="nil"/>
              <w:left w:val="nil"/>
              <w:bottom w:val="single" w:sz="4" w:space="0" w:color="auto"/>
              <w:right w:val="nil"/>
            </w:tcBorders>
            <w:noWrap/>
            <w:vAlign w:val="center"/>
            <w:hideMark/>
          </w:tcPr>
          <w:p w14:paraId="7600AD93" w14:textId="77777777" w:rsidR="00CE08C9" w:rsidRPr="00CE08C9" w:rsidRDefault="00CE08C9" w:rsidP="00CE08C9">
            <w:pPr>
              <w:spacing w:after="0" w:line="240" w:lineRule="auto"/>
              <w:jc w:val="right"/>
              <w:rPr>
                <w:rFonts w:ascii="Times New Roman" w:eastAsia="Times New Roman" w:hAnsi="Times New Roman" w:cs="Times New Roman"/>
                <w:b/>
                <w:bCs/>
                <w:color w:val="000000"/>
                <w:kern w:val="0"/>
                <w:sz w:val="20"/>
                <w:szCs w:val="20"/>
                <w14:ligatures w14:val="none"/>
              </w:rPr>
            </w:pPr>
            <w:r w:rsidRPr="00CE08C9">
              <w:rPr>
                <w:rFonts w:ascii="Times New Roman" w:eastAsia="Times New Roman" w:hAnsi="Times New Roman" w:cs="Times New Roman"/>
                <w:b/>
                <w:bCs/>
                <w:color w:val="000000"/>
                <w:kern w:val="0"/>
                <w:sz w:val="20"/>
                <w:szCs w:val="20"/>
                <w14:ligatures w14:val="none"/>
              </w:rPr>
              <w:t>-33.90</w:t>
            </w:r>
          </w:p>
        </w:tc>
      </w:tr>
    </w:tbl>
    <w:p w14:paraId="65636078" w14:textId="77777777" w:rsidR="00AD26A4" w:rsidRDefault="00AD26A4" w:rsidP="00AD26A4">
      <w:pP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xml:space="preserve">  </w:t>
      </w:r>
      <w:r w:rsidRPr="004F3724">
        <w:rPr>
          <w:rFonts w:ascii="Times New Roman" w:eastAsia="Times New Roman" w:hAnsi="Times New Roman" w:cs="Times New Roman"/>
          <w:color w:val="000000"/>
          <w:kern w:val="0"/>
          <w:sz w:val="20"/>
          <w:szCs w:val="20"/>
          <w14:ligatures w14:val="none"/>
        </w:rPr>
        <w:t>Source: GTAP-Power model simulation results</w:t>
      </w:r>
    </w:p>
    <w:p w14:paraId="14007B21" w14:textId="77777777" w:rsidR="006D5114" w:rsidRDefault="006D5114" w:rsidP="00AD26A4">
      <w:pPr>
        <w:rPr>
          <w:rFonts w:ascii="Times New Roman" w:eastAsia="Times New Roman" w:hAnsi="Times New Roman" w:cs="Times New Roman"/>
          <w:color w:val="000000"/>
          <w:kern w:val="0"/>
          <w:sz w:val="20"/>
          <w:szCs w:val="20"/>
          <w14:ligatures w14:val="none"/>
        </w:rPr>
      </w:pPr>
    </w:p>
    <w:p w14:paraId="50E04BF5" w14:textId="0D09E9C8" w:rsidR="006D5114" w:rsidRPr="007109B5" w:rsidRDefault="006D5114" w:rsidP="006D5114">
      <w:pPr>
        <w:spacing w:line="276" w:lineRule="auto"/>
        <w:jc w:val="center"/>
        <w:rPr>
          <w:rFonts w:ascii="Times New Roman Regular" w:hAnsi="Times New Roman Regular" w:cs="Times New Roman Regular"/>
          <w:b/>
          <w:bCs/>
          <w:szCs w:val="28"/>
        </w:rPr>
      </w:pPr>
      <w:r w:rsidRPr="007109B5">
        <w:rPr>
          <w:rFonts w:ascii="Times New Roman Regular" w:hAnsi="Times New Roman Regular" w:cs="Times New Roman Regular"/>
          <w:b/>
          <w:bCs/>
          <w:szCs w:val="28"/>
        </w:rPr>
        <w:t xml:space="preserve">Table </w:t>
      </w:r>
      <w:r>
        <w:rPr>
          <w:rFonts w:ascii="Times New Roman Regular" w:hAnsi="Times New Roman Regular" w:cs="Times New Roman Regular"/>
          <w:b/>
          <w:bCs/>
          <w:szCs w:val="28"/>
        </w:rPr>
        <w:t>9</w:t>
      </w:r>
      <w:r w:rsidRPr="007109B5">
        <w:rPr>
          <w:rFonts w:ascii="Times New Roman Regular" w:hAnsi="Times New Roman Regular" w:cs="Times New Roman Regular"/>
          <w:b/>
          <w:bCs/>
          <w:szCs w:val="28"/>
        </w:rPr>
        <w:t>: Change of Capital</w:t>
      </w:r>
      <w:r>
        <w:rPr>
          <w:rFonts w:ascii="Times New Roman Regular" w:hAnsi="Times New Roman Regular" w:cs="Times New Roman Regular"/>
          <w:b/>
          <w:bCs/>
          <w:szCs w:val="28"/>
        </w:rPr>
        <w:t xml:space="preserve"> Stock</w:t>
      </w:r>
      <w:r w:rsidRPr="007109B5">
        <w:rPr>
          <w:rFonts w:ascii="Times New Roman Regular" w:hAnsi="Times New Roman Regular" w:cs="Times New Roman Regular"/>
          <w:b/>
          <w:bCs/>
          <w:szCs w:val="28"/>
        </w:rPr>
        <w:t>, Real GDP and the Components of GDP from</w:t>
      </w:r>
    </w:p>
    <w:p w14:paraId="47CEDEC1" w14:textId="31D94EB1" w:rsidR="006D5114" w:rsidRPr="007109B5" w:rsidRDefault="006D5114" w:rsidP="006D5114">
      <w:pPr>
        <w:spacing w:line="276" w:lineRule="auto"/>
        <w:jc w:val="center"/>
        <w:rPr>
          <w:rFonts w:ascii="Times New Roman Regular" w:hAnsi="Times New Roman Regular" w:cs="Times New Roman Regular"/>
          <w:b/>
          <w:bCs/>
          <w:szCs w:val="28"/>
        </w:rPr>
      </w:pPr>
      <w:r w:rsidRPr="007109B5">
        <w:rPr>
          <w:rFonts w:ascii="Times New Roman Regular" w:hAnsi="Times New Roman Regular" w:cs="Times New Roman Regular"/>
          <w:b/>
          <w:bCs/>
          <w:szCs w:val="28"/>
        </w:rPr>
        <w:t xml:space="preserve">Expenditure side and Terms of Trade </w:t>
      </w:r>
      <w:r>
        <w:rPr>
          <w:rFonts w:ascii="Times New Roman Regular" w:hAnsi="Times New Roman Regular" w:cs="Times New Roman Regular"/>
          <w:b/>
          <w:bCs/>
          <w:szCs w:val="28"/>
        </w:rPr>
        <w:t xml:space="preserve">in Scenario 3 </w:t>
      </w:r>
      <w:r w:rsidRPr="007109B5">
        <w:rPr>
          <w:rFonts w:ascii="Times New Roman Regular" w:hAnsi="Times New Roman Regular" w:cs="Times New Roman Regular"/>
          <w:b/>
          <w:bCs/>
          <w:szCs w:val="28"/>
        </w:rPr>
        <w:t>(%)</w:t>
      </w:r>
    </w:p>
    <w:tbl>
      <w:tblPr>
        <w:tblW w:w="13745" w:type="dxa"/>
        <w:tblBorders>
          <w:top w:val="single" w:sz="4" w:space="0" w:color="auto"/>
          <w:bottom w:val="single" w:sz="4" w:space="0" w:color="auto"/>
        </w:tblBorders>
        <w:tblLook w:val="04A0" w:firstRow="1" w:lastRow="0" w:firstColumn="1" w:lastColumn="0" w:noHBand="0" w:noVBand="1"/>
      </w:tblPr>
      <w:tblGrid>
        <w:gridCol w:w="3124"/>
        <w:gridCol w:w="1092"/>
        <w:gridCol w:w="985"/>
        <w:gridCol w:w="1701"/>
        <w:gridCol w:w="1701"/>
        <w:gridCol w:w="1508"/>
        <w:gridCol w:w="1181"/>
        <w:gridCol w:w="1181"/>
        <w:gridCol w:w="1272"/>
      </w:tblGrid>
      <w:tr w:rsidR="006D5114" w:rsidRPr="00D43A81" w14:paraId="6B12A9E5" w14:textId="77777777" w:rsidTr="00E2112B">
        <w:trPr>
          <w:trHeight w:val="290"/>
        </w:trPr>
        <w:tc>
          <w:tcPr>
            <w:tcW w:w="3124" w:type="dxa"/>
            <w:tcBorders>
              <w:top w:val="single" w:sz="4" w:space="0" w:color="auto"/>
              <w:bottom w:val="single" w:sz="4" w:space="0" w:color="auto"/>
            </w:tcBorders>
            <w:noWrap/>
            <w:vAlign w:val="center"/>
            <w:hideMark/>
          </w:tcPr>
          <w:p w14:paraId="66446967" w14:textId="77777777" w:rsidR="006D5114" w:rsidRPr="00D43A81" w:rsidRDefault="006D5114" w:rsidP="00E2112B">
            <w:pPr>
              <w:spacing w:after="0" w:line="240" w:lineRule="auto"/>
              <w:rPr>
                <w:rFonts w:ascii="Times New Roman" w:eastAsia="Times New Roman" w:hAnsi="Times New Roman" w:cs="Times New Roman"/>
                <w:kern w:val="0"/>
                <w:sz w:val="18"/>
                <w:szCs w:val="18"/>
                <w14:ligatures w14:val="none"/>
              </w:rPr>
            </w:pPr>
          </w:p>
        </w:tc>
        <w:tc>
          <w:tcPr>
            <w:tcW w:w="1092" w:type="dxa"/>
            <w:tcBorders>
              <w:top w:val="single" w:sz="4" w:space="0" w:color="auto"/>
              <w:bottom w:val="single" w:sz="4" w:space="0" w:color="auto"/>
            </w:tcBorders>
            <w:noWrap/>
            <w:vAlign w:val="center"/>
            <w:hideMark/>
          </w:tcPr>
          <w:p w14:paraId="698C85B5" w14:textId="77777777" w:rsidR="006D5114" w:rsidRPr="00D43A81" w:rsidRDefault="006D5114" w:rsidP="00E2112B">
            <w:pPr>
              <w:spacing w:after="0" w:line="240" w:lineRule="auto"/>
              <w:jc w:val="center"/>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Capital</w:t>
            </w:r>
          </w:p>
        </w:tc>
        <w:tc>
          <w:tcPr>
            <w:tcW w:w="985" w:type="dxa"/>
            <w:tcBorders>
              <w:top w:val="single" w:sz="4" w:space="0" w:color="auto"/>
              <w:bottom w:val="single" w:sz="4" w:space="0" w:color="auto"/>
            </w:tcBorders>
            <w:noWrap/>
            <w:vAlign w:val="center"/>
            <w:hideMark/>
          </w:tcPr>
          <w:p w14:paraId="4EF2632B" w14:textId="77777777" w:rsidR="006D5114" w:rsidRPr="00D43A81" w:rsidRDefault="006D5114" w:rsidP="00E2112B">
            <w:pPr>
              <w:spacing w:after="0" w:line="240" w:lineRule="auto"/>
              <w:jc w:val="center"/>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Real GDP</w:t>
            </w:r>
          </w:p>
        </w:tc>
        <w:tc>
          <w:tcPr>
            <w:tcW w:w="1701" w:type="dxa"/>
            <w:tcBorders>
              <w:top w:val="single" w:sz="4" w:space="0" w:color="auto"/>
              <w:bottom w:val="single" w:sz="4" w:space="0" w:color="auto"/>
            </w:tcBorders>
            <w:noWrap/>
            <w:vAlign w:val="center"/>
            <w:hideMark/>
          </w:tcPr>
          <w:p w14:paraId="43D35079" w14:textId="77777777" w:rsidR="006D5114" w:rsidRPr="00D43A81" w:rsidRDefault="006D5114" w:rsidP="00E2112B">
            <w:pPr>
              <w:spacing w:after="0" w:line="240" w:lineRule="auto"/>
              <w:jc w:val="center"/>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Real household consumption</w:t>
            </w:r>
          </w:p>
        </w:tc>
        <w:tc>
          <w:tcPr>
            <w:tcW w:w="1701" w:type="dxa"/>
            <w:tcBorders>
              <w:top w:val="single" w:sz="4" w:space="0" w:color="auto"/>
              <w:bottom w:val="single" w:sz="4" w:space="0" w:color="auto"/>
            </w:tcBorders>
            <w:noWrap/>
            <w:vAlign w:val="center"/>
            <w:hideMark/>
          </w:tcPr>
          <w:p w14:paraId="1CC3025C" w14:textId="77777777" w:rsidR="006D5114" w:rsidRPr="00D43A81" w:rsidRDefault="006D5114" w:rsidP="00E2112B">
            <w:pPr>
              <w:spacing w:after="0" w:line="240" w:lineRule="auto"/>
              <w:jc w:val="center"/>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Real government consumption</w:t>
            </w:r>
          </w:p>
        </w:tc>
        <w:tc>
          <w:tcPr>
            <w:tcW w:w="1508" w:type="dxa"/>
            <w:tcBorders>
              <w:top w:val="single" w:sz="4" w:space="0" w:color="auto"/>
              <w:bottom w:val="single" w:sz="4" w:space="0" w:color="auto"/>
            </w:tcBorders>
            <w:noWrap/>
            <w:vAlign w:val="center"/>
            <w:hideMark/>
          </w:tcPr>
          <w:p w14:paraId="003E3315" w14:textId="77777777" w:rsidR="006D5114" w:rsidRPr="00D43A81" w:rsidRDefault="006D5114" w:rsidP="00E2112B">
            <w:pPr>
              <w:spacing w:after="0" w:line="240" w:lineRule="auto"/>
              <w:jc w:val="center"/>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Real Investment</w:t>
            </w:r>
          </w:p>
        </w:tc>
        <w:tc>
          <w:tcPr>
            <w:tcW w:w="1181" w:type="dxa"/>
            <w:tcBorders>
              <w:top w:val="single" w:sz="4" w:space="0" w:color="auto"/>
              <w:bottom w:val="single" w:sz="4" w:space="0" w:color="auto"/>
            </w:tcBorders>
            <w:noWrap/>
            <w:vAlign w:val="center"/>
            <w:hideMark/>
          </w:tcPr>
          <w:p w14:paraId="6D3A4DD2" w14:textId="77777777" w:rsidR="006D5114" w:rsidRPr="00D43A81" w:rsidRDefault="006D5114" w:rsidP="00E2112B">
            <w:pPr>
              <w:spacing w:after="0" w:line="240" w:lineRule="auto"/>
              <w:jc w:val="center"/>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Volume of exports</w:t>
            </w:r>
          </w:p>
        </w:tc>
        <w:tc>
          <w:tcPr>
            <w:tcW w:w="1181" w:type="dxa"/>
            <w:tcBorders>
              <w:top w:val="single" w:sz="4" w:space="0" w:color="auto"/>
              <w:bottom w:val="single" w:sz="4" w:space="0" w:color="auto"/>
            </w:tcBorders>
            <w:noWrap/>
            <w:vAlign w:val="center"/>
            <w:hideMark/>
          </w:tcPr>
          <w:p w14:paraId="70C85D09" w14:textId="77777777" w:rsidR="006D5114" w:rsidRPr="00D43A81" w:rsidRDefault="006D5114" w:rsidP="00E2112B">
            <w:pPr>
              <w:spacing w:after="0" w:line="240" w:lineRule="auto"/>
              <w:jc w:val="center"/>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Volume of imports</w:t>
            </w:r>
          </w:p>
        </w:tc>
        <w:tc>
          <w:tcPr>
            <w:tcW w:w="1272" w:type="dxa"/>
            <w:tcBorders>
              <w:top w:val="single" w:sz="4" w:space="0" w:color="auto"/>
              <w:bottom w:val="single" w:sz="4" w:space="0" w:color="auto"/>
            </w:tcBorders>
            <w:noWrap/>
            <w:vAlign w:val="center"/>
            <w:hideMark/>
          </w:tcPr>
          <w:p w14:paraId="51A61223" w14:textId="77777777" w:rsidR="006D5114" w:rsidRPr="00D43A81" w:rsidRDefault="006D5114" w:rsidP="00E2112B">
            <w:pPr>
              <w:spacing w:after="0" w:line="240" w:lineRule="auto"/>
              <w:jc w:val="center"/>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Terms of Trade</w:t>
            </w:r>
          </w:p>
        </w:tc>
      </w:tr>
      <w:tr w:rsidR="00693CF9" w:rsidRPr="00D43A81" w14:paraId="06445302" w14:textId="77777777" w:rsidTr="00144A2A">
        <w:trPr>
          <w:trHeight w:val="290"/>
        </w:trPr>
        <w:tc>
          <w:tcPr>
            <w:tcW w:w="3124" w:type="dxa"/>
            <w:tcBorders>
              <w:top w:val="single" w:sz="4" w:space="0" w:color="auto"/>
            </w:tcBorders>
            <w:noWrap/>
            <w:vAlign w:val="center"/>
            <w:hideMark/>
          </w:tcPr>
          <w:p w14:paraId="460CA695" w14:textId="77777777" w:rsidR="00693CF9" w:rsidRPr="00693CF9" w:rsidRDefault="00693CF9" w:rsidP="00693CF9">
            <w:pPr>
              <w:spacing w:after="0" w:line="240" w:lineRule="auto"/>
              <w:rPr>
                <w:rFonts w:ascii="Times New Roman" w:eastAsia="Times New Roman" w:hAnsi="Times New Roman" w:cs="Times New Roman"/>
                <w:b/>
                <w:bCs/>
                <w:color w:val="000000"/>
                <w:kern w:val="0"/>
                <w:sz w:val="20"/>
                <w:szCs w:val="20"/>
                <w14:ligatures w14:val="none"/>
              </w:rPr>
            </w:pPr>
            <w:r w:rsidRPr="00693CF9">
              <w:rPr>
                <w:rFonts w:ascii="Times New Roman" w:eastAsia="Times New Roman" w:hAnsi="Times New Roman" w:cs="Times New Roman"/>
                <w:b/>
                <w:bCs/>
                <w:color w:val="000000"/>
                <w:kern w:val="0"/>
                <w:sz w:val="20"/>
                <w:szCs w:val="20"/>
                <w14:ligatures w14:val="none"/>
              </w:rPr>
              <w:t xml:space="preserve"> Australia</w:t>
            </w:r>
          </w:p>
        </w:tc>
        <w:tc>
          <w:tcPr>
            <w:tcW w:w="1092" w:type="dxa"/>
            <w:tcBorders>
              <w:top w:val="nil"/>
              <w:left w:val="nil"/>
              <w:bottom w:val="nil"/>
              <w:right w:val="nil"/>
            </w:tcBorders>
            <w:noWrap/>
            <w:vAlign w:val="bottom"/>
            <w:hideMark/>
          </w:tcPr>
          <w:p w14:paraId="6E5F8DA6" w14:textId="68F0F4FF" w:rsidR="00693CF9" w:rsidRPr="00CA4003" w:rsidRDefault="00693CF9" w:rsidP="00693CF9">
            <w:pPr>
              <w:spacing w:after="0" w:line="240" w:lineRule="auto"/>
              <w:jc w:val="right"/>
              <w:rPr>
                <w:rFonts w:ascii="Times New Roman" w:eastAsia="Times New Roman" w:hAnsi="Times New Roman" w:cs="Times New Roman"/>
                <w:b/>
                <w:bCs/>
                <w:kern w:val="0"/>
                <w:sz w:val="20"/>
                <w:szCs w:val="20"/>
                <w14:ligatures w14:val="none"/>
              </w:rPr>
            </w:pPr>
            <w:r w:rsidRPr="00CA4003">
              <w:rPr>
                <w:rFonts w:ascii="Times New Roman" w:hAnsi="Times New Roman" w:cs="Times New Roman"/>
                <w:color w:val="000000"/>
                <w:sz w:val="20"/>
                <w:szCs w:val="20"/>
              </w:rPr>
              <w:t>-4.72</w:t>
            </w:r>
          </w:p>
        </w:tc>
        <w:tc>
          <w:tcPr>
            <w:tcW w:w="985" w:type="dxa"/>
            <w:tcBorders>
              <w:top w:val="nil"/>
              <w:left w:val="nil"/>
              <w:bottom w:val="nil"/>
              <w:right w:val="nil"/>
            </w:tcBorders>
            <w:noWrap/>
            <w:vAlign w:val="center"/>
            <w:hideMark/>
          </w:tcPr>
          <w:p w14:paraId="62CA0C3E" w14:textId="3A706FA9" w:rsidR="00693CF9" w:rsidRPr="004C5502" w:rsidRDefault="00693CF9" w:rsidP="00693CF9">
            <w:pPr>
              <w:spacing w:after="0" w:line="240" w:lineRule="auto"/>
              <w:jc w:val="right"/>
              <w:rPr>
                <w:rFonts w:ascii="Times New Roman" w:eastAsia="Times New Roman" w:hAnsi="Times New Roman" w:cs="Times New Roman"/>
                <w:b/>
                <w:bCs/>
                <w:color w:val="000000"/>
                <w:kern w:val="0"/>
                <w:sz w:val="20"/>
                <w:szCs w:val="20"/>
                <w14:ligatures w14:val="none"/>
              </w:rPr>
            </w:pPr>
            <w:r w:rsidRPr="004C5502">
              <w:rPr>
                <w:rFonts w:ascii="Times New Roman" w:hAnsi="Times New Roman" w:cs="Times New Roman"/>
                <w:color w:val="000000"/>
                <w:sz w:val="20"/>
                <w:szCs w:val="20"/>
              </w:rPr>
              <w:t>-5.35</w:t>
            </w:r>
          </w:p>
        </w:tc>
        <w:tc>
          <w:tcPr>
            <w:tcW w:w="1701" w:type="dxa"/>
            <w:tcBorders>
              <w:top w:val="nil"/>
              <w:left w:val="nil"/>
              <w:bottom w:val="nil"/>
              <w:right w:val="nil"/>
            </w:tcBorders>
            <w:noWrap/>
            <w:vAlign w:val="center"/>
            <w:hideMark/>
          </w:tcPr>
          <w:p w14:paraId="7C4498F0" w14:textId="05FDEA91" w:rsidR="00693CF9" w:rsidRPr="00743B71" w:rsidRDefault="00693CF9" w:rsidP="00693CF9">
            <w:pPr>
              <w:spacing w:after="0" w:line="240" w:lineRule="auto"/>
              <w:jc w:val="right"/>
              <w:rPr>
                <w:rFonts w:ascii="Times New Roman" w:eastAsia="Times New Roman" w:hAnsi="Times New Roman" w:cs="Times New Roman"/>
                <w:b/>
                <w:bCs/>
                <w:color w:val="000000"/>
                <w:kern w:val="0"/>
                <w:sz w:val="20"/>
                <w:szCs w:val="20"/>
                <w14:ligatures w14:val="none"/>
              </w:rPr>
            </w:pPr>
            <w:r w:rsidRPr="00743B71">
              <w:rPr>
                <w:rFonts w:ascii="Times New Roman" w:hAnsi="Times New Roman" w:cs="Times New Roman"/>
                <w:color w:val="000000"/>
                <w:sz w:val="20"/>
                <w:szCs w:val="20"/>
              </w:rPr>
              <w:t>-2.00</w:t>
            </w:r>
          </w:p>
        </w:tc>
        <w:tc>
          <w:tcPr>
            <w:tcW w:w="1701" w:type="dxa"/>
            <w:tcBorders>
              <w:top w:val="nil"/>
              <w:left w:val="nil"/>
              <w:bottom w:val="nil"/>
              <w:right w:val="nil"/>
            </w:tcBorders>
            <w:noWrap/>
            <w:vAlign w:val="center"/>
            <w:hideMark/>
          </w:tcPr>
          <w:p w14:paraId="6EAC1709" w14:textId="7895E1FE" w:rsidR="00693CF9" w:rsidRPr="00E50642" w:rsidRDefault="00693CF9" w:rsidP="00693CF9">
            <w:pPr>
              <w:spacing w:after="0" w:line="240" w:lineRule="auto"/>
              <w:jc w:val="right"/>
              <w:rPr>
                <w:rFonts w:ascii="Times New Roman" w:eastAsia="Times New Roman" w:hAnsi="Times New Roman" w:cs="Times New Roman"/>
                <w:b/>
                <w:bCs/>
                <w:color w:val="000000"/>
                <w:kern w:val="0"/>
                <w:sz w:val="20"/>
                <w:szCs w:val="20"/>
                <w14:ligatures w14:val="none"/>
              </w:rPr>
            </w:pPr>
            <w:r w:rsidRPr="00E50642">
              <w:rPr>
                <w:rFonts w:ascii="Times New Roman" w:hAnsi="Times New Roman" w:cs="Times New Roman"/>
                <w:color w:val="000000"/>
                <w:sz w:val="20"/>
                <w:szCs w:val="20"/>
              </w:rPr>
              <w:t>-1.18</w:t>
            </w:r>
          </w:p>
        </w:tc>
        <w:tc>
          <w:tcPr>
            <w:tcW w:w="1508" w:type="dxa"/>
            <w:tcBorders>
              <w:top w:val="nil"/>
              <w:left w:val="nil"/>
              <w:bottom w:val="nil"/>
              <w:right w:val="nil"/>
            </w:tcBorders>
            <w:noWrap/>
            <w:vAlign w:val="center"/>
            <w:hideMark/>
          </w:tcPr>
          <w:p w14:paraId="5AFCAB2E" w14:textId="02ABC830" w:rsidR="00693CF9" w:rsidRPr="000D1AEE" w:rsidRDefault="00693CF9" w:rsidP="00693CF9">
            <w:pPr>
              <w:spacing w:after="0" w:line="240" w:lineRule="auto"/>
              <w:jc w:val="right"/>
              <w:rPr>
                <w:rFonts w:ascii="Times New Roman" w:eastAsia="Times New Roman" w:hAnsi="Times New Roman" w:cs="Times New Roman"/>
                <w:b/>
                <w:bCs/>
                <w:color w:val="000000"/>
                <w:kern w:val="0"/>
                <w:sz w:val="20"/>
                <w:szCs w:val="20"/>
                <w14:ligatures w14:val="none"/>
              </w:rPr>
            </w:pPr>
            <w:r w:rsidRPr="000D1AEE">
              <w:rPr>
                <w:rFonts w:ascii="Times New Roman" w:hAnsi="Times New Roman" w:cs="Times New Roman"/>
                <w:color w:val="000000"/>
                <w:sz w:val="20"/>
                <w:szCs w:val="20"/>
              </w:rPr>
              <w:t>-4.73</w:t>
            </w:r>
          </w:p>
        </w:tc>
        <w:tc>
          <w:tcPr>
            <w:tcW w:w="1181" w:type="dxa"/>
            <w:tcBorders>
              <w:top w:val="nil"/>
              <w:left w:val="nil"/>
              <w:bottom w:val="nil"/>
              <w:right w:val="nil"/>
            </w:tcBorders>
            <w:noWrap/>
            <w:vAlign w:val="center"/>
            <w:hideMark/>
          </w:tcPr>
          <w:p w14:paraId="2A3FE7BE" w14:textId="5EDC9F2A" w:rsidR="00693CF9" w:rsidRPr="00E22AD4" w:rsidRDefault="00693CF9" w:rsidP="00693CF9">
            <w:pPr>
              <w:spacing w:after="0" w:line="240" w:lineRule="auto"/>
              <w:jc w:val="right"/>
              <w:rPr>
                <w:rFonts w:ascii="Times New Roman" w:eastAsia="Times New Roman" w:hAnsi="Times New Roman" w:cs="Times New Roman"/>
                <w:b/>
                <w:bCs/>
                <w:color w:val="000000"/>
                <w:kern w:val="0"/>
                <w:sz w:val="20"/>
                <w:szCs w:val="20"/>
                <w14:ligatures w14:val="none"/>
              </w:rPr>
            </w:pPr>
            <w:r w:rsidRPr="00E22AD4">
              <w:rPr>
                <w:rFonts w:ascii="Times New Roman" w:hAnsi="Times New Roman" w:cs="Times New Roman"/>
                <w:color w:val="000000"/>
                <w:sz w:val="20"/>
                <w:szCs w:val="20"/>
              </w:rPr>
              <w:t>-16.32</w:t>
            </w:r>
          </w:p>
        </w:tc>
        <w:tc>
          <w:tcPr>
            <w:tcW w:w="1181" w:type="dxa"/>
            <w:tcBorders>
              <w:top w:val="nil"/>
              <w:left w:val="nil"/>
              <w:bottom w:val="nil"/>
              <w:right w:val="nil"/>
            </w:tcBorders>
            <w:noWrap/>
            <w:vAlign w:val="center"/>
            <w:hideMark/>
          </w:tcPr>
          <w:p w14:paraId="70AA2A4E" w14:textId="549E5F80" w:rsidR="00693CF9" w:rsidRPr="002E3319" w:rsidRDefault="00693CF9" w:rsidP="00693CF9">
            <w:pPr>
              <w:spacing w:after="0" w:line="240" w:lineRule="auto"/>
              <w:jc w:val="right"/>
              <w:rPr>
                <w:rFonts w:ascii="Times New Roman" w:eastAsia="Times New Roman" w:hAnsi="Times New Roman" w:cs="Times New Roman"/>
                <w:b/>
                <w:bCs/>
                <w:color w:val="000000"/>
                <w:kern w:val="0"/>
                <w:sz w:val="20"/>
                <w:szCs w:val="20"/>
                <w14:ligatures w14:val="none"/>
              </w:rPr>
            </w:pPr>
            <w:r w:rsidRPr="002E3319">
              <w:rPr>
                <w:rFonts w:ascii="Times New Roman" w:hAnsi="Times New Roman" w:cs="Times New Roman"/>
                <w:color w:val="000000"/>
                <w:sz w:val="20"/>
                <w:szCs w:val="20"/>
              </w:rPr>
              <w:t>-5.48</w:t>
            </w:r>
          </w:p>
        </w:tc>
        <w:tc>
          <w:tcPr>
            <w:tcW w:w="1272" w:type="dxa"/>
            <w:tcBorders>
              <w:top w:val="nil"/>
              <w:left w:val="nil"/>
              <w:bottom w:val="nil"/>
              <w:right w:val="nil"/>
            </w:tcBorders>
            <w:noWrap/>
            <w:vAlign w:val="center"/>
            <w:hideMark/>
          </w:tcPr>
          <w:p w14:paraId="4B25DAB6" w14:textId="02140633" w:rsidR="00693CF9" w:rsidRPr="00693CF9" w:rsidRDefault="00693CF9" w:rsidP="00693CF9">
            <w:pPr>
              <w:spacing w:after="0" w:line="240" w:lineRule="auto"/>
              <w:jc w:val="right"/>
              <w:rPr>
                <w:rFonts w:ascii="Times New Roman" w:eastAsia="Times New Roman" w:hAnsi="Times New Roman" w:cs="Times New Roman"/>
                <w:b/>
                <w:bCs/>
                <w:color w:val="000000"/>
                <w:kern w:val="0"/>
                <w:sz w:val="20"/>
                <w:szCs w:val="20"/>
                <w14:ligatures w14:val="none"/>
              </w:rPr>
            </w:pPr>
            <w:r w:rsidRPr="00693CF9">
              <w:rPr>
                <w:rFonts w:ascii="Times New Roman" w:hAnsi="Times New Roman" w:cs="Times New Roman"/>
                <w:color w:val="000000"/>
                <w:sz w:val="20"/>
                <w:szCs w:val="20"/>
              </w:rPr>
              <w:t>14.72</w:t>
            </w:r>
          </w:p>
        </w:tc>
      </w:tr>
      <w:tr w:rsidR="00693CF9" w:rsidRPr="00D43A81" w14:paraId="39BB556A" w14:textId="77777777" w:rsidTr="00144A2A">
        <w:trPr>
          <w:trHeight w:val="290"/>
        </w:trPr>
        <w:tc>
          <w:tcPr>
            <w:tcW w:w="3124" w:type="dxa"/>
            <w:noWrap/>
            <w:vAlign w:val="center"/>
            <w:hideMark/>
          </w:tcPr>
          <w:p w14:paraId="063133DE" w14:textId="77777777" w:rsidR="00693CF9" w:rsidRPr="00693CF9" w:rsidRDefault="00693CF9" w:rsidP="00693CF9">
            <w:pPr>
              <w:spacing w:after="0" w:line="240" w:lineRule="auto"/>
              <w:rPr>
                <w:rFonts w:ascii="Times New Roman" w:eastAsia="Times New Roman" w:hAnsi="Times New Roman" w:cs="Times New Roman"/>
                <w:b/>
                <w:bCs/>
                <w:color w:val="000000"/>
                <w:kern w:val="0"/>
                <w:sz w:val="20"/>
                <w:szCs w:val="20"/>
                <w14:ligatures w14:val="none"/>
              </w:rPr>
            </w:pPr>
            <w:r w:rsidRPr="00693CF9">
              <w:rPr>
                <w:rFonts w:ascii="Times New Roman" w:eastAsia="Times New Roman" w:hAnsi="Times New Roman" w:cs="Times New Roman"/>
                <w:b/>
                <w:bCs/>
                <w:color w:val="000000"/>
                <w:kern w:val="0"/>
                <w:sz w:val="20"/>
                <w:szCs w:val="20"/>
                <w14:ligatures w14:val="none"/>
              </w:rPr>
              <w:t xml:space="preserve"> China</w:t>
            </w:r>
          </w:p>
        </w:tc>
        <w:tc>
          <w:tcPr>
            <w:tcW w:w="1092" w:type="dxa"/>
            <w:tcBorders>
              <w:top w:val="nil"/>
              <w:left w:val="nil"/>
              <w:bottom w:val="nil"/>
              <w:right w:val="nil"/>
            </w:tcBorders>
            <w:noWrap/>
            <w:vAlign w:val="bottom"/>
            <w:hideMark/>
          </w:tcPr>
          <w:p w14:paraId="289F91B5" w14:textId="6703569E" w:rsidR="00693CF9" w:rsidRPr="00CA4003" w:rsidRDefault="00693CF9" w:rsidP="00693CF9">
            <w:pPr>
              <w:spacing w:after="0" w:line="240" w:lineRule="auto"/>
              <w:jc w:val="right"/>
              <w:rPr>
                <w:rFonts w:ascii="Times New Roman" w:eastAsia="Times New Roman" w:hAnsi="Times New Roman" w:cs="Times New Roman"/>
                <w:b/>
                <w:bCs/>
                <w:color w:val="000000"/>
                <w:kern w:val="0"/>
                <w:sz w:val="20"/>
                <w:szCs w:val="20"/>
                <w14:ligatures w14:val="none"/>
              </w:rPr>
            </w:pPr>
            <w:r w:rsidRPr="00CA4003">
              <w:rPr>
                <w:rFonts w:ascii="Times New Roman" w:hAnsi="Times New Roman" w:cs="Times New Roman"/>
                <w:color w:val="000000"/>
                <w:sz w:val="20"/>
                <w:szCs w:val="20"/>
              </w:rPr>
              <w:t>-5.05</w:t>
            </w:r>
          </w:p>
        </w:tc>
        <w:tc>
          <w:tcPr>
            <w:tcW w:w="985" w:type="dxa"/>
            <w:tcBorders>
              <w:top w:val="nil"/>
              <w:left w:val="nil"/>
              <w:bottom w:val="nil"/>
              <w:right w:val="nil"/>
            </w:tcBorders>
            <w:noWrap/>
            <w:vAlign w:val="center"/>
            <w:hideMark/>
          </w:tcPr>
          <w:p w14:paraId="0CA5A03A" w14:textId="54BD336C" w:rsidR="00693CF9" w:rsidRPr="004C5502" w:rsidRDefault="00693CF9" w:rsidP="00693CF9">
            <w:pPr>
              <w:spacing w:after="0" w:line="240" w:lineRule="auto"/>
              <w:jc w:val="right"/>
              <w:rPr>
                <w:rFonts w:ascii="Times New Roman" w:eastAsia="Times New Roman" w:hAnsi="Times New Roman" w:cs="Times New Roman"/>
                <w:b/>
                <w:bCs/>
                <w:color w:val="000000"/>
                <w:kern w:val="0"/>
                <w:sz w:val="20"/>
                <w:szCs w:val="20"/>
                <w14:ligatures w14:val="none"/>
              </w:rPr>
            </w:pPr>
            <w:r w:rsidRPr="004C5502">
              <w:rPr>
                <w:rFonts w:ascii="Times New Roman" w:hAnsi="Times New Roman" w:cs="Times New Roman"/>
                <w:color w:val="000000"/>
                <w:sz w:val="20"/>
                <w:szCs w:val="20"/>
              </w:rPr>
              <w:t>-4.37</w:t>
            </w:r>
          </w:p>
        </w:tc>
        <w:tc>
          <w:tcPr>
            <w:tcW w:w="1701" w:type="dxa"/>
            <w:tcBorders>
              <w:top w:val="nil"/>
              <w:left w:val="nil"/>
              <w:bottom w:val="nil"/>
              <w:right w:val="nil"/>
            </w:tcBorders>
            <w:noWrap/>
            <w:vAlign w:val="center"/>
            <w:hideMark/>
          </w:tcPr>
          <w:p w14:paraId="490091E2" w14:textId="55857D21" w:rsidR="00693CF9" w:rsidRPr="00743B71" w:rsidRDefault="00693CF9" w:rsidP="00693CF9">
            <w:pPr>
              <w:spacing w:after="0" w:line="240" w:lineRule="auto"/>
              <w:jc w:val="right"/>
              <w:rPr>
                <w:rFonts w:ascii="Times New Roman" w:eastAsia="Times New Roman" w:hAnsi="Times New Roman" w:cs="Times New Roman"/>
                <w:b/>
                <w:bCs/>
                <w:color w:val="000000"/>
                <w:kern w:val="0"/>
                <w:sz w:val="20"/>
                <w:szCs w:val="20"/>
                <w14:ligatures w14:val="none"/>
              </w:rPr>
            </w:pPr>
            <w:r w:rsidRPr="00743B71">
              <w:rPr>
                <w:rFonts w:ascii="Times New Roman" w:hAnsi="Times New Roman" w:cs="Times New Roman"/>
                <w:color w:val="000000"/>
                <w:sz w:val="20"/>
                <w:szCs w:val="20"/>
              </w:rPr>
              <w:t>-4.23</w:t>
            </w:r>
          </w:p>
        </w:tc>
        <w:tc>
          <w:tcPr>
            <w:tcW w:w="1701" w:type="dxa"/>
            <w:tcBorders>
              <w:top w:val="nil"/>
              <w:left w:val="nil"/>
              <w:bottom w:val="nil"/>
              <w:right w:val="nil"/>
            </w:tcBorders>
            <w:noWrap/>
            <w:vAlign w:val="center"/>
            <w:hideMark/>
          </w:tcPr>
          <w:p w14:paraId="35E96983" w14:textId="465D817B" w:rsidR="00693CF9" w:rsidRPr="00E50642" w:rsidRDefault="00693CF9" w:rsidP="00693CF9">
            <w:pPr>
              <w:spacing w:after="0" w:line="240" w:lineRule="auto"/>
              <w:jc w:val="right"/>
              <w:rPr>
                <w:rFonts w:ascii="Times New Roman" w:eastAsia="Times New Roman" w:hAnsi="Times New Roman" w:cs="Times New Roman"/>
                <w:b/>
                <w:bCs/>
                <w:color w:val="000000"/>
                <w:kern w:val="0"/>
                <w:sz w:val="20"/>
                <w:szCs w:val="20"/>
                <w14:ligatures w14:val="none"/>
              </w:rPr>
            </w:pPr>
            <w:r w:rsidRPr="00E50642">
              <w:rPr>
                <w:rFonts w:ascii="Times New Roman" w:hAnsi="Times New Roman" w:cs="Times New Roman"/>
                <w:color w:val="000000"/>
                <w:sz w:val="20"/>
                <w:szCs w:val="20"/>
              </w:rPr>
              <w:t>-3.55</w:t>
            </w:r>
          </w:p>
        </w:tc>
        <w:tc>
          <w:tcPr>
            <w:tcW w:w="1508" w:type="dxa"/>
            <w:tcBorders>
              <w:top w:val="nil"/>
              <w:left w:val="nil"/>
              <w:bottom w:val="nil"/>
              <w:right w:val="nil"/>
            </w:tcBorders>
            <w:noWrap/>
            <w:vAlign w:val="center"/>
            <w:hideMark/>
          </w:tcPr>
          <w:p w14:paraId="56819B55" w14:textId="0687F8AE" w:rsidR="00693CF9" w:rsidRPr="000D1AEE" w:rsidRDefault="00693CF9" w:rsidP="00693CF9">
            <w:pPr>
              <w:spacing w:after="0" w:line="240" w:lineRule="auto"/>
              <w:jc w:val="right"/>
              <w:rPr>
                <w:rFonts w:ascii="Times New Roman" w:eastAsia="Times New Roman" w:hAnsi="Times New Roman" w:cs="Times New Roman"/>
                <w:b/>
                <w:bCs/>
                <w:color w:val="000000"/>
                <w:kern w:val="0"/>
                <w:sz w:val="20"/>
                <w:szCs w:val="20"/>
                <w14:ligatures w14:val="none"/>
              </w:rPr>
            </w:pPr>
            <w:r w:rsidRPr="000D1AEE">
              <w:rPr>
                <w:rFonts w:ascii="Times New Roman" w:hAnsi="Times New Roman" w:cs="Times New Roman"/>
                <w:color w:val="000000"/>
                <w:sz w:val="20"/>
                <w:szCs w:val="20"/>
              </w:rPr>
              <w:t>-5.05</w:t>
            </w:r>
          </w:p>
        </w:tc>
        <w:tc>
          <w:tcPr>
            <w:tcW w:w="1181" w:type="dxa"/>
            <w:tcBorders>
              <w:top w:val="nil"/>
              <w:left w:val="nil"/>
              <w:bottom w:val="nil"/>
              <w:right w:val="nil"/>
            </w:tcBorders>
            <w:noWrap/>
            <w:vAlign w:val="center"/>
            <w:hideMark/>
          </w:tcPr>
          <w:p w14:paraId="4530F66D" w14:textId="4791A812" w:rsidR="00693CF9" w:rsidRPr="00E22AD4" w:rsidRDefault="00693CF9" w:rsidP="00693CF9">
            <w:pPr>
              <w:spacing w:after="0" w:line="240" w:lineRule="auto"/>
              <w:jc w:val="right"/>
              <w:rPr>
                <w:rFonts w:ascii="Times New Roman" w:eastAsia="Times New Roman" w:hAnsi="Times New Roman" w:cs="Times New Roman"/>
                <w:b/>
                <w:bCs/>
                <w:color w:val="000000"/>
                <w:kern w:val="0"/>
                <w:sz w:val="20"/>
                <w:szCs w:val="20"/>
                <w14:ligatures w14:val="none"/>
              </w:rPr>
            </w:pPr>
            <w:r w:rsidRPr="00E22AD4">
              <w:rPr>
                <w:rFonts w:ascii="Times New Roman" w:hAnsi="Times New Roman" w:cs="Times New Roman"/>
                <w:color w:val="000000"/>
                <w:sz w:val="20"/>
                <w:szCs w:val="20"/>
              </w:rPr>
              <w:t>-5.09</w:t>
            </w:r>
          </w:p>
        </w:tc>
        <w:tc>
          <w:tcPr>
            <w:tcW w:w="1181" w:type="dxa"/>
            <w:tcBorders>
              <w:top w:val="nil"/>
              <w:left w:val="nil"/>
              <w:bottom w:val="nil"/>
              <w:right w:val="nil"/>
            </w:tcBorders>
            <w:noWrap/>
            <w:vAlign w:val="center"/>
            <w:hideMark/>
          </w:tcPr>
          <w:p w14:paraId="026A98AE" w14:textId="76344595" w:rsidR="00693CF9" w:rsidRPr="002E3319" w:rsidRDefault="00693CF9" w:rsidP="00693CF9">
            <w:pPr>
              <w:spacing w:after="0" w:line="240" w:lineRule="auto"/>
              <w:jc w:val="right"/>
              <w:rPr>
                <w:rFonts w:ascii="Times New Roman" w:eastAsia="Times New Roman" w:hAnsi="Times New Roman" w:cs="Times New Roman"/>
                <w:b/>
                <w:bCs/>
                <w:color w:val="000000"/>
                <w:kern w:val="0"/>
                <w:sz w:val="20"/>
                <w:szCs w:val="20"/>
                <w14:ligatures w14:val="none"/>
              </w:rPr>
            </w:pPr>
            <w:r w:rsidRPr="002E3319">
              <w:rPr>
                <w:rFonts w:ascii="Times New Roman" w:hAnsi="Times New Roman" w:cs="Times New Roman"/>
                <w:color w:val="000000"/>
                <w:sz w:val="20"/>
                <w:szCs w:val="20"/>
              </w:rPr>
              <w:t>-5.73</w:t>
            </w:r>
          </w:p>
        </w:tc>
        <w:tc>
          <w:tcPr>
            <w:tcW w:w="1272" w:type="dxa"/>
            <w:tcBorders>
              <w:top w:val="nil"/>
              <w:left w:val="nil"/>
              <w:bottom w:val="nil"/>
              <w:right w:val="nil"/>
            </w:tcBorders>
            <w:noWrap/>
            <w:vAlign w:val="center"/>
            <w:hideMark/>
          </w:tcPr>
          <w:p w14:paraId="4E6FFFF6" w14:textId="5CF4EB86" w:rsidR="00693CF9" w:rsidRPr="00693CF9" w:rsidRDefault="00693CF9" w:rsidP="00693CF9">
            <w:pPr>
              <w:spacing w:after="0" w:line="240" w:lineRule="auto"/>
              <w:jc w:val="right"/>
              <w:rPr>
                <w:rFonts w:ascii="Times New Roman" w:eastAsia="Times New Roman" w:hAnsi="Times New Roman" w:cs="Times New Roman"/>
                <w:b/>
                <w:bCs/>
                <w:color w:val="000000"/>
                <w:kern w:val="0"/>
                <w:sz w:val="20"/>
                <w:szCs w:val="20"/>
                <w14:ligatures w14:val="none"/>
              </w:rPr>
            </w:pPr>
            <w:r w:rsidRPr="00693CF9">
              <w:rPr>
                <w:rFonts w:ascii="Times New Roman" w:hAnsi="Times New Roman" w:cs="Times New Roman"/>
                <w:color w:val="000000"/>
                <w:sz w:val="20"/>
                <w:szCs w:val="20"/>
              </w:rPr>
              <w:t>-0.99</w:t>
            </w:r>
          </w:p>
        </w:tc>
      </w:tr>
      <w:tr w:rsidR="00693CF9" w:rsidRPr="00D43A81" w14:paraId="07538F23" w14:textId="77777777" w:rsidTr="00144A2A">
        <w:trPr>
          <w:trHeight w:val="290"/>
        </w:trPr>
        <w:tc>
          <w:tcPr>
            <w:tcW w:w="3124" w:type="dxa"/>
            <w:noWrap/>
            <w:vAlign w:val="center"/>
            <w:hideMark/>
          </w:tcPr>
          <w:p w14:paraId="62C89434"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Japan</w:t>
            </w:r>
          </w:p>
        </w:tc>
        <w:tc>
          <w:tcPr>
            <w:tcW w:w="1092" w:type="dxa"/>
            <w:tcBorders>
              <w:top w:val="nil"/>
              <w:left w:val="nil"/>
              <w:bottom w:val="nil"/>
              <w:right w:val="nil"/>
            </w:tcBorders>
            <w:noWrap/>
            <w:vAlign w:val="bottom"/>
            <w:hideMark/>
          </w:tcPr>
          <w:p w14:paraId="43EA80C8" w14:textId="6A7DCD69"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-2.51</w:t>
            </w:r>
          </w:p>
        </w:tc>
        <w:tc>
          <w:tcPr>
            <w:tcW w:w="985" w:type="dxa"/>
            <w:tcBorders>
              <w:top w:val="nil"/>
              <w:left w:val="nil"/>
              <w:bottom w:val="nil"/>
              <w:right w:val="nil"/>
            </w:tcBorders>
            <w:noWrap/>
            <w:vAlign w:val="center"/>
            <w:hideMark/>
          </w:tcPr>
          <w:p w14:paraId="165B5618" w14:textId="074B8468"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-1.56</w:t>
            </w:r>
          </w:p>
        </w:tc>
        <w:tc>
          <w:tcPr>
            <w:tcW w:w="1701" w:type="dxa"/>
            <w:tcBorders>
              <w:top w:val="nil"/>
              <w:left w:val="nil"/>
              <w:bottom w:val="nil"/>
              <w:right w:val="nil"/>
            </w:tcBorders>
            <w:noWrap/>
            <w:vAlign w:val="center"/>
            <w:hideMark/>
          </w:tcPr>
          <w:p w14:paraId="49029D9A" w14:textId="0BAC7161"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-2.04</w:t>
            </w:r>
          </w:p>
        </w:tc>
        <w:tc>
          <w:tcPr>
            <w:tcW w:w="1701" w:type="dxa"/>
            <w:tcBorders>
              <w:top w:val="nil"/>
              <w:left w:val="nil"/>
              <w:bottom w:val="nil"/>
              <w:right w:val="nil"/>
            </w:tcBorders>
            <w:noWrap/>
            <w:vAlign w:val="center"/>
            <w:hideMark/>
          </w:tcPr>
          <w:p w14:paraId="0464F058" w14:textId="1E4E9474"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-1.48</w:t>
            </w:r>
          </w:p>
        </w:tc>
        <w:tc>
          <w:tcPr>
            <w:tcW w:w="1508" w:type="dxa"/>
            <w:tcBorders>
              <w:top w:val="nil"/>
              <w:left w:val="nil"/>
              <w:bottom w:val="nil"/>
              <w:right w:val="nil"/>
            </w:tcBorders>
            <w:noWrap/>
            <w:vAlign w:val="center"/>
            <w:hideMark/>
          </w:tcPr>
          <w:p w14:paraId="2F6519D1" w14:textId="45834BB6"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-2.51</w:t>
            </w:r>
          </w:p>
        </w:tc>
        <w:tc>
          <w:tcPr>
            <w:tcW w:w="1181" w:type="dxa"/>
            <w:tcBorders>
              <w:top w:val="nil"/>
              <w:left w:val="nil"/>
              <w:bottom w:val="nil"/>
              <w:right w:val="nil"/>
            </w:tcBorders>
            <w:noWrap/>
            <w:vAlign w:val="center"/>
            <w:hideMark/>
          </w:tcPr>
          <w:p w14:paraId="549C2318" w14:textId="51AEB63F" w:rsidR="00693CF9" w:rsidRPr="00E22AD4"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22AD4">
              <w:rPr>
                <w:rFonts w:ascii="Times New Roman" w:hAnsi="Times New Roman" w:cs="Times New Roman"/>
                <w:color w:val="000000"/>
                <w:sz w:val="20"/>
                <w:szCs w:val="20"/>
              </w:rPr>
              <w:t>-1.6</w:t>
            </w:r>
          </w:p>
        </w:tc>
        <w:tc>
          <w:tcPr>
            <w:tcW w:w="1181" w:type="dxa"/>
            <w:tcBorders>
              <w:top w:val="nil"/>
              <w:left w:val="nil"/>
              <w:bottom w:val="nil"/>
              <w:right w:val="nil"/>
            </w:tcBorders>
            <w:noWrap/>
            <w:vAlign w:val="center"/>
            <w:hideMark/>
          </w:tcPr>
          <w:p w14:paraId="04FB2418" w14:textId="153D0CD2"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-4.34</w:t>
            </w:r>
          </w:p>
        </w:tc>
        <w:tc>
          <w:tcPr>
            <w:tcW w:w="1272" w:type="dxa"/>
            <w:tcBorders>
              <w:top w:val="nil"/>
              <w:left w:val="nil"/>
              <w:bottom w:val="nil"/>
              <w:right w:val="nil"/>
            </w:tcBorders>
            <w:noWrap/>
            <w:vAlign w:val="center"/>
            <w:hideMark/>
          </w:tcPr>
          <w:p w14:paraId="31A44E10" w14:textId="7F78537B"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-2.52</w:t>
            </w:r>
          </w:p>
        </w:tc>
      </w:tr>
      <w:tr w:rsidR="00693CF9" w:rsidRPr="00D43A81" w14:paraId="1EADF1CD" w14:textId="77777777" w:rsidTr="00144A2A">
        <w:trPr>
          <w:trHeight w:val="290"/>
        </w:trPr>
        <w:tc>
          <w:tcPr>
            <w:tcW w:w="3124" w:type="dxa"/>
            <w:noWrap/>
            <w:vAlign w:val="center"/>
            <w:hideMark/>
          </w:tcPr>
          <w:p w14:paraId="2BA6E498"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Republic of Korea</w:t>
            </w:r>
          </w:p>
        </w:tc>
        <w:tc>
          <w:tcPr>
            <w:tcW w:w="1092" w:type="dxa"/>
            <w:tcBorders>
              <w:top w:val="nil"/>
              <w:left w:val="nil"/>
              <w:bottom w:val="nil"/>
              <w:right w:val="nil"/>
            </w:tcBorders>
            <w:noWrap/>
            <w:vAlign w:val="bottom"/>
            <w:hideMark/>
          </w:tcPr>
          <w:p w14:paraId="3C9C5B82" w14:textId="2480D7D2"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-2.4</w:t>
            </w:r>
          </w:p>
        </w:tc>
        <w:tc>
          <w:tcPr>
            <w:tcW w:w="985" w:type="dxa"/>
            <w:tcBorders>
              <w:top w:val="nil"/>
              <w:left w:val="nil"/>
              <w:bottom w:val="nil"/>
              <w:right w:val="nil"/>
            </w:tcBorders>
            <w:noWrap/>
            <w:vAlign w:val="center"/>
            <w:hideMark/>
          </w:tcPr>
          <w:p w14:paraId="556F5E38" w14:textId="1ED7D44E"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-1.11</w:t>
            </w:r>
          </w:p>
        </w:tc>
        <w:tc>
          <w:tcPr>
            <w:tcW w:w="1701" w:type="dxa"/>
            <w:tcBorders>
              <w:top w:val="nil"/>
              <w:left w:val="nil"/>
              <w:bottom w:val="nil"/>
              <w:right w:val="nil"/>
            </w:tcBorders>
            <w:noWrap/>
            <w:vAlign w:val="center"/>
            <w:hideMark/>
          </w:tcPr>
          <w:p w14:paraId="2C7E7BF0" w14:textId="49423215"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-1.80</w:t>
            </w:r>
          </w:p>
        </w:tc>
        <w:tc>
          <w:tcPr>
            <w:tcW w:w="1701" w:type="dxa"/>
            <w:tcBorders>
              <w:top w:val="nil"/>
              <w:left w:val="nil"/>
              <w:bottom w:val="nil"/>
              <w:right w:val="nil"/>
            </w:tcBorders>
            <w:noWrap/>
            <w:vAlign w:val="center"/>
            <w:hideMark/>
          </w:tcPr>
          <w:p w14:paraId="0B6567C1" w14:textId="280F2999"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-1.38</w:t>
            </w:r>
          </w:p>
        </w:tc>
        <w:tc>
          <w:tcPr>
            <w:tcW w:w="1508" w:type="dxa"/>
            <w:tcBorders>
              <w:top w:val="nil"/>
              <w:left w:val="nil"/>
              <w:bottom w:val="nil"/>
              <w:right w:val="nil"/>
            </w:tcBorders>
            <w:noWrap/>
            <w:vAlign w:val="center"/>
            <w:hideMark/>
          </w:tcPr>
          <w:p w14:paraId="4C4A081E" w14:textId="656EE7B1"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-2.40</w:t>
            </w:r>
          </w:p>
        </w:tc>
        <w:tc>
          <w:tcPr>
            <w:tcW w:w="1181" w:type="dxa"/>
            <w:tcBorders>
              <w:top w:val="nil"/>
              <w:left w:val="nil"/>
              <w:bottom w:val="nil"/>
              <w:right w:val="nil"/>
            </w:tcBorders>
            <w:noWrap/>
            <w:vAlign w:val="center"/>
            <w:hideMark/>
          </w:tcPr>
          <w:p w14:paraId="4F2638CB" w14:textId="2894E715" w:rsidR="00693CF9" w:rsidRPr="00E22AD4"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22AD4">
              <w:rPr>
                <w:rFonts w:ascii="Times New Roman" w:hAnsi="Times New Roman" w:cs="Times New Roman"/>
                <w:color w:val="000000"/>
                <w:sz w:val="20"/>
                <w:szCs w:val="20"/>
              </w:rPr>
              <w:t>-2.82</w:t>
            </w:r>
          </w:p>
        </w:tc>
        <w:tc>
          <w:tcPr>
            <w:tcW w:w="1181" w:type="dxa"/>
            <w:tcBorders>
              <w:top w:val="nil"/>
              <w:left w:val="nil"/>
              <w:bottom w:val="nil"/>
              <w:right w:val="nil"/>
            </w:tcBorders>
            <w:noWrap/>
            <w:vAlign w:val="center"/>
            <w:hideMark/>
          </w:tcPr>
          <w:p w14:paraId="085DB20B" w14:textId="3C1D1378"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-5.32</w:t>
            </w:r>
          </w:p>
        </w:tc>
        <w:tc>
          <w:tcPr>
            <w:tcW w:w="1272" w:type="dxa"/>
            <w:tcBorders>
              <w:top w:val="nil"/>
              <w:left w:val="nil"/>
              <w:bottom w:val="nil"/>
              <w:right w:val="nil"/>
            </w:tcBorders>
            <w:noWrap/>
            <w:vAlign w:val="center"/>
            <w:hideMark/>
          </w:tcPr>
          <w:p w14:paraId="0D8411DD" w14:textId="76BC8212"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-2.26</w:t>
            </w:r>
          </w:p>
        </w:tc>
      </w:tr>
      <w:tr w:rsidR="00693CF9" w:rsidRPr="00D43A81" w14:paraId="45EE7B7F" w14:textId="77777777" w:rsidTr="00144A2A">
        <w:trPr>
          <w:trHeight w:val="290"/>
        </w:trPr>
        <w:tc>
          <w:tcPr>
            <w:tcW w:w="3124" w:type="dxa"/>
            <w:noWrap/>
            <w:vAlign w:val="center"/>
            <w:hideMark/>
          </w:tcPr>
          <w:p w14:paraId="122206E3"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Mongolia</w:t>
            </w:r>
          </w:p>
        </w:tc>
        <w:tc>
          <w:tcPr>
            <w:tcW w:w="1092" w:type="dxa"/>
            <w:tcBorders>
              <w:top w:val="nil"/>
              <w:left w:val="nil"/>
              <w:bottom w:val="nil"/>
              <w:right w:val="nil"/>
            </w:tcBorders>
            <w:noWrap/>
            <w:vAlign w:val="bottom"/>
            <w:hideMark/>
          </w:tcPr>
          <w:p w14:paraId="3E6EFBE5" w14:textId="3E8364F0"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-29.22</w:t>
            </w:r>
          </w:p>
        </w:tc>
        <w:tc>
          <w:tcPr>
            <w:tcW w:w="985" w:type="dxa"/>
            <w:tcBorders>
              <w:top w:val="nil"/>
              <w:left w:val="nil"/>
              <w:bottom w:val="nil"/>
              <w:right w:val="nil"/>
            </w:tcBorders>
            <w:noWrap/>
            <w:vAlign w:val="center"/>
            <w:hideMark/>
          </w:tcPr>
          <w:p w14:paraId="42C25A55" w14:textId="4EFDCDDA"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-39.04</w:t>
            </w:r>
          </w:p>
        </w:tc>
        <w:tc>
          <w:tcPr>
            <w:tcW w:w="1701" w:type="dxa"/>
            <w:tcBorders>
              <w:top w:val="nil"/>
              <w:left w:val="nil"/>
              <w:bottom w:val="nil"/>
              <w:right w:val="nil"/>
            </w:tcBorders>
            <w:noWrap/>
            <w:vAlign w:val="center"/>
            <w:hideMark/>
          </w:tcPr>
          <w:p w14:paraId="35103610" w14:textId="0097BEAF"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-21.12</w:t>
            </w:r>
          </w:p>
        </w:tc>
        <w:tc>
          <w:tcPr>
            <w:tcW w:w="1701" w:type="dxa"/>
            <w:tcBorders>
              <w:top w:val="nil"/>
              <w:left w:val="nil"/>
              <w:bottom w:val="nil"/>
              <w:right w:val="nil"/>
            </w:tcBorders>
            <w:noWrap/>
            <w:vAlign w:val="center"/>
            <w:hideMark/>
          </w:tcPr>
          <w:p w14:paraId="49F6CCB8" w14:textId="7EB94C1B"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-16.74</w:t>
            </w:r>
          </w:p>
        </w:tc>
        <w:tc>
          <w:tcPr>
            <w:tcW w:w="1508" w:type="dxa"/>
            <w:tcBorders>
              <w:top w:val="nil"/>
              <w:left w:val="nil"/>
              <w:bottom w:val="nil"/>
              <w:right w:val="nil"/>
            </w:tcBorders>
            <w:noWrap/>
            <w:vAlign w:val="center"/>
            <w:hideMark/>
          </w:tcPr>
          <w:p w14:paraId="1C187E92" w14:textId="2F526956"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-29.22</w:t>
            </w:r>
          </w:p>
        </w:tc>
        <w:tc>
          <w:tcPr>
            <w:tcW w:w="1181" w:type="dxa"/>
            <w:tcBorders>
              <w:top w:val="nil"/>
              <w:left w:val="nil"/>
              <w:bottom w:val="nil"/>
              <w:right w:val="nil"/>
            </w:tcBorders>
            <w:noWrap/>
            <w:vAlign w:val="center"/>
            <w:hideMark/>
          </w:tcPr>
          <w:p w14:paraId="72BC64B4" w14:textId="71431189" w:rsidR="00693CF9" w:rsidRPr="00E22AD4"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22AD4">
              <w:rPr>
                <w:rFonts w:ascii="Times New Roman" w:hAnsi="Times New Roman" w:cs="Times New Roman"/>
                <w:color w:val="000000"/>
                <w:sz w:val="20"/>
                <w:szCs w:val="20"/>
              </w:rPr>
              <w:t>-47.6</w:t>
            </w:r>
          </w:p>
        </w:tc>
        <w:tc>
          <w:tcPr>
            <w:tcW w:w="1181" w:type="dxa"/>
            <w:tcBorders>
              <w:top w:val="nil"/>
              <w:left w:val="nil"/>
              <w:bottom w:val="nil"/>
              <w:right w:val="nil"/>
            </w:tcBorders>
            <w:noWrap/>
            <w:vAlign w:val="center"/>
            <w:hideMark/>
          </w:tcPr>
          <w:p w14:paraId="40703A09" w14:textId="5FD25F9B"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-27.67</w:t>
            </w:r>
          </w:p>
        </w:tc>
        <w:tc>
          <w:tcPr>
            <w:tcW w:w="1272" w:type="dxa"/>
            <w:tcBorders>
              <w:top w:val="nil"/>
              <w:left w:val="nil"/>
              <w:bottom w:val="nil"/>
              <w:right w:val="nil"/>
            </w:tcBorders>
            <w:noWrap/>
            <w:vAlign w:val="center"/>
            <w:hideMark/>
          </w:tcPr>
          <w:p w14:paraId="2C6F53CC" w14:textId="29619A0B"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44.48</w:t>
            </w:r>
          </w:p>
        </w:tc>
      </w:tr>
      <w:tr w:rsidR="00693CF9" w:rsidRPr="00D43A81" w14:paraId="038F26E4" w14:textId="77777777" w:rsidTr="00144A2A">
        <w:trPr>
          <w:trHeight w:val="290"/>
        </w:trPr>
        <w:tc>
          <w:tcPr>
            <w:tcW w:w="3124" w:type="dxa"/>
            <w:noWrap/>
            <w:vAlign w:val="center"/>
            <w:hideMark/>
          </w:tcPr>
          <w:p w14:paraId="69048E6D"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Chinese Taipei</w:t>
            </w:r>
          </w:p>
        </w:tc>
        <w:tc>
          <w:tcPr>
            <w:tcW w:w="1092" w:type="dxa"/>
            <w:tcBorders>
              <w:top w:val="nil"/>
              <w:left w:val="nil"/>
              <w:bottom w:val="nil"/>
              <w:right w:val="nil"/>
            </w:tcBorders>
            <w:noWrap/>
            <w:vAlign w:val="bottom"/>
            <w:hideMark/>
          </w:tcPr>
          <w:p w14:paraId="6ED8DCE3" w14:textId="6C09D802"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-4.48</w:t>
            </w:r>
          </w:p>
        </w:tc>
        <w:tc>
          <w:tcPr>
            <w:tcW w:w="985" w:type="dxa"/>
            <w:tcBorders>
              <w:top w:val="nil"/>
              <w:left w:val="nil"/>
              <w:bottom w:val="nil"/>
              <w:right w:val="nil"/>
            </w:tcBorders>
            <w:noWrap/>
            <w:vAlign w:val="center"/>
            <w:hideMark/>
          </w:tcPr>
          <w:p w14:paraId="109EE2E2" w14:textId="1561AC08"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-2.00</w:t>
            </w:r>
          </w:p>
        </w:tc>
        <w:tc>
          <w:tcPr>
            <w:tcW w:w="1701" w:type="dxa"/>
            <w:tcBorders>
              <w:top w:val="nil"/>
              <w:left w:val="nil"/>
              <w:bottom w:val="nil"/>
              <w:right w:val="nil"/>
            </w:tcBorders>
            <w:noWrap/>
            <w:vAlign w:val="center"/>
            <w:hideMark/>
          </w:tcPr>
          <w:p w14:paraId="3A72B9AA" w14:textId="0185B77C"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-2.91</w:t>
            </w:r>
          </w:p>
        </w:tc>
        <w:tc>
          <w:tcPr>
            <w:tcW w:w="1701" w:type="dxa"/>
            <w:tcBorders>
              <w:top w:val="nil"/>
              <w:left w:val="nil"/>
              <w:bottom w:val="nil"/>
              <w:right w:val="nil"/>
            </w:tcBorders>
            <w:noWrap/>
            <w:vAlign w:val="center"/>
            <w:hideMark/>
          </w:tcPr>
          <w:p w14:paraId="5E49861F" w14:textId="79C19FB2"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-2.11</w:t>
            </w:r>
          </w:p>
        </w:tc>
        <w:tc>
          <w:tcPr>
            <w:tcW w:w="1508" w:type="dxa"/>
            <w:tcBorders>
              <w:top w:val="nil"/>
              <w:left w:val="nil"/>
              <w:bottom w:val="nil"/>
              <w:right w:val="nil"/>
            </w:tcBorders>
            <w:noWrap/>
            <w:vAlign w:val="center"/>
            <w:hideMark/>
          </w:tcPr>
          <w:p w14:paraId="45AB4B86" w14:textId="19D3E6C6"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-4.48</w:t>
            </w:r>
          </w:p>
        </w:tc>
        <w:tc>
          <w:tcPr>
            <w:tcW w:w="1181" w:type="dxa"/>
            <w:tcBorders>
              <w:top w:val="nil"/>
              <w:left w:val="nil"/>
              <w:bottom w:val="nil"/>
              <w:right w:val="nil"/>
            </w:tcBorders>
            <w:noWrap/>
            <w:vAlign w:val="center"/>
            <w:hideMark/>
          </w:tcPr>
          <w:p w14:paraId="577D1B9C" w14:textId="0D806A29" w:rsidR="00693CF9" w:rsidRPr="00E22AD4"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22AD4">
              <w:rPr>
                <w:rFonts w:ascii="Times New Roman" w:hAnsi="Times New Roman" w:cs="Times New Roman"/>
                <w:color w:val="000000"/>
                <w:sz w:val="20"/>
                <w:szCs w:val="20"/>
              </w:rPr>
              <w:t>-2.68</w:t>
            </w:r>
          </w:p>
        </w:tc>
        <w:tc>
          <w:tcPr>
            <w:tcW w:w="1181" w:type="dxa"/>
            <w:tcBorders>
              <w:top w:val="nil"/>
              <w:left w:val="nil"/>
              <w:bottom w:val="nil"/>
              <w:right w:val="nil"/>
            </w:tcBorders>
            <w:noWrap/>
            <w:vAlign w:val="center"/>
            <w:hideMark/>
          </w:tcPr>
          <w:p w14:paraId="759917E5" w14:textId="43499260"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-4.88</w:t>
            </w:r>
          </w:p>
        </w:tc>
        <w:tc>
          <w:tcPr>
            <w:tcW w:w="1272" w:type="dxa"/>
            <w:tcBorders>
              <w:top w:val="nil"/>
              <w:left w:val="nil"/>
              <w:bottom w:val="nil"/>
              <w:right w:val="nil"/>
            </w:tcBorders>
            <w:noWrap/>
            <w:vAlign w:val="center"/>
            <w:hideMark/>
          </w:tcPr>
          <w:p w14:paraId="0D369F6F" w14:textId="06FE232C"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-2.17</w:t>
            </w:r>
          </w:p>
        </w:tc>
      </w:tr>
      <w:tr w:rsidR="00693CF9" w:rsidRPr="00D43A81" w14:paraId="354C6B13" w14:textId="77777777" w:rsidTr="00677C98">
        <w:trPr>
          <w:trHeight w:val="290"/>
        </w:trPr>
        <w:tc>
          <w:tcPr>
            <w:tcW w:w="3124" w:type="dxa"/>
            <w:tcBorders>
              <w:bottom w:val="nil"/>
            </w:tcBorders>
            <w:noWrap/>
            <w:vAlign w:val="center"/>
            <w:hideMark/>
          </w:tcPr>
          <w:p w14:paraId="25D3A9D5"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Cambodia</w:t>
            </w:r>
          </w:p>
        </w:tc>
        <w:tc>
          <w:tcPr>
            <w:tcW w:w="1092" w:type="dxa"/>
            <w:tcBorders>
              <w:top w:val="nil"/>
              <w:left w:val="nil"/>
              <w:bottom w:val="nil"/>
              <w:right w:val="nil"/>
            </w:tcBorders>
            <w:noWrap/>
            <w:vAlign w:val="bottom"/>
            <w:hideMark/>
          </w:tcPr>
          <w:p w14:paraId="44272247" w14:textId="246F1F07"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-3.48</w:t>
            </w:r>
          </w:p>
        </w:tc>
        <w:tc>
          <w:tcPr>
            <w:tcW w:w="985" w:type="dxa"/>
            <w:tcBorders>
              <w:top w:val="nil"/>
              <w:left w:val="nil"/>
              <w:bottom w:val="nil"/>
              <w:right w:val="nil"/>
            </w:tcBorders>
            <w:noWrap/>
            <w:vAlign w:val="center"/>
            <w:hideMark/>
          </w:tcPr>
          <w:p w14:paraId="2C5AC5BA" w14:textId="386E217B"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-1.79</w:t>
            </w:r>
          </w:p>
        </w:tc>
        <w:tc>
          <w:tcPr>
            <w:tcW w:w="1701" w:type="dxa"/>
            <w:tcBorders>
              <w:top w:val="nil"/>
              <w:left w:val="nil"/>
              <w:bottom w:val="nil"/>
              <w:right w:val="nil"/>
            </w:tcBorders>
            <w:noWrap/>
            <w:vAlign w:val="center"/>
            <w:hideMark/>
          </w:tcPr>
          <w:p w14:paraId="3160326F" w14:textId="0BCD2E4C"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-2.48</w:t>
            </w:r>
          </w:p>
        </w:tc>
        <w:tc>
          <w:tcPr>
            <w:tcW w:w="1701" w:type="dxa"/>
            <w:tcBorders>
              <w:top w:val="nil"/>
              <w:left w:val="nil"/>
              <w:bottom w:val="nil"/>
              <w:right w:val="nil"/>
            </w:tcBorders>
            <w:noWrap/>
            <w:vAlign w:val="center"/>
            <w:hideMark/>
          </w:tcPr>
          <w:p w14:paraId="527B9933" w14:textId="0954804B"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-2.78</w:t>
            </w:r>
          </w:p>
        </w:tc>
        <w:tc>
          <w:tcPr>
            <w:tcW w:w="1508" w:type="dxa"/>
            <w:tcBorders>
              <w:top w:val="nil"/>
              <w:left w:val="nil"/>
              <w:bottom w:val="nil"/>
              <w:right w:val="nil"/>
            </w:tcBorders>
            <w:noWrap/>
            <w:vAlign w:val="center"/>
            <w:hideMark/>
          </w:tcPr>
          <w:p w14:paraId="6AB1214D" w14:textId="14C00C5B"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-3.48</w:t>
            </w:r>
          </w:p>
        </w:tc>
        <w:tc>
          <w:tcPr>
            <w:tcW w:w="1181" w:type="dxa"/>
            <w:tcBorders>
              <w:top w:val="nil"/>
              <w:left w:val="nil"/>
              <w:bottom w:val="nil"/>
              <w:right w:val="nil"/>
            </w:tcBorders>
            <w:noWrap/>
            <w:vAlign w:val="center"/>
            <w:hideMark/>
          </w:tcPr>
          <w:p w14:paraId="285776C4" w14:textId="3B499DFC" w:rsidR="00693CF9" w:rsidRPr="00E22AD4"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22AD4">
              <w:rPr>
                <w:rFonts w:ascii="Times New Roman" w:hAnsi="Times New Roman" w:cs="Times New Roman"/>
                <w:color w:val="000000"/>
                <w:sz w:val="20"/>
                <w:szCs w:val="20"/>
              </w:rPr>
              <w:t>-2.16</w:t>
            </w:r>
          </w:p>
        </w:tc>
        <w:tc>
          <w:tcPr>
            <w:tcW w:w="1181" w:type="dxa"/>
            <w:tcBorders>
              <w:top w:val="nil"/>
              <w:left w:val="nil"/>
              <w:bottom w:val="nil"/>
              <w:right w:val="nil"/>
            </w:tcBorders>
            <w:noWrap/>
            <w:vAlign w:val="center"/>
            <w:hideMark/>
          </w:tcPr>
          <w:p w14:paraId="3E741758" w14:textId="1490B47D"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-3.15</w:t>
            </w:r>
          </w:p>
        </w:tc>
        <w:tc>
          <w:tcPr>
            <w:tcW w:w="1272" w:type="dxa"/>
            <w:tcBorders>
              <w:top w:val="nil"/>
              <w:left w:val="nil"/>
              <w:bottom w:val="nil"/>
              <w:right w:val="nil"/>
            </w:tcBorders>
            <w:noWrap/>
            <w:vAlign w:val="center"/>
            <w:hideMark/>
          </w:tcPr>
          <w:p w14:paraId="06B05228" w14:textId="06223762"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-0.99</w:t>
            </w:r>
          </w:p>
        </w:tc>
      </w:tr>
      <w:tr w:rsidR="00693CF9" w:rsidRPr="00D43A81" w14:paraId="46937A45" w14:textId="77777777" w:rsidTr="00677C98">
        <w:trPr>
          <w:trHeight w:val="290"/>
        </w:trPr>
        <w:tc>
          <w:tcPr>
            <w:tcW w:w="3124" w:type="dxa"/>
            <w:tcBorders>
              <w:top w:val="nil"/>
              <w:bottom w:val="nil"/>
            </w:tcBorders>
            <w:noWrap/>
            <w:vAlign w:val="center"/>
            <w:hideMark/>
          </w:tcPr>
          <w:p w14:paraId="4FB487A0"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w:t>
            </w:r>
            <w:r w:rsidRPr="00E928B8">
              <w:rPr>
                <w:rFonts w:ascii="Times New Roman" w:eastAsia="Times New Roman" w:hAnsi="Times New Roman" w:cs="Times New Roman"/>
                <w:color w:val="000000"/>
                <w:kern w:val="0"/>
                <w:sz w:val="20"/>
                <w:szCs w:val="20"/>
                <w14:ligatures w14:val="none"/>
              </w:rPr>
              <w:t>Indonesia</w:t>
            </w:r>
          </w:p>
        </w:tc>
        <w:tc>
          <w:tcPr>
            <w:tcW w:w="1092" w:type="dxa"/>
            <w:tcBorders>
              <w:top w:val="nil"/>
              <w:left w:val="nil"/>
              <w:bottom w:val="nil"/>
              <w:right w:val="nil"/>
            </w:tcBorders>
            <w:noWrap/>
            <w:vAlign w:val="bottom"/>
            <w:hideMark/>
          </w:tcPr>
          <w:p w14:paraId="5BC3E927" w14:textId="400204BD"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-4.18</w:t>
            </w:r>
          </w:p>
        </w:tc>
        <w:tc>
          <w:tcPr>
            <w:tcW w:w="985" w:type="dxa"/>
            <w:tcBorders>
              <w:top w:val="nil"/>
              <w:left w:val="nil"/>
              <w:bottom w:val="nil"/>
              <w:right w:val="nil"/>
            </w:tcBorders>
            <w:noWrap/>
            <w:vAlign w:val="center"/>
            <w:hideMark/>
          </w:tcPr>
          <w:p w14:paraId="05D469D1" w14:textId="56D7ADC8"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-5.24</w:t>
            </w:r>
          </w:p>
        </w:tc>
        <w:tc>
          <w:tcPr>
            <w:tcW w:w="1701" w:type="dxa"/>
            <w:tcBorders>
              <w:top w:val="nil"/>
              <w:left w:val="nil"/>
              <w:bottom w:val="nil"/>
              <w:right w:val="nil"/>
            </w:tcBorders>
            <w:noWrap/>
            <w:vAlign w:val="center"/>
            <w:hideMark/>
          </w:tcPr>
          <w:p w14:paraId="40EC38F0" w14:textId="195BD7D0"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-2.60</w:t>
            </w:r>
          </w:p>
        </w:tc>
        <w:tc>
          <w:tcPr>
            <w:tcW w:w="1701" w:type="dxa"/>
            <w:tcBorders>
              <w:top w:val="nil"/>
              <w:left w:val="nil"/>
              <w:bottom w:val="nil"/>
              <w:right w:val="nil"/>
            </w:tcBorders>
            <w:noWrap/>
            <w:vAlign w:val="center"/>
            <w:hideMark/>
          </w:tcPr>
          <w:p w14:paraId="41512A00" w14:textId="34BDED1D"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-2.03</w:t>
            </w:r>
          </w:p>
        </w:tc>
        <w:tc>
          <w:tcPr>
            <w:tcW w:w="1508" w:type="dxa"/>
            <w:tcBorders>
              <w:top w:val="nil"/>
              <w:left w:val="nil"/>
              <w:bottom w:val="nil"/>
              <w:right w:val="nil"/>
            </w:tcBorders>
            <w:noWrap/>
            <w:vAlign w:val="center"/>
            <w:hideMark/>
          </w:tcPr>
          <w:p w14:paraId="61C52188" w14:textId="63640BB7"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-4.18</w:t>
            </w:r>
          </w:p>
        </w:tc>
        <w:tc>
          <w:tcPr>
            <w:tcW w:w="1181" w:type="dxa"/>
            <w:tcBorders>
              <w:top w:val="nil"/>
              <w:left w:val="nil"/>
              <w:bottom w:val="nil"/>
              <w:right w:val="nil"/>
            </w:tcBorders>
            <w:noWrap/>
            <w:vAlign w:val="center"/>
            <w:hideMark/>
          </w:tcPr>
          <w:p w14:paraId="62A44EF2" w14:textId="09708AE8" w:rsidR="00693CF9" w:rsidRPr="00E22AD4"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22AD4">
              <w:rPr>
                <w:rFonts w:ascii="Times New Roman" w:hAnsi="Times New Roman" w:cs="Times New Roman"/>
                <w:color w:val="000000"/>
                <w:sz w:val="20"/>
                <w:szCs w:val="20"/>
              </w:rPr>
              <w:t>-14.33</w:t>
            </w:r>
          </w:p>
        </w:tc>
        <w:tc>
          <w:tcPr>
            <w:tcW w:w="1181" w:type="dxa"/>
            <w:tcBorders>
              <w:top w:val="nil"/>
              <w:left w:val="nil"/>
              <w:bottom w:val="nil"/>
              <w:right w:val="nil"/>
            </w:tcBorders>
            <w:noWrap/>
            <w:vAlign w:val="center"/>
            <w:hideMark/>
          </w:tcPr>
          <w:p w14:paraId="5475935F" w14:textId="6857CA26"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-4.52</w:t>
            </w:r>
          </w:p>
        </w:tc>
        <w:tc>
          <w:tcPr>
            <w:tcW w:w="1272" w:type="dxa"/>
            <w:tcBorders>
              <w:top w:val="nil"/>
              <w:left w:val="nil"/>
              <w:bottom w:val="nil"/>
              <w:right w:val="nil"/>
            </w:tcBorders>
            <w:noWrap/>
            <w:vAlign w:val="center"/>
            <w:hideMark/>
          </w:tcPr>
          <w:p w14:paraId="3DA38E36" w14:textId="20D99AB1"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12.28</w:t>
            </w:r>
          </w:p>
        </w:tc>
      </w:tr>
      <w:tr w:rsidR="00693CF9" w:rsidRPr="00D43A81" w14:paraId="75E4B7BE" w14:textId="77777777" w:rsidTr="00677C98">
        <w:trPr>
          <w:trHeight w:val="290"/>
        </w:trPr>
        <w:tc>
          <w:tcPr>
            <w:tcW w:w="3124" w:type="dxa"/>
            <w:tcBorders>
              <w:top w:val="nil"/>
              <w:bottom w:val="nil"/>
            </w:tcBorders>
            <w:noWrap/>
            <w:vAlign w:val="center"/>
            <w:hideMark/>
          </w:tcPr>
          <w:p w14:paraId="22C67BF0"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Lao People's Democratic Republic</w:t>
            </w:r>
          </w:p>
        </w:tc>
        <w:tc>
          <w:tcPr>
            <w:tcW w:w="1092" w:type="dxa"/>
            <w:tcBorders>
              <w:top w:val="nil"/>
              <w:left w:val="nil"/>
              <w:bottom w:val="nil"/>
              <w:right w:val="nil"/>
            </w:tcBorders>
            <w:noWrap/>
            <w:vAlign w:val="bottom"/>
            <w:hideMark/>
          </w:tcPr>
          <w:p w14:paraId="338D7BFB" w14:textId="4F6B4894"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2.03</w:t>
            </w:r>
          </w:p>
        </w:tc>
        <w:tc>
          <w:tcPr>
            <w:tcW w:w="985" w:type="dxa"/>
            <w:tcBorders>
              <w:top w:val="nil"/>
              <w:left w:val="nil"/>
              <w:bottom w:val="nil"/>
              <w:right w:val="nil"/>
            </w:tcBorders>
            <w:noWrap/>
            <w:vAlign w:val="center"/>
            <w:hideMark/>
          </w:tcPr>
          <w:p w14:paraId="55DA2533" w14:textId="52237639"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0.77</w:t>
            </w:r>
          </w:p>
        </w:tc>
        <w:tc>
          <w:tcPr>
            <w:tcW w:w="1701" w:type="dxa"/>
            <w:tcBorders>
              <w:top w:val="nil"/>
              <w:left w:val="nil"/>
              <w:bottom w:val="nil"/>
              <w:right w:val="nil"/>
            </w:tcBorders>
            <w:noWrap/>
            <w:vAlign w:val="center"/>
            <w:hideMark/>
          </w:tcPr>
          <w:p w14:paraId="2CD1E747" w14:textId="1EACAF43"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1.74</w:t>
            </w:r>
          </w:p>
        </w:tc>
        <w:tc>
          <w:tcPr>
            <w:tcW w:w="1701" w:type="dxa"/>
            <w:tcBorders>
              <w:top w:val="nil"/>
              <w:left w:val="nil"/>
              <w:bottom w:val="nil"/>
              <w:right w:val="nil"/>
            </w:tcBorders>
            <w:noWrap/>
            <w:vAlign w:val="center"/>
            <w:hideMark/>
          </w:tcPr>
          <w:p w14:paraId="0BA248CA" w14:textId="72A4CA9F"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2.29</w:t>
            </w:r>
          </w:p>
        </w:tc>
        <w:tc>
          <w:tcPr>
            <w:tcW w:w="1508" w:type="dxa"/>
            <w:tcBorders>
              <w:top w:val="nil"/>
              <w:left w:val="nil"/>
              <w:bottom w:val="nil"/>
              <w:right w:val="nil"/>
            </w:tcBorders>
            <w:noWrap/>
            <w:vAlign w:val="center"/>
            <w:hideMark/>
          </w:tcPr>
          <w:p w14:paraId="6BCF377C" w14:textId="12C0B34D"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2.03</w:t>
            </w:r>
          </w:p>
        </w:tc>
        <w:tc>
          <w:tcPr>
            <w:tcW w:w="1181" w:type="dxa"/>
            <w:tcBorders>
              <w:top w:val="nil"/>
              <w:left w:val="nil"/>
              <w:bottom w:val="nil"/>
              <w:right w:val="nil"/>
            </w:tcBorders>
            <w:noWrap/>
            <w:vAlign w:val="center"/>
            <w:hideMark/>
          </w:tcPr>
          <w:p w14:paraId="0790828B" w14:textId="7CBAD45C" w:rsidR="00693CF9" w:rsidRPr="00E22AD4"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22AD4">
              <w:rPr>
                <w:rFonts w:ascii="Times New Roman" w:hAnsi="Times New Roman" w:cs="Times New Roman"/>
                <w:color w:val="000000"/>
                <w:sz w:val="20"/>
                <w:szCs w:val="20"/>
              </w:rPr>
              <w:t>-2.13</w:t>
            </w:r>
          </w:p>
        </w:tc>
        <w:tc>
          <w:tcPr>
            <w:tcW w:w="1181" w:type="dxa"/>
            <w:tcBorders>
              <w:top w:val="nil"/>
              <w:left w:val="nil"/>
              <w:bottom w:val="nil"/>
              <w:right w:val="nil"/>
            </w:tcBorders>
            <w:noWrap/>
            <w:vAlign w:val="center"/>
            <w:hideMark/>
          </w:tcPr>
          <w:p w14:paraId="4DECB097" w14:textId="28C0F481"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0.70</w:t>
            </w:r>
          </w:p>
        </w:tc>
        <w:tc>
          <w:tcPr>
            <w:tcW w:w="1272" w:type="dxa"/>
            <w:tcBorders>
              <w:top w:val="nil"/>
              <w:left w:val="nil"/>
              <w:bottom w:val="nil"/>
              <w:right w:val="nil"/>
            </w:tcBorders>
            <w:noWrap/>
            <w:vAlign w:val="center"/>
            <w:hideMark/>
          </w:tcPr>
          <w:p w14:paraId="0C3F5D23" w14:textId="23049C1D"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2.73</w:t>
            </w:r>
          </w:p>
        </w:tc>
      </w:tr>
      <w:tr w:rsidR="00693CF9" w:rsidRPr="00D43A81" w14:paraId="760196A6" w14:textId="77777777" w:rsidTr="00677C98">
        <w:trPr>
          <w:trHeight w:val="290"/>
        </w:trPr>
        <w:tc>
          <w:tcPr>
            <w:tcW w:w="3124" w:type="dxa"/>
            <w:tcBorders>
              <w:top w:val="nil"/>
            </w:tcBorders>
            <w:noWrap/>
            <w:vAlign w:val="center"/>
            <w:hideMark/>
          </w:tcPr>
          <w:p w14:paraId="6269DE6B"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Malaysia</w:t>
            </w:r>
          </w:p>
        </w:tc>
        <w:tc>
          <w:tcPr>
            <w:tcW w:w="1092" w:type="dxa"/>
            <w:tcBorders>
              <w:top w:val="nil"/>
              <w:left w:val="nil"/>
              <w:bottom w:val="nil"/>
              <w:right w:val="nil"/>
            </w:tcBorders>
            <w:noWrap/>
            <w:vAlign w:val="bottom"/>
            <w:hideMark/>
          </w:tcPr>
          <w:p w14:paraId="1286AC61" w14:textId="712000EB"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-1.02</w:t>
            </w:r>
          </w:p>
        </w:tc>
        <w:tc>
          <w:tcPr>
            <w:tcW w:w="985" w:type="dxa"/>
            <w:tcBorders>
              <w:top w:val="nil"/>
              <w:left w:val="nil"/>
              <w:bottom w:val="nil"/>
              <w:right w:val="nil"/>
            </w:tcBorders>
            <w:noWrap/>
            <w:vAlign w:val="center"/>
            <w:hideMark/>
          </w:tcPr>
          <w:p w14:paraId="538FC23B" w14:textId="53C91123"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-0.31</w:t>
            </w:r>
          </w:p>
        </w:tc>
        <w:tc>
          <w:tcPr>
            <w:tcW w:w="1701" w:type="dxa"/>
            <w:tcBorders>
              <w:top w:val="nil"/>
              <w:left w:val="nil"/>
              <w:bottom w:val="nil"/>
              <w:right w:val="nil"/>
            </w:tcBorders>
            <w:noWrap/>
            <w:vAlign w:val="center"/>
            <w:hideMark/>
          </w:tcPr>
          <w:p w14:paraId="4D1B25BA" w14:textId="78395D18"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-0.79</w:t>
            </w:r>
          </w:p>
        </w:tc>
        <w:tc>
          <w:tcPr>
            <w:tcW w:w="1701" w:type="dxa"/>
            <w:tcBorders>
              <w:top w:val="nil"/>
              <w:left w:val="nil"/>
              <w:bottom w:val="nil"/>
              <w:right w:val="nil"/>
            </w:tcBorders>
            <w:noWrap/>
            <w:vAlign w:val="center"/>
            <w:hideMark/>
          </w:tcPr>
          <w:p w14:paraId="258337AC" w14:textId="4EFC3269"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-0.65</w:t>
            </w:r>
          </w:p>
        </w:tc>
        <w:tc>
          <w:tcPr>
            <w:tcW w:w="1508" w:type="dxa"/>
            <w:tcBorders>
              <w:top w:val="nil"/>
              <w:left w:val="nil"/>
              <w:bottom w:val="nil"/>
              <w:right w:val="nil"/>
            </w:tcBorders>
            <w:noWrap/>
            <w:vAlign w:val="center"/>
            <w:hideMark/>
          </w:tcPr>
          <w:p w14:paraId="35FB98ED" w14:textId="19591FD4"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-1.02</w:t>
            </w:r>
          </w:p>
        </w:tc>
        <w:tc>
          <w:tcPr>
            <w:tcW w:w="1181" w:type="dxa"/>
            <w:tcBorders>
              <w:top w:val="nil"/>
              <w:left w:val="nil"/>
              <w:bottom w:val="nil"/>
              <w:right w:val="nil"/>
            </w:tcBorders>
            <w:noWrap/>
            <w:vAlign w:val="center"/>
            <w:hideMark/>
          </w:tcPr>
          <w:p w14:paraId="102694F7" w14:textId="76FE640A" w:rsidR="00693CF9" w:rsidRPr="00E22AD4"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22AD4">
              <w:rPr>
                <w:rFonts w:ascii="Times New Roman" w:hAnsi="Times New Roman" w:cs="Times New Roman"/>
                <w:color w:val="000000"/>
                <w:sz w:val="20"/>
                <w:szCs w:val="20"/>
              </w:rPr>
              <w:t>-2.43</w:t>
            </w:r>
          </w:p>
        </w:tc>
        <w:tc>
          <w:tcPr>
            <w:tcW w:w="1181" w:type="dxa"/>
            <w:tcBorders>
              <w:top w:val="nil"/>
              <w:left w:val="nil"/>
              <w:bottom w:val="nil"/>
              <w:right w:val="nil"/>
            </w:tcBorders>
            <w:noWrap/>
            <w:vAlign w:val="center"/>
            <w:hideMark/>
          </w:tcPr>
          <w:p w14:paraId="332D8B8B" w14:textId="3C785341"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-3.57</w:t>
            </w:r>
          </w:p>
        </w:tc>
        <w:tc>
          <w:tcPr>
            <w:tcW w:w="1272" w:type="dxa"/>
            <w:tcBorders>
              <w:top w:val="nil"/>
              <w:left w:val="nil"/>
              <w:bottom w:val="nil"/>
              <w:right w:val="nil"/>
            </w:tcBorders>
            <w:noWrap/>
            <w:vAlign w:val="center"/>
            <w:hideMark/>
          </w:tcPr>
          <w:p w14:paraId="754F15BB" w14:textId="4383293C"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-0.75</w:t>
            </w:r>
          </w:p>
        </w:tc>
      </w:tr>
      <w:tr w:rsidR="00693CF9" w:rsidRPr="00D43A81" w14:paraId="6B3D8905" w14:textId="77777777" w:rsidTr="00144A2A">
        <w:trPr>
          <w:trHeight w:val="290"/>
        </w:trPr>
        <w:tc>
          <w:tcPr>
            <w:tcW w:w="3124" w:type="dxa"/>
            <w:noWrap/>
            <w:vAlign w:val="center"/>
            <w:hideMark/>
          </w:tcPr>
          <w:p w14:paraId="35FD57EA"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Philippines</w:t>
            </w:r>
          </w:p>
        </w:tc>
        <w:tc>
          <w:tcPr>
            <w:tcW w:w="1092" w:type="dxa"/>
            <w:tcBorders>
              <w:top w:val="nil"/>
              <w:left w:val="nil"/>
              <w:bottom w:val="nil"/>
              <w:right w:val="nil"/>
            </w:tcBorders>
            <w:noWrap/>
            <w:vAlign w:val="bottom"/>
            <w:hideMark/>
          </w:tcPr>
          <w:p w14:paraId="53227E5A" w14:textId="13A38EBD"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-2.47</w:t>
            </w:r>
          </w:p>
        </w:tc>
        <w:tc>
          <w:tcPr>
            <w:tcW w:w="985" w:type="dxa"/>
            <w:tcBorders>
              <w:top w:val="nil"/>
              <w:left w:val="nil"/>
              <w:bottom w:val="nil"/>
              <w:right w:val="nil"/>
            </w:tcBorders>
            <w:noWrap/>
            <w:vAlign w:val="center"/>
            <w:hideMark/>
          </w:tcPr>
          <w:p w14:paraId="6D56346F" w14:textId="088537B6"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-1.49</w:t>
            </w:r>
          </w:p>
        </w:tc>
        <w:tc>
          <w:tcPr>
            <w:tcW w:w="1701" w:type="dxa"/>
            <w:tcBorders>
              <w:top w:val="nil"/>
              <w:left w:val="nil"/>
              <w:bottom w:val="nil"/>
              <w:right w:val="nil"/>
            </w:tcBorders>
            <w:noWrap/>
            <w:vAlign w:val="center"/>
            <w:hideMark/>
          </w:tcPr>
          <w:p w14:paraId="1F267C30" w14:textId="046F9B0B"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-1.62</w:t>
            </w:r>
          </w:p>
        </w:tc>
        <w:tc>
          <w:tcPr>
            <w:tcW w:w="1701" w:type="dxa"/>
            <w:tcBorders>
              <w:top w:val="nil"/>
              <w:left w:val="nil"/>
              <w:bottom w:val="nil"/>
              <w:right w:val="nil"/>
            </w:tcBorders>
            <w:noWrap/>
            <w:vAlign w:val="center"/>
            <w:hideMark/>
          </w:tcPr>
          <w:p w14:paraId="22770CA4" w14:textId="37C4FF85"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-1.51</w:t>
            </w:r>
          </w:p>
        </w:tc>
        <w:tc>
          <w:tcPr>
            <w:tcW w:w="1508" w:type="dxa"/>
            <w:tcBorders>
              <w:top w:val="nil"/>
              <w:left w:val="nil"/>
              <w:bottom w:val="nil"/>
              <w:right w:val="nil"/>
            </w:tcBorders>
            <w:noWrap/>
            <w:vAlign w:val="center"/>
            <w:hideMark/>
          </w:tcPr>
          <w:p w14:paraId="4C2CA2D4" w14:textId="6849DE90"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-2.47</w:t>
            </w:r>
          </w:p>
        </w:tc>
        <w:tc>
          <w:tcPr>
            <w:tcW w:w="1181" w:type="dxa"/>
            <w:tcBorders>
              <w:top w:val="nil"/>
              <w:left w:val="nil"/>
              <w:bottom w:val="nil"/>
              <w:right w:val="nil"/>
            </w:tcBorders>
            <w:noWrap/>
            <w:vAlign w:val="center"/>
            <w:hideMark/>
          </w:tcPr>
          <w:p w14:paraId="676F8225" w14:textId="6D8E4513" w:rsidR="00693CF9" w:rsidRPr="00E22AD4"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22AD4">
              <w:rPr>
                <w:rFonts w:ascii="Times New Roman" w:hAnsi="Times New Roman" w:cs="Times New Roman"/>
                <w:color w:val="000000"/>
                <w:sz w:val="20"/>
                <w:szCs w:val="20"/>
              </w:rPr>
              <w:t>-3.43</w:t>
            </w:r>
          </w:p>
        </w:tc>
        <w:tc>
          <w:tcPr>
            <w:tcW w:w="1181" w:type="dxa"/>
            <w:tcBorders>
              <w:top w:val="nil"/>
              <w:left w:val="nil"/>
              <w:bottom w:val="nil"/>
              <w:right w:val="nil"/>
            </w:tcBorders>
            <w:noWrap/>
            <w:vAlign w:val="center"/>
            <w:hideMark/>
          </w:tcPr>
          <w:p w14:paraId="3BE0AB32" w14:textId="06865BF5"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-3.84</w:t>
            </w:r>
          </w:p>
        </w:tc>
        <w:tc>
          <w:tcPr>
            <w:tcW w:w="1272" w:type="dxa"/>
            <w:tcBorders>
              <w:top w:val="nil"/>
              <w:left w:val="nil"/>
              <w:bottom w:val="nil"/>
              <w:right w:val="nil"/>
            </w:tcBorders>
            <w:noWrap/>
            <w:vAlign w:val="center"/>
            <w:hideMark/>
          </w:tcPr>
          <w:p w14:paraId="35146A44" w14:textId="1CE89148"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-0.50</w:t>
            </w:r>
          </w:p>
        </w:tc>
      </w:tr>
      <w:tr w:rsidR="00693CF9" w:rsidRPr="00D43A81" w14:paraId="7AC16F5B" w14:textId="77777777" w:rsidTr="00144A2A">
        <w:trPr>
          <w:trHeight w:val="290"/>
        </w:trPr>
        <w:tc>
          <w:tcPr>
            <w:tcW w:w="3124" w:type="dxa"/>
            <w:noWrap/>
            <w:vAlign w:val="center"/>
            <w:hideMark/>
          </w:tcPr>
          <w:p w14:paraId="32BE683F"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Thailand</w:t>
            </w:r>
          </w:p>
        </w:tc>
        <w:tc>
          <w:tcPr>
            <w:tcW w:w="1092" w:type="dxa"/>
            <w:tcBorders>
              <w:top w:val="nil"/>
              <w:left w:val="nil"/>
              <w:bottom w:val="nil"/>
              <w:right w:val="nil"/>
            </w:tcBorders>
            <w:noWrap/>
            <w:vAlign w:val="bottom"/>
            <w:hideMark/>
          </w:tcPr>
          <w:p w14:paraId="4DB21439" w14:textId="2F45A38F"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-3.28</w:t>
            </w:r>
          </w:p>
        </w:tc>
        <w:tc>
          <w:tcPr>
            <w:tcW w:w="985" w:type="dxa"/>
            <w:tcBorders>
              <w:top w:val="nil"/>
              <w:left w:val="nil"/>
              <w:bottom w:val="nil"/>
              <w:right w:val="nil"/>
            </w:tcBorders>
            <w:noWrap/>
            <w:vAlign w:val="center"/>
            <w:hideMark/>
          </w:tcPr>
          <w:p w14:paraId="43BEB8A8" w14:textId="7BBDF248"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-1.99</w:t>
            </w:r>
          </w:p>
        </w:tc>
        <w:tc>
          <w:tcPr>
            <w:tcW w:w="1701" w:type="dxa"/>
            <w:tcBorders>
              <w:top w:val="nil"/>
              <w:left w:val="nil"/>
              <w:bottom w:val="nil"/>
              <w:right w:val="nil"/>
            </w:tcBorders>
            <w:noWrap/>
            <w:vAlign w:val="center"/>
            <w:hideMark/>
          </w:tcPr>
          <w:p w14:paraId="06BED8BB" w14:textId="15B2261B"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-2.22</w:t>
            </w:r>
          </w:p>
        </w:tc>
        <w:tc>
          <w:tcPr>
            <w:tcW w:w="1701" w:type="dxa"/>
            <w:tcBorders>
              <w:top w:val="nil"/>
              <w:left w:val="nil"/>
              <w:bottom w:val="nil"/>
              <w:right w:val="nil"/>
            </w:tcBorders>
            <w:noWrap/>
            <w:vAlign w:val="center"/>
            <w:hideMark/>
          </w:tcPr>
          <w:p w14:paraId="628D2D49" w14:textId="4B8FB240"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-1.89</w:t>
            </w:r>
          </w:p>
        </w:tc>
        <w:tc>
          <w:tcPr>
            <w:tcW w:w="1508" w:type="dxa"/>
            <w:tcBorders>
              <w:top w:val="nil"/>
              <w:left w:val="nil"/>
              <w:bottom w:val="nil"/>
              <w:right w:val="nil"/>
            </w:tcBorders>
            <w:noWrap/>
            <w:vAlign w:val="center"/>
            <w:hideMark/>
          </w:tcPr>
          <w:p w14:paraId="5D0F41EE" w14:textId="2434BB25"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-3.28</w:t>
            </w:r>
          </w:p>
        </w:tc>
        <w:tc>
          <w:tcPr>
            <w:tcW w:w="1181" w:type="dxa"/>
            <w:tcBorders>
              <w:top w:val="nil"/>
              <w:left w:val="nil"/>
              <w:bottom w:val="nil"/>
              <w:right w:val="nil"/>
            </w:tcBorders>
            <w:noWrap/>
            <w:vAlign w:val="center"/>
            <w:hideMark/>
          </w:tcPr>
          <w:p w14:paraId="2D611D55" w14:textId="4F132925" w:rsidR="00693CF9" w:rsidRPr="00E22AD4"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22AD4">
              <w:rPr>
                <w:rFonts w:ascii="Times New Roman" w:hAnsi="Times New Roman" w:cs="Times New Roman"/>
                <w:color w:val="000000"/>
                <w:sz w:val="20"/>
                <w:szCs w:val="20"/>
              </w:rPr>
              <w:t>-2.42</w:t>
            </w:r>
          </w:p>
        </w:tc>
        <w:tc>
          <w:tcPr>
            <w:tcW w:w="1181" w:type="dxa"/>
            <w:tcBorders>
              <w:top w:val="nil"/>
              <w:left w:val="nil"/>
              <w:bottom w:val="nil"/>
              <w:right w:val="nil"/>
            </w:tcBorders>
            <w:noWrap/>
            <w:vAlign w:val="center"/>
            <w:hideMark/>
          </w:tcPr>
          <w:p w14:paraId="01AEFF81" w14:textId="09809E15"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-3.27</w:t>
            </w:r>
          </w:p>
        </w:tc>
        <w:tc>
          <w:tcPr>
            <w:tcW w:w="1272" w:type="dxa"/>
            <w:tcBorders>
              <w:top w:val="nil"/>
              <w:left w:val="nil"/>
              <w:bottom w:val="nil"/>
              <w:right w:val="nil"/>
            </w:tcBorders>
            <w:noWrap/>
            <w:vAlign w:val="center"/>
            <w:hideMark/>
          </w:tcPr>
          <w:p w14:paraId="318C9F20" w14:textId="06F5F718"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-0.85</w:t>
            </w:r>
          </w:p>
        </w:tc>
      </w:tr>
      <w:tr w:rsidR="00693CF9" w:rsidRPr="00D43A81" w14:paraId="49DBDDC1" w14:textId="77777777" w:rsidTr="00144A2A">
        <w:trPr>
          <w:trHeight w:val="290"/>
        </w:trPr>
        <w:tc>
          <w:tcPr>
            <w:tcW w:w="3124" w:type="dxa"/>
            <w:noWrap/>
            <w:vAlign w:val="center"/>
            <w:hideMark/>
          </w:tcPr>
          <w:p w14:paraId="69D9FA01"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Viet Nam</w:t>
            </w:r>
          </w:p>
        </w:tc>
        <w:tc>
          <w:tcPr>
            <w:tcW w:w="1092" w:type="dxa"/>
            <w:tcBorders>
              <w:top w:val="nil"/>
              <w:left w:val="nil"/>
              <w:bottom w:val="nil"/>
              <w:right w:val="nil"/>
            </w:tcBorders>
            <w:noWrap/>
            <w:vAlign w:val="bottom"/>
            <w:hideMark/>
          </w:tcPr>
          <w:p w14:paraId="6A58F39E" w14:textId="2D83C737"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0.51</w:t>
            </w:r>
          </w:p>
        </w:tc>
        <w:tc>
          <w:tcPr>
            <w:tcW w:w="985" w:type="dxa"/>
            <w:tcBorders>
              <w:top w:val="nil"/>
              <w:left w:val="nil"/>
              <w:bottom w:val="nil"/>
              <w:right w:val="nil"/>
            </w:tcBorders>
            <w:noWrap/>
            <w:vAlign w:val="center"/>
            <w:hideMark/>
          </w:tcPr>
          <w:p w14:paraId="7186ECE1" w14:textId="6D907345"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-1.05</w:t>
            </w:r>
          </w:p>
        </w:tc>
        <w:tc>
          <w:tcPr>
            <w:tcW w:w="1701" w:type="dxa"/>
            <w:tcBorders>
              <w:top w:val="nil"/>
              <w:left w:val="nil"/>
              <w:bottom w:val="nil"/>
              <w:right w:val="nil"/>
            </w:tcBorders>
            <w:noWrap/>
            <w:vAlign w:val="center"/>
            <w:hideMark/>
          </w:tcPr>
          <w:p w14:paraId="603A76F0" w14:textId="596BAD8A"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-1.60</w:t>
            </w:r>
          </w:p>
        </w:tc>
        <w:tc>
          <w:tcPr>
            <w:tcW w:w="1701" w:type="dxa"/>
            <w:tcBorders>
              <w:top w:val="nil"/>
              <w:left w:val="nil"/>
              <w:bottom w:val="nil"/>
              <w:right w:val="nil"/>
            </w:tcBorders>
            <w:noWrap/>
            <w:vAlign w:val="center"/>
            <w:hideMark/>
          </w:tcPr>
          <w:p w14:paraId="3DF1B120" w14:textId="7FCCAC6E"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-0.97</w:t>
            </w:r>
          </w:p>
        </w:tc>
        <w:tc>
          <w:tcPr>
            <w:tcW w:w="1508" w:type="dxa"/>
            <w:tcBorders>
              <w:top w:val="nil"/>
              <w:left w:val="nil"/>
              <w:bottom w:val="nil"/>
              <w:right w:val="nil"/>
            </w:tcBorders>
            <w:noWrap/>
            <w:vAlign w:val="center"/>
            <w:hideMark/>
          </w:tcPr>
          <w:p w14:paraId="7C24ED97" w14:textId="0B8DA797"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0.51</w:t>
            </w:r>
          </w:p>
        </w:tc>
        <w:tc>
          <w:tcPr>
            <w:tcW w:w="1181" w:type="dxa"/>
            <w:tcBorders>
              <w:top w:val="nil"/>
              <w:left w:val="nil"/>
              <w:bottom w:val="nil"/>
              <w:right w:val="nil"/>
            </w:tcBorders>
            <w:noWrap/>
            <w:vAlign w:val="center"/>
            <w:hideMark/>
          </w:tcPr>
          <w:p w14:paraId="2FBBB94F" w14:textId="7D2028D1" w:rsidR="00693CF9" w:rsidRPr="00E22AD4"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22AD4">
              <w:rPr>
                <w:rFonts w:ascii="Times New Roman" w:hAnsi="Times New Roman" w:cs="Times New Roman"/>
                <w:color w:val="000000"/>
                <w:sz w:val="20"/>
                <w:szCs w:val="20"/>
              </w:rPr>
              <w:t>-3.98</w:t>
            </w:r>
          </w:p>
        </w:tc>
        <w:tc>
          <w:tcPr>
            <w:tcW w:w="1181" w:type="dxa"/>
            <w:tcBorders>
              <w:top w:val="nil"/>
              <w:left w:val="nil"/>
              <w:bottom w:val="nil"/>
              <w:right w:val="nil"/>
            </w:tcBorders>
            <w:noWrap/>
            <w:vAlign w:val="center"/>
            <w:hideMark/>
          </w:tcPr>
          <w:p w14:paraId="4FC0E47D" w14:textId="14B0D73F"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-3.81</w:t>
            </w:r>
          </w:p>
        </w:tc>
        <w:tc>
          <w:tcPr>
            <w:tcW w:w="1272" w:type="dxa"/>
            <w:tcBorders>
              <w:top w:val="nil"/>
              <w:left w:val="nil"/>
              <w:bottom w:val="nil"/>
              <w:right w:val="nil"/>
            </w:tcBorders>
            <w:noWrap/>
            <w:vAlign w:val="center"/>
            <w:hideMark/>
          </w:tcPr>
          <w:p w14:paraId="360A729E" w14:textId="30327853"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-0.49</w:t>
            </w:r>
          </w:p>
        </w:tc>
      </w:tr>
      <w:tr w:rsidR="00693CF9" w:rsidRPr="00D43A81" w14:paraId="3D4E013E" w14:textId="77777777" w:rsidTr="00144A2A">
        <w:trPr>
          <w:trHeight w:val="290"/>
        </w:trPr>
        <w:tc>
          <w:tcPr>
            <w:tcW w:w="3124" w:type="dxa"/>
            <w:noWrap/>
            <w:vAlign w:val="center"/>
            <w:hideMark/>
          </w:tcPr>
          <w:p w14:paraId="12D72476"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Bangladesh</w:t>
            </w:r>
          </w:p>
        </w:tc>
        <w:tc>
          <w:tcPr>
            <w:tcW w:w="1092" w:type="dxa"/>
            <w:tcBorders>
              <w:top w:val="nil"/>
              <w:left w:val="nil"/>
              <w:bottom w:val="nil"/>
              <w:right w:val="nil"/>
            </w:tcBorders>
            <w:noWrap/>
            <w:vAlign w:val="bottom"/>
            <w:hideMark/>
          </w:tcPr>
          <w:p w14:paraId="629E7332" w14:textId="12AD6372"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-0.75</w:t>
            </w:r>
          </w:p>
        </w:tc>
        <w:tc>
          <w:tcPr>
            <w:tcW w:w="985" w:type="dxa"/>
            <w:tcBorders>
              <w:top w:val="nil"/>
              <w:left w:val="nil"/>
              <w:bottom w:val="nil"/>
              <w:right w:val="nil"/>
            </w:tcBorders>
            <w:noWrap/>
            <w:vAlign w:val="center"/>
            <w:hideMark/>
          </w:tcPr>
          <w:p w14:paraId="73B62512" w14:textId="5DB3DE17"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-0.40</w:t>
            </w:r>
          </w:p>
        </w:tc>
        <w:tc>
          <w:tcPr>
            <w:tcW w:w="1701" w:type="dxa"/>
            <w:tcBorders>
              <w:top w:val="nil"/>
              <w:left w:val="nil"/>
              <w:bottom w:val="nil"/>
              <w:right w:val="nil"/>
            </w:tcBorders>
            <w:noWrap/>
            <w:vAlign w:val="center"/>
            <w:hideMark/>
          </w:tcPr>
          <w:p w14:paraId="2DB91090" w14:textId="38157D79"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-0.46</w:t>
            </w:r>
          </w:p>
        </w:tc>
        <w:tc>
          <w:tcPr>
            <w:tcW w:w="1701" w:type="dxa"/>
            <w:tcBorders>
              <w:top w:val="nil"/>
              <w:left w:val="nil"/>
              <w:bottom w:val="nil"/>
              <w:right w:val="nil"/>
            </w:tcBorders>
            <w:noWrap/>
            <w:vAlign w:val="center"/>
            <w:hideMark/>
          </w:tcPr>
          <w:p w14:paraId="2FBD22E1" w14:textId="190EB565"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-0.46</w:t>
            </w:r>
          </w:p>
        </w:tc>
        <w:tc>
          <w:tcPr>
            <w:tcW w:w="1508" w:type="dxa"/>
            <w:tcBorders>
              <w:top w:val="nil"/>
              <w:left w:val="nil"/>
              <w:bottom w:val="nil"/>
              <w:right w:val="nil"/>
            </w:tcBorders>
            <w:noWrap/>
            <w:vAlign w:val="center"/>
            <w:hideMark/>
          </w:tcPr>
          <w:p w14:paraId="05EFDEEB" w14:textId="776854D6"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-0.75</w:t>
            </w:r>
          </w:p>
        </w:tc>
        <w:tc>
          <w:tcPr>
            <w:tcW w:w="1181" w:type="dxa"/>
            <w:tcBorders>
              <w:top w:val="nil"/>
              <w:left w:val="nil"/>
              <w:bottom w:val="nil"/>
              <w:right w:val="nil"/>
            </w:tcBorders>
            <w:noWrap/>
            <w:vAlign w:val="center"/>
            <w:hideMark/>
          </w:tcPr>
          <w:p w14:paraId="5E47944B" w14:textId="62CE4DC5" w:rsidR="00693CF9" w:rsidRPr="00E22AD4"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22AD4">
              <w:rPr>
                <w:rFonts w:ascii="Times New Roman" w:hAnsi="Times New Roman" w:cs="Times New Roman"/>
                <w:color w:val="000000"/>
                <w:sz w:val="20"/>
                <w:szCs w:val="20"/>
              </w:rPr>
              <w:t>-1.27</w:t>
            </w:r>
          </w:p>
        </w:tc>
        <w:tc>
          <w:tcPr>
            <w:tcW w:w="1181" w:type="dxa"/>
            <w:tcBorders>
              <w:top w:val="nil"/>
              <w:left w:val="nil"/>
              <w:bottom w:val="nil"/>
              <w:right w:val="nil"/>
            </w:tcBorders>
            <w:noWrap/>
            <w:vAlign w:val="center"/>
            <w:hideMark/>
          </w:tcPr>
          <w:p w14:paraId="7B10E08D" w14:textId="71766B70"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-1.85</w:t>
            </w:r>
          </w:p>
        </w:tc>
        <w:tc>
          <w:tcPr>
            <w:tcW w:w="1272" w:type="dxa"/>
            <w:tcBorders>
              <w:top w:val="nil"/>
              <w:left w:val="nil"/>
              <w:bottom w:val="nil"/>
              <w:right w:val="nil"/>
            </w:tcBorders>
            <w:noWrap/>
            <w:vAlign w:val="center"/>
            <w:hideMark/>
          </w:tcPr>
          <w:p w14:paraId="51838339" w14:textId="53740158"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-0.98</w:t>
            </w:r>
          </w:p>
        </w:tc>
      </w:tr>
      <w:tr w:rsidR="00693CF9" w:rsidRPr="00D43A81" w14:paraId="64D374A5" w14:textId="77777777" w:rsidTr="00144A2A">
        <w:trPr>
          <w:trHeight w:val="290"/>
        </w:trPr>
        <w:tc>
          <w:tcPr>
            <w:tcW w:w="3124" w:type="dxa"/>
            <w:noWrap/>
            <w:vAlign w:val="center"/>
            <w:hideMark/>
          </w:tcPr>
          <w:p w14:paraId="749271B3"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India</w:t>
            </w:r>
          </w:p>
        </w:tc>
        <w:tc>
          <w:tcPr>
            <w:tcW w:w="1092" w:type="dxa"/>
            <w:tcBorders>
              <w:top w:val="nil"/>
              <w:left w:val="nil"/>
              <w:bottom w:val="nil"/>
              <w:right w:val="nil"/>
            </w:tcBorders>
            <w:noWrap/>
            <w:vAlign w:val="bottom"/>
            <w:hideMark/>
          </w:tcPr>
          <w:p w14:paraId="3120D97D" w14:textId="6D207A83"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-11.55</w:t>
            </w:r>
          </w:p>
        </w:tc>
        <w:tc>
          <w:tcPr>
            <w:tcW w:w="985" w:type="dxa"/>
            <w:tcBorders>
              <w:top w:val="nil"/>
              <w:left w:val="nil"/>
              <w:bottom w:val="nil"/>
              <w:right w:val="nil"/>
            </w:tcBorders>
            <w:noWrap/>
            <w:vAlign w:val="center"/>
            <w:hideMark/>
          </w:tcPr>
          <w:p w14:paraId="544454D2" w14:textId="5DA034B8"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-8.18</w:t>
            </w:r>
          </w:p>
        </w:tc>
        <w:tc>
          <w:tcPr>
            <w:tcW w:w="1701" w:type="dxa"/>
            <w:tcBorders>
              <w:top w:val="nil"/>
              <w:left w:val="nil"/>
              <w:bottom w:val="nil"/>
              <w:right w:val="nil"/>
            </w:tcBorders>
            <w:noWrap/>
            <w:vAlign w:val="center"/>
            <w:hideMark/>
          </w:tcPr>
          <w:p w14:paraId="5C76CFE8" w14:textId="3888EFC4"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-8.72</w:t>
            </w:r>
          </w:p>
        </w:tc>
        <w:tc>
          <w:tcPr>
            <w:tcW w:w="1701" w:type="dxa"/>
            <w:tcBorders>
              <w:top w:val="nil"/>
              <w:left w:val="nil"/>
              <w:bottom w:val="nil"/>
              <w:right w:val="nil"/>
            </w:tcBorders>
            <w:noWrap/>
            <w:vAlign w:val="center"/>
            <w:hideMark/>
          </w:tcPr>
          <w:p w14:paraId="5512EC65" w14:textId="28D94187"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-5.97</w:t>
            </w:r>
          </w:p>
        </w:tc>
        <w:tc>
          <w:tcPr>
            <w:tcW w:w="1508" w:type="dxa"/>
            <w:tcBorders>
              <w:top w:val="nil"/>
              <w:left w:val="nil"/>
              <w:bottom w:val="nil"/>
              <w:right w:val="nil"/>
            </w:tcBorders>
            <w:noWrap/>
            <w:vAlign w:val="center"/>
            <w:hideMark/>
          </w:tcPr>
          <w:p w14:paraId="5203B4DC" w14:textId="1ED32D5A"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-11.55</w:t>
            </w:r>
          </w:p>
        </w:tc>
        <w:tc>
          <w:tcPr>
            <w:tcW w:w="1181" w:type="dxa"/>
            <w:tcBorders>
              <w:top w:val="nil"/>
              <w:left w:val="nil"/>
              <w:bottom w:val="nil"/>
              <w:right w:val="nil"/>
            </w:tcBorders>
            <w:noWrap/>
            <w:vAlign w:val="center"/>
            <w:hideMark/>
          </w:tcPr>
          <w:p w14:paraId="733E316A" w14:textId="1BEF629E" w:rsidR="00693CF9" w:rsidRPr="00E22AD4"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22AD4">
              <w:rPr>
                <w:rFonts w:ascii="Times New Roman" w:hAnsi="Times New Roman" w:cs="Times New Roman"/>
                <w:color w:val="000000"/>
                <w:sz w:val="20"/>
                <w:szCs w:val="20"/>
              </w:rPr>
              <w:t>3.23</w:t>
            </w:r>
          </w:p>
        </w:tc>
        <w:tc>
          <w:tcPr>
            <w:tcW w:w="1181" w:type="dxa"/>
            <w:tcBorders>
              <w:top w:val="nil"/>
              <w:left w:val="nil"/>
              <w:bottom w:val="nil"/>
              <w:right w:val="nil"/>
            </w:tcBorders>
            <w:noWrap/>
            <w:vAlign w:val="center"/>
            <w:hideMark/>
          </w:tcPr>
          <w:p w14:paraId="33FA9303" w14:textId="3773358B"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-4.97</w:t>
            </w:r>
          </w:p>
        </w:tc>
        <w:tc>
          <w:tcPr>
            <w:tcW w:w="1272" w:type="dxa"/>
            <w:tcBorders>
              <w:top w:val="nil"/>
              <w:left w:val="nil"/>
              <w:bottom w:val="nil"/>
              <w:right w:val="nil"/>
            </w:tcBorders>
            <w:noWrap/>
            <w:vAlign w:val="center"/>
            <w:hideMark/>
          </w:tcPr>
          <w:p w14:paraId="2EE6BC52" w14:textId="3E04BFA0"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-4.82</w:t>
            </w:r>
          </w:p>
        </w:tc>
      </w:tr>
      <w:tr w:rsidR="00693CF9" w:rsidRPr="00D43A81" w14:paraId="0B5A325D" w14:textId="77777777" w:rsidTr="00144A2A">
        <w:trPr>
          <w:trHeight w:val="290"/>
        </w:trPr>
        <w:tc>
          <w:tcPr>
            <w:tcW w:w="3124" w:type="dxa"/>
            <w:noWrap/>
            <w:vAlign w:val="center"/>
            <w:hideMark/>
          </w:tcPr>
          <w:p w14:paraId="1F2EDC7F"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Nepal</w:t>
            </w:r>
          </w:p>
        </w:tc>
        <w:tc>
          <w:tcPr>
            <w:tcW w:w="1092" w:type="dxa"/>
            <w:tcBorders>
              <w:top w:val="nil"/>
              <w:left w:val="nil"/>
              <w:bottom w:val="nil"/>
              <w:right w:val="nil"/>
            </w:tcBorders>
            <w:noWrap/>
            <w:vAlign w:val="bottom"/>
            <w:hideMark/>
          </w:tcPr>
          <w:p w14:paraId="63CDC5F5" w14:textId="7844B51E"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-3.62</w:t>
            </w:r>
          </w:p>
        </w:tc>
        <w:tc>
          <w:tcPr>
            <w:tcW w:w="985" w:type="dxa"/>
            <w:tcBorders>
              <w:top w:val="nil"/>
              <w:left w:val="nil"/>
              <w:bottom w:val="nil"/>
              <w:right w:val="nil"/>
            </w:tcBorders>
            <w:noWrap/>
            <w:vAlign w:val="center"/>
            <w:hideMark/>
          </w:tcPr>
          <w:p w14:paraId="68302F54" w14:textId="0EF3F0C6"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-1.89</w:t>
            </w:r>
          </w:p>
        </w:tc>
        <w:tc>
          <w:tcPr>
            <w:tcW w:w="1701" w:type="dxa"/>
            <w:tcBorders>
              <w:top w:val="nil"/>
              <w:left w:val="nil"/>
              <w:bottom w:val="nil"/>
              <w:right w:val="nil"/>
            </w:tcBorders>
            <w:noWrap/>
            <w:vAlign w:val="center"/>
            <w:hideMark/>
          </w:tcPr>
          <w:p w14:paraId="1B9495DD" w14:textId="06F50029"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-2.08</w:t>
            </w:r>
          </w:p>
        </w:tc>
        <w:tc>
          <w:tcPr>
            <w:tcW w:w="1701" w:type="dxa"/>
            <w:tcBorders>
              <w:top w:val="nil"/>
              <w:left w:val="nil"/>
              <w:bottom w:val="nil"/>
              <w:right w:val="nil"/>
            </w:tcBorders>
            <w:noWrap/>
            <w:vAlign w:val="center"/>
            <w:hideMark/>
          </w:tcPr>
          <w:p w14:paraId="2E460BCA" w14:textId="53DBF25F"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-2.14</w:t>
            </w:r>
          </w:p>
        </w:tc>
        <w:tc>
          <w:tcPr>
            <w:tcW w:w="1508" w:type="dxa"/>
            <w:tcBorders>
              <w:top w:val="nil"/>
              <w:left w:val="nil"/>
              <w:bottom w:val="nil"/>
              <w:right w:val="nil"/>
            </w:tcBorders>
            <w:noWrap/>
            <w:vAlign w:val="center"/>
            <w:hideMark/>
          </w:tcPr>
          <w:p w14:paraId="503F0951" w14:textId="084211B1"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-3.62</w:t>
            </w:r>
          </w:p>
        </w:tc>
        <w:tc>
          <w:tcPr>
            <w:tcW w:w="1181" w:type="dxa"/>
            <w:tcBorders>
              <w:top w:val="nil"/>
              <w:left w:val="nil"/>
              <w:bottom w:val="nil"/>
              <w:right w:val="nil"/>
            </w:tcBorders>
            <w:noWrap/>
            <w:vAlign w:val="center"/>
            <w:hideMark/>
          </w:tcPr>
          <w:p w14:paraId="1D554677" w14:textId="262412DA" w:rsidR="00693CF9" w:rsidRPr="00E22AD4"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22AD4">
              <w:rPr>
                <w:rFonts w:ascii="Times New Roman" w:hAnsi="Times New Roman" w:cs="Times New Roman"/>
                <w:color w:val="000000"/>
                <w:sz w:val="20"/>
                <w:szCs w:val="20"/>
              </w:rPr>
              <w:t>-5.49</w:t>
            </w:r>
          </w:p>
        </w:tc>
        <w:tc>
          <w:tcPr>
            <w:tcW w:w="1181" w:type="dxa"/>
            <w:tcBorders>
              <w:top w:val="nil"/>
              <w:left w:val="nil"/>
              <w:bottom w:val="nil"/>
              <w:right w:val="nil"/>
            </w:tcBorders>
            <w:noWrap/>
            <w:vAlign w:val="center"/>
            <w:hideMark/>
          </w:tcPr>
          <w:p w14:paraId="6B7CF521" w14:textId="176F370C"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-4.72</w:t>
            </w:r>
          </w:p>
        </w:tc>
        <w:tc>
          <w:tcPr>
            <w:tcW w:w="1272" w:type="dxa"/>
            <w:tcBorders>
              <w:top w:val="nil"/>
              <w:left w:val="nil"/>
              <w:bottom w:val="nil"/>
              <w:right w:val="nil"/>
            </w:tcBorders>
            <w:noWrap/>
            <w:vAlign w:val="center"/>
            <w:hideMark/>
          </w:tcPr>
          <w:p w14:paraId="33D4F225" w14:textId="22EC300B"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-1.35</w:t>
            </w:r>
          </w:p>
        </w:tc>
      </w:tr>
      <w:tr w:rsidR="00693CF9" w:rsidRPr="00D43A81" w14:paraId="2D42F300" w14:textId="77777777" w:rsidTr="00144A2A">
        <w:trPr>
          <w:trHeight w:val="290"/>
        </w:trPr>
        <w:tc>
          <w:tcPr>
            <w:tcW w:w="3124" w:type="dxa"/>
            <w:noWrap/>
            <w:vAlign w:val="center"/>
            <w:hideMark/>
          </w:tcPr>
          <w:p w14:paraId="1E4AC0C0"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Pakistan</w:t>
            </w:r>
          </w:p>
        </w:tc>
        <w:tc>
          <w:tcPr>
            <w:tcW w:w="1092" w:type="dxa"/>
            <w:tcBorders>
              <w:top w:val="nil"/>
              <w:left w:val="nil"/>
              <w:bottom w:val="nil"/>
              <w:right w:val="nil"/>
            </w:tcBorders>
            <w:noWrap/>
            <w:vAlign w:val="bottom"/>
            <w:hideMark/>
          </w:tcPr>
          <w:p w14:paraId="34D14A9C" w14:textId="3952345E"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-5.7</w:t>
            </w:r>
          </w:p>
        </w:tc>
        <w:tc>
          <w:tcPr>
            <w:tcW w:w="985" w:type="dxa"/>
            <w:tcBorders>
              <w:top w:val="nil"/>
              <w:left w:val="nil"/>
              <w:bottom w:val="nil"/>
              <w:right w:val="nil"/>
            </w:tcBorders>
            <w:noWrap/>
            <w:vAlign w:val="center"/>
            <w:hideMark/>
          </w:tcPr>
          <w:p w14:paraId="5C2819BD" w14:textId="2AF8E772"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-3.76</w:t>
            </w:r>
          </w:p>
        </w:tc>
        <w:tc>
          <w:tcPr>
            <w:tcW w:w="1701" w:type="dxa"/>
            <w:tcBorders>
              <w:top w:val="nil"/>
              <w:left w:val="nil"/>
              <w:bottom w:val="nil"/>
              <w:right w:val="nil"/>
            </w:tcBorders>
            <w:noWrap/>
            <w:vAlign w:val="center"/>
            <w:hideMark/>
          </w:tcPr>
          <w:p w14:paraId="0970440D" w14:textId="141009CF"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-3.92</w:t>
            </w:r>
          </w:p>
        </w:tc>
        <w:tc>
          <w:tcPr>
            <w:tcW w:w="1701" w:type="dxa"/>
            <w:tcBorders>
              <w:top w:val="nil"/>
              <w:left w:val="nil"/>
              <w:bottom w:val="nil"/>
              <w:right w:val="nil"/>
            </w:tcBorders>
            <w:noWrap/>
            <w:vAlign w:val="center"/>
            <w:hideMark/>
          </w:tcPr>
          <w:p w14:paraId="32EF58C7" w14:textId="4025F327"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-4.4</w:t>
            </w:r>
          </w:p>
        </w:tc>
        <w:tc>
          <w:tcPr>
            <w:tcW w:w="1508" w:type="dxa"/>
            <w:tcBorders>
              <w:top w:val="nil"/>
              <w:left w:val="nil"/>
              <w:bottom w:val="nil"/>
              <w:right w:val="nil"/>
            </w:tcBorders>
            <w:noWrap/>
            <w:vAlign w:val="center"/>
            <w:hideMark/>
          </w:tcPr>
          <w:p w14:paraId="232D8AA9" w14:textId="3BDF76E1"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-5.71</w:t>
            </w:r>
          </w:p>
        </w:tc>
        <w:tc>
          <w:tcPr>
            <w:tcW w:w="1181" w:type="dxa"/>
            <w:tcBorders>
              <w:top w:val="nil"/>
              <w:left w:val="nil"/>
              <w:bottom w:val="nil"/>
              <w:right w:val="nil"/>
            </w:tcBorders>
            <w:noWrap/>
            <w:vAlign w:val="center"/>
            <w:hideMark/>
          </w:tcPr>
          <w:p w14:paraId="252D29FF" w14:textId="3920756C" w:rsidR="00693CF9" w:rsidRPr="00E22AD4"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22AD4">
              <w:rPr>
                <w:rFonts w:ascii="Times New Roman" w:hAnsi="Times New Roman" w:cs="Times New Roman"/>
                <w:color w:val="000000"/>
                <w:sz w:val="20"/>
                <w:szCs w:val="20"/>
              </w:rPr>
              <w:t>-0.86</w:t>
            </w:r>
          </w:p>
        </w:tc>
        <w:tc>
          <w:tcPr>
            <w:tcW w:w="1181" w:type="dxa"/>
            <w:tcBorders>
              <w:top w:val="nil"/>
              <w:left w:val="nil"/>
              <w:bottom w:val="nil"/>
              <w:right w:val="nil"/>
            </w:tcBorders>
            <w:noWrap/>
            <w:vAlign w:val="center"/>
            <w:hideMark/>
          </w:tcPr>
          <w:p w14:paraId="50B0E2BE" w14:textId="246B708F"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-4.92</w:t>
            </w:r>
          </w:p>
        </w:tc>
        <w:tc>
          <w:tcPr>
            <w:tcW w:w="1272" w:type="dxa"/>
            <w:tcBorders>
              <w:top w:val="nil"/>
              <w:left w:val="nil"/>
              <w:bottom w:val="nil"/>
              <w:right w:val="nil"/>
            </w:tcBorders>
            <w:noWrap/>
            <w:vAlign w:val="center"/>
            <w:hideMark/>
          </w:tcPr>
          <w:p w14:paraId="2CF77B53" w14:textId="2C8C6BB3"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-2.42</w:t>
            </w:r>
          </w:p>
        </w:tc>
      </w:tr>
      <w:tr w:rsidR="00693CF9" w:rsidRPr="00D43A81" w14:paraId="79E6C197" w14:textId="77777777" w:rsidTr="00144A2A">
        <w:trPr>
          <w:trHeight w:val="290"/>
        </w:trPr>
        <w:tc>
          <w:tcPr>
            <w:tcW w:w="3124" w:type="dxa"/>
            <w:noWrap/>
            <w:vAlign w:val="center"/>
            <w:hideMark/>
          </w:tcPr>
          <w:p w14:paraId="7C71044A"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Sri Lanka</w:t>
            </w:r>
          </w:p>
        </w:tc>
        <w:tc>
          <w:tcPr>
            <w:tcW w:w="1092" w:type="dxa"/>
            <w:tcBorders>
              <w:top w:val="nil"/>
              <w:left w:val="nil"/>
              <w:bottom w:val="nil"/>
              <w:right w:val="nil"/>
            </w:tcBorders>
            <w:noWrap/>
            <w:vAlign w:val="bottom"/>
            <w:hideMark/>
          </w:tcPr>
          <w:p w14:paraId="16BE7B0E" w14:textId="6EA70223"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-1.56</w:t>
            </w:r>
          </w:p>
        </w:tc>
        <w:tc>
          <w:tcPr>
            <w:tcW w:w="985" w:type="dxa"/>
            <w:tcBorders>
              <w:top w:val="nil"/>
              <w:left w:val="nil"/>
              <w:bottom w:val="nil"/>
              <w:right w:val="nil"/>
            </w:tcBorders>
            <w:noWrap/>
            <w:vAlign w:val="center"/>
            <w:hideMark/>
          </w:tcPr>
          <w:p w14:paraId="2483786B" w14:textId="3ACB5670"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-1.11</w:t>
            </w:r>
          </w:p>
        </w:tc>
        <w:tc>
          <w:tcPr>
            <w:tcW w:w="1701" w:type="dxa"/>
            <w:tcBorders>
              <w:top w:val="nil"/>
              <w:left w:val="nil"/>
              <w:bottom w:val="nil"/>
              <w:right w:val="nil"/>
            </w:tcBorders>
            <w:noWrap/>
            <w:vAlign w:val="center"/>
            <w:hideMark/>
          </w:tcPr>
          <w:p w14:paraId="62AF5A6A" w14:textId="458EF56F"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-1.26</w:t>
            </w:r>
          </w:p>
        </w:tc>
        <w:tc>
          <w:tcPr>
            <w:tcW w:w="1701" w:type="dxa"/>
            <w:tcBorders>
              <w:top w:val="nil"/>
              <w:left w:val="nil"/>
              <w:bottom w:val="nil"/>
              <w:right w:val="nil"/>
            </w:tcBorders>
            <w:noWrap/>
            <w:vAlign w:val="center"/>
            <w:hideMark/>
          </w:tcPr>
          <w:p w14:paraId="7C2C8186" w14:textId="663FF5DB"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-0.87</w:t>
            </w:r>
          </w:p>
        </w:tc>
        <w:tc>
          <w:tcPr>
            <w:tcW w:w="1508" w:type="dxa"/>
            <w:tcBorders>
              <w:top w:val="nil"/>
              <w:left w:val="nil"/>
              <w:bottom w:val="nil"/>
              <w:right w:val="nil"/>
            </w:tcBorders>
            <w:noWrap/>
            <w:vAlign w:val="center"/>
            <w:hideMark/>
          </w:tcPr>
          <w:p w14:paraId="5271FCE5" w14:textId="6B8CCDC8"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-1.56</w:t>
            </w:r>
          </w:p>
        </w:tc>
        <w:tc>
          <w:tcPr>
            <w:tcW w:w="1181" w:type="dxa"/>
            <w:tcBorders>
              <w:top w:val="nil"/>
              <w:left w:val="nil"/>
              <w:bottom w:val="nil"/>
              <w:right w:val="nil"/>
            </w:tcBorders>
            <w:noWrap/>
            <w:vAlign w:val="center"/>
            <w:hideMark/>
          </w:tcPr>
          <w:p w14:paraId="79FFC9E9" w14:textId="603927CA" w:rsidR="00693CF9" w:rsidRPr="00E22AD4"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22AD4">
              <w:rPr>
                <w:rFonts w:ascii="Times New Roman" w:hAnsi="Times New Roman" w:cs="Times New Roman"/>
                <w:color w:val="000000"/>
                <w:sz w:val="20"/>
                <w:szCs w:val="20"/>
              </w:rPr>
              <w:t>-1.23</w:t>
            </w:r>
          </w:p>
        </w:tc>
        <w:tc>
          <w:tcPr>
            <w:tcW w:w="1181" w:type="dxa"/>
            <w:tcBorders>
              <w:top w:val="nil"/>
              <w:left w:val="nil"/>
              <w:bottom w:val="nil"/>
              <w:right w:val="nil"/>
            </w:tcBorders>
            <w:noWrap/>
            <w:vAlign w:val="center"/>
            <w:hideMark/>
          </w:tcPr>
          <w:p w14:paraId="64F1DEFC" w14:textId="03991B93"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-1.98</w:t>
            </w:r>
          </w:p>
        </w:tc>
        <w:tc>
          <w:tcPr>
            <w:tcW w:w="1272" w:type="dxa"/>
            <w:tcBorders>
              <w:top w:val="nil"/>
              <w:left w:val="nil"/>
              <w:bottom w:val="nil"/>
              <w:right w:val="nil"/>
            </w:tcBorders>
            <w:noWrap/>
            <w:vAlign w:val="center"/>
            <w:hideMark/>
          </w:tcPr>
          <w:p w14:paraId="2E0466C1" w14:textId="5209073D"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-0.88</w:t>
            </w:r>
          </w:p>
        </w:tc>
      </w:tr>
      <w:tr w:rsidR="00693CF9" w:rsidRPr="00D43A81" w14:paraId="61278C26" w14:textId="77777777" w:rsidTr="00144A2A">
        <w:trPr>
          <w:trHeight w:val="290"/>
        </w:trPr>
        <w:tc>
          <w:tcPr>
            <w:tcW w:w="3124" w:type="dxa"/>
            <w:noWrap/>
            <w:vAlign w:val="center"/>
            <w:hideMark/>
          </w:tcPr>
          <w:p w14:paraId="249DC900"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Canada</w:t>
            </w:r>
          </w:p>
        </w:tc>
        <w:tc>
          <w:tcPr>
            <w:tcW w:w="1092" w:type="dxa"/>
            <w:tcBorders>
              <w:top w:val="nil"/>
              <w:left w:val="nil"/>
              <w:bottom w:val="nil"/>
              <w:right w:val="nil"/>
            </w:tcBorders>
            <w:noWrap/>
            <w:vAlign w:val="bottom"/>
            <w:hideMark/>
          </w:tcPr>
          <w:p w14:paraId="5434C450" w14:textId="4D049624"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0.52</w:t>
            </w:r>
          </w:p>
        </w:tc>
        <w:tc>
          <w:tcPr>
            <w:tcW w:w="985" w:type="dxa"/>
            <w:tcBorders>
              <w:top w:val="nil"/>
              <w:left w:val="nil"/>
              <w:bottom w:val="nil"/>
              <w:right w:val="nil"/>
            </w:tcBorders>
            <w:noWrap/>
            <w:vAlign w:val="center"/>
            <w:hideMark/>
          </w:tcPr>
          <w:p w14:paraId="075C1D90" w14:textId="4DE18388"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-0.05</w:t>
            </w:r>
          </w:p>
        </w:tc>
        <w:tc>
          <w:tcPr>
            <w:tcW w:w="1701" w:type="dxa"/>
            <w:tcBorders>
              <w:top w:val="nil"/>
              <w:left w:val="nil"/>
              <w:bottom w:val="nil"/>
              <w:right w:val="nil"/>
            </w:tcBorders>
            <w:noWrap/>
            <w:vAlign w:val="center"/>
            <w:hideMark/>
          </w:tcPr>
          <w:p w14:paraId="73E6D163" w14:textId="48A3E22E"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0.24</w:t>
            </w:r>
          </w:p>
        </w:tc>
        <w:tc>
          <w:tcPr>
            <w:tcW w:w="1701" w:type="dxa"/>
            <w:tcBorders>
              <w:top w:val="nil"/>
              <w:left w:val="nil"/>
              <w:bottom w:val="nil"/>
              <w:right w:val="nil"/>
            </w:tcBorders>
            <w:noWrap/>
            <w:vAlign w:val="center"/>
            <w:hideMark/>
          </w:tcPr>
          <w:p w14:paraId="78FBA604" w14:textId="0D58B4CA"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0.25</w:t>
            </w:r>
          </w:p>
        </w:tc>
        <w:tc>
          <w:tcPr>
            <w:tcW w:w="1508" w:type="dxa"/>
            <w:tcBorders>
              <w:top w:val="nil"/>
              <w:left w:val="nil"/>
              <w:bottom w:val="nil"/>
              <w:right w:val="nil"/>
            </w:tcBorders>
            <w:noWrap/>
            <w:vAlign w:val="center"/>
            <w:hideMark/>
          </w:tcPr>
          <w:p w14:paraId="691CECC0" w14:textId="2D7250DE"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0.52</w:t>
            </w:r>
          </w:p>
        </w:tc>
        <w:tc>
          <w:tcPr>
            <w:tcW w:w="1181" w:type="dxa"/>
            <w:tcBorders>
              <w:top w:val="nil"/>
              <w:left w:val="nil"/>
              <w:bottom w:val="nil"/>
              <w:right w:val="nil"/>
            </w:tcBorders>
            <w:noWrap/>
            <w:vAlign w:val="center"/>
            <w:hideMark/>
          </w:tcPr>
          <w:p w14:paraId="15B360FD" w14:textId="38185D79" w:rsidR="00693CF9" w:rsidRPr="00E22AD4"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22AD4">
              <w:rPr>
                <w:rFonts w:ascii="Times New Roman" w:hAnsi="Times New Roman" w:cs="Times New Roman"/>
                <w:color w:val="000000"/>
                <w:sz w:val="20"/>
                <w:szCs w:val="20"/>
              </w:rPr>
              <w:t>-1.15</w:t>
            </w:r>
          </w:p>
        </w:tc>
        <w:tc>
          <w:tcPr>
            <w:tcW w:w="1181" w:type="dxa"/>
            <w:tcBorders>
              <w:top w:val="nil"/>
              <w:left w:val="nil"/>
              <w:bottom w:val="nil"/>
              <w:right w:val="nil"/>
            </w:tcBorders>
            <w:noWrap/>
            <w:vAlign w:val="center"/>
            <w:hideMark/>
          </w:tcPr>
          <w:p w14:paraId="1D9C7838" w14:textId="1C825176"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0.07</w:t>
            </w:r>
          </w:p>
        </w:tc>
        <w:tc>
          <w:tcPr>
            <w:tcW w:w="1272" w:type="dxa"/>
            <w:tcBorders>
              <w:top w:val="nil"/>
              <w:left w:val="nil"/>
              <w:bottom w:val="nil"/>
              <w:right w:val="nil"/>
            </w:tcBorders>
            <w:noWrap/>
            <w:vAlign w:val="center"/>
            <w:hideMark/>
          </w:tcPr>
          <w:p w14:paraId="16BCB990" w14:textId="049A78AC"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1.08</w:t>
            </w:r>
          </w:p>
        </w:tc>
      </w:tr>
      <w:tr w:rsidR="00693CF9" w:rsidRPr="00D43A81" w14:paraId="13577DF3" w14:textId="77777777" w:rsidTr="00144A2A">
        <w:trPr>
          <w:trHeight w:val="290"/>
        </w:trPr>
        <w:tc>
          <w:tcPr>
            <w:tcW w:w="3124" w:type="dxa"/>
            <w:noWrap/>
            <w:vAlign w:val="center"/>
            <w:hideMark/>
          </w:tcPr>
          <w:p w14:paraId="4538688B"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United States of America</w:t>
            </w:r>
          </w:p>
        </w:tc>
        <w:tc>
          <w:tcPr>
            <w:tcW w:w="1092" w:type="dxa"/>
            <w:tcBorders>
              <w:top w:val="nil"/>
              <w:left w:val="nil"/>
              <w:bottom w:val="nil"/>
              <w:right w:val="nil"/>
            </w:tcBorders>
            <w:noWrap/>
            <w:vAlign w:val="bottom"/>
            <w:hideMark/>
          </w:tcPr>
          <w:p w14:paraId="200F7510" w14:textId="6C95A6F2"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-0.6</w:t>
            </w:r>
          </w:p>
        </w:tc>
        <w:tc>
          <w:tcPr>
            <w:tcW w:w="985" w:type="dxa"/>
            <w:tcBorders>
              <w:top w:val="nil"/>
              <w:left w:val="nil"/>
              <w:bottom w:val="nil"/>
              <w:right w:val="nil"/>
            </w:tcBorders>
            <w:noWrap/>
            <w:vAlign w:val="center"/>
            <w:hideMark/>
          </w:tcPr>
          <w:p w14:paraId="0C0AB51E" w14:textId="47C554A2"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-0.58</w:t>
            </w:r>
          </w:p>
        </w:tc>
        <w:tc>
          <w:tcPr>
            <w:tcW w:w="1701" w:type="dxa"/>
            <w:tcBorders>
              <w:top w:val="nil"/>
              <w:left w:val="nil"/>
              <w:bottom w:val="nil"/>
              <w:right w:val="nil"/>
            </w:tcBorders>
            <w:noWrap/>
            <w:vAlign w:val="center"/>
            <w:hideMark/>
          </w:tcPr>
          <w:p w14:paraId="11D2EC42" w14:textId="034D934E"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-0.54</w:t>
            </w:r>
          </w:p>
        </w:tc>
        <w:tc>
          <w:tcPr>
            <w:tcW w:w="1701" w:type="dxa"/>
            <w:tcBorders>
              <w:top w:val="nil"/>
              <w:left w:val="nil"/>
              <w:bottom w:val="nil"/>
              <w:right w:val="nil"/>
            </w:tcBorders>
            <w:noWrap/>
            <w:vAlign w:val="center"/>
            <w:hideMark/>
          </w:tcPr>
          <w:p w14:paraId="63BE67D5" w14:textId="204DFCA3"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-0.45</w:t>
            </w:r>
          </w:p>
        </w:tc>
        <w:tc>
          <w:tcPr>
            <w:tcW w:w="1508" w:type="dxa"/>
            <w:tcBorders>
              <w:top w:val="nil"/>
              <w:left w:val="nil"/>
              <w:bottom w:val="nil"/>
              <w:right w:val="nil"/>
            </w:tcBorders>
            <w:noWrap/>
            <w:vAlign w:val="center"/>
            <w:hideMark/>
          </w:tcPr>
          <w:p w14:paraId="1AA237A3" w14:textId="1453C38C"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-0.60</w:t>
            </w:r>
          </w:p>
        </w:tc>
        <w:tc>
          <w:tcPr>
            <w:tcW w:w="1181" w:type="dxa"/>
            <w:tcBorders>
              <w:top w:val="nil"/>
              <w:left w:val="nil"/>
              <w:bottom w:val="nil"/>
              <w:right w:val="nil"/>
            </w:tcBorders>
            <w:noWrap/>
            <w:vAlign w:val="center"/>
            <w:hideMark/>
          </w:tcPr>
          <w:p w14:paraId="5C3D3936" w14:textId="7AD46821" w:rsidR="00693CF9" w:rsidRPr="00E22AD4"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22AD4">
              <w:rPr>
                <w:rFonts w:ascii="Times New Roman" w:hAnsi="Times New Roman" w:cs="Times New Roman"/>
                <w:color w:val="000000"/>
                <w:sz w:val="20"/>
                <w:szCs w:val="20"/>
              </w:rPr>
              <w:t>-0.87</w:t>
            </w:r>
          </w:p>
        </w:tc>
        <w:tc>
          <w:tcPr>
            <w:tcW w:w="1181" w:type="dxa"/>
            <w:tcBorders>
              <w:top w:val="nil"/>
              <w:left w:val="nil"/>
              <w:bottom w:val="nil"/>
              <w:right w:val="nil"/>
            </w:tcBorders>
            <w:noWrap/>
            <w:vAlign w:val="center"/>
            <w:hideMark/>
          </w:tcPr>
          <w:p w14:paraId="33C8B405" w14:textId="7F60CE0B"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-0.52</w:t>
            </w:r>
          </w:p>
        </w:tc>
        <w:tc>
          <w:tcPr>
            <w:tcW w:w="1272" w:type="dxa"/>
            <w:tcBorders>
              <w:top w:val="nil"/>
              <w:left w:val="nil"/>
              <w:bottom w:val="nil"/>
              <w:right w:val="nil"/>
            </w:tcBorders>
            <w:noWrap/>
            <w:vAlign w:val="center"/>
            <w:hideMark/>
          </w:tcPr>
          <w:p w14:paraId="35AEF0C5" w14:textId="5E6397A4"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0.47</w:t>
            </w:r>
          </w:p>
        </w:tc>
      </w:tr>
      <w:tr w:rsidR="00693CF9" w:rsidRPr="00D43A81" w14:paraId="3F51B7D1" w14:textId="77777777" w:rsidTr="00144A2A">
        <w:trPr>
          <w:trHeight w:val="290"/>
        </w:trPr>
        <w:tc>
          <w:tcPr>
            <w:tcW w:w="3124" w:type="dxa"/>
            <w:noWrap/>
            <w:vAlign w:val="center"/>
            <w:hideMark/>
          </w:tcPr>
          <w:p w14:paraId="1E879897"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Mexico</w:t>
            </w:r>
          </w:p>
        </w:tc>
        <w:tc>
          <w:tcPr>
            <w:tcW w:w="1092" w:type="dxa"/>
            <w:tcBorders>
              <w:top w:val="nil"/>
              <w:left w:val="nil"/>
              <w:bottom w:val="nil"/>
              <w:right w:val="nil"/>
            </w:tcBorders>
            <w:noWrap/>
            <w:vAlign w:val="bottom"/>
            <w:hideMark/>
          </w:tcPr>
          <w:p w14:paraId="52F58D01" w14:textId="5EF7AA71"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-0.32</w:t>
            </w:r>
          </w:p>
        </w:tc>
        <w:tc>
          <w:tcPr>
            <w:tcW w:w="985" w:type="dxa"/>
            <w:tcBorders>
              <w:top w:val="nil"/>
              <w:left w:val="nil"/>
              <w:bottom w:val="nil"/>
              <w:right w:val="nil"/>
            </w:tcBorders>
            <w:noWrap/>
            <w:vAlign w:val="center"/>
            <w:hideMark/>
          </w:tcPr>
          <w:p w14:paraId="312F4963" w14:textId="30008458"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-0.18</w:t>
            </w:r>
          </w:p>
        </w:tc>
        <w:tc>
          <w:tcPr>
            <w:tcW w:w="1701" w:type="dxa"/>
            <w:tcBorders>
              <w:top w:val="nil"/>
              <w:left w:val="nil"/>
              <w:bottom w:val="nil"/>
              <w:right w:val="nil"/>
            </w:tcBorders>
            <w:noWrap/>
            <w:vAlign w:val="center"/>
            <w:hideMark/>
          </w:tcPr>
          <w:p w14:paraId="7E1F35A0" w14:textId="1BFE412E"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-0.23</w:t>
            </w:r>
          </w:p>
        </w:tc>
        <w:tc>
          <w:tcPr>
            <w:tcW w:w="1701" w:type="dxa"/>
            <w:tcBorders>
              <w:top w:val="nil"/>
              <w:left w:val="nil"/>
              <w:bottom w:val="nil"/>
              <w:right w:val="nil"/>
            </w:tcBorders>
            <w:noWrap/>
            <w:vAlign w:val="center"/>
            <w:hideMark/>
          </w:tcPr>
          <w:p w14:paraId="0E593317" w14:textId="70236307"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-0.16</w:t>
            </w:r>
          </w:p>
        </w:tc>
        <w:tc>
          <w:tcPr>
            <w:tcW w:w="1508" w:type="dxa"/>
            <w:tcBorders>
              <w:top w:val="nil"/>
              <w:left w:val="nil"/>
              <w:bottom w:val="nil"/>
              <w:right w:val="nil"/>
            </w:tcBorders>
            <w:noWrap/>
            <w:vAlign w:val="center"/>
            <w:hideMark/>
          </w:tcPr>
          <w:p w14:paraId="0F09A57E" w14:textId="3F9D2926"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-0.32</w:t>
            </w:r>
          </w:p>
        </w:tc>
        <w:tc>
          <w:tcPr>
            <w:tcW w:w="1181" w:type="dxa"/>
            <w:tcBorders>
              <w:top w:val="nil"/>
              <w:left w:val="nil"/>
              <w:bottom w:val="nil"/>
              <w:right w:val="nil"/>
            </w:tcBorders>
            <w:noWrap/>
            <w:vAlign w:val="center"/>
            <w:hideMark/>
          </w:tcPr>
          <w:p w14:paraId="001E85BB" w14:textId="74045C44" w:rsidR="00693CF9" w:rsidRPr="00E22AD4"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22AD4">
              <w:rPr>
                <w:rFonts w:ascii="Times New Roman" w:hAnsi="Times New Roman" w:cs="Times New Roman"/>
                <w:color w:val="000000"/>
                <w:sz w:val="20"/>
                <w:szCs w:val="20"/>
              </w:rPr>
              <w:t>-0.39</w:t>
            </w:r>
          </w:p>
        </w:tc>
        <w:tc>
          <w:tcPr>
            <w:tcW w:w="1181" w:type="dxa"/>
            <w:tcBorders>
              <w:top w:val="nil"/>
              <w:left w:val="nil"/>
              <w:bottom w:val="nil"/>
              <w:right w:val="nil"/>
            </w:tcBorders>
            <w:noWrap/>
            <w:vAlign w:val="center"/>
            <w:hideMark/>
          </w:tcPr>
          <w:p w14:paraId="2DFCF7D4" w14:textId="465102A9"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-0.55</w:t>
            </w:r>
          </w:p>
        </w:tc>
        <w:tc>
          <w:tcPr>
            <w:tcW w:w="1272" w:type="dxa"/>
            <w:tcBorders>
              <w:top w:val="nil"/>
              <w:left w:val="nil"/>
              <w:bottom w:val="nil"/>
              <w:right w:val="nil"/>
            </w:tcBorders>
            <w:noWrap/>
            <w:vAlign w:val="center"/>
            <w:hideMark/>
          </w:tcPr>
          <w:p w14:paraId="5CBC4FE4" w14:textId="537E6C4C"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-0.14</w:t>
            </w:r>
          </w:p>
        </w:tc>
      </w:tr>
      <w:tr w:rsidR="00693CF9" w:rsidRPr="00D43A81" w14:paraId="7F6DA2FB" w14:textId="77777777" w:rsidTr="00144A2A">
        <w:trPr>
          <w:trHeight w:val="290"/>
        </w:trPr>
        <w:tc>
          <w:tcPr>
            <w:tcW w:w="3124" w:type="dxa"/>
            <w:noWrap/>
            <w:vAlign w:val="center"/>
            <w:hideMark/>
          </w:tcPr>
          <w:p w14:paraId="3D05AC89"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Bolivia</w:t>
            </w:r>
          </w:p>
        </w:tc>
        <w:tc>
          <w:tcPr>
            <w:tcW w:w="1092" w:type="dxa"/>
            <w:tcBorders>
              <w:top w:val="nil"/>
              <w:left w:val="nil"/>
              <w:bottom w:val="nil"/>
              <w:right w:val="nil"/>
            </w:tcBorders>
            <w:noWrap/>
            <w:vAlign w:val="bottom"/>
            <w:hideMark/>
          </w:tcPr>
          <w:p w14:paraId="1DB8D4EB" w14:textId="1F98BF26"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-0.33</w:t>
            </w:r>
          </w:p>
        </w:tc>
        <w:tc>
          <w:tcPr>
            <w:tcW w:w="985" w:type="dxa"/>
            <w:tcBorders>
              <w:top w:val="nil"/>
              <w:left w:val="nil"/>
              <w:bottom w:val="nil"/>
              <w:right w:val="nil"/>
            </w:tcBorders>
            <w:noWrap/>
            <w:vAlign w:val="center"/>
            <w:hideMark/>
          </w:tcPr>
          <w:p w14:paraId="56CD0A58" w14:textId="5CD316E4"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-0.18</w:t>
            </w:r>
          </w:p>
        </w:tc>
        <w:tc>
          <w:tcPr>
            <w:tcW w:w="1701" w:type="dxa"/>
            <w:tcBorders>
              <w:top w:val="nil"/>
              <w:left w:val="nil"/>
              <w:bottom w:val="nil"/>
              <w:right w:val="nil"/>
            </w:tcBorders>
            <w:noWrap/>
            <w:vAlign w:val="center"/>
            <w:hideMark/>
          </w:tcPr>
          <w:p w14:paraId="1312BD0B" w14:textId="0A8576EC"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-0.18</w:t>
            </w:r>
          </w:p>
        </w:tc>
        <w:tc>
          <w:tcPr>
            <w:tcW w:w="1701" w:type="dxa"/>
            <w:tcBorders>
              <w:top w:val="nil"/>
              <w:left w:val="nil"/>
              <w:bottom w:val="nil"/>
              <w:right w:val="nil"/>
            </w:tcBorders>
            <w:noWrap/>
            <w:vAlign w:val="center"/>
            <w:hideMark/>
          </w:tcPr>
          <w:p w14:paraId="50EB1820" w14:textId="0D72CD92"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-0.22</w:t>
            </w:r>
          </w:p>
        </w:tc>
        <w:tc>
          <w:tcPr>
            <w:tcW w:w="1508" w:type="dxa"/>
            <w:tcBorders>
              <w:top w:val="nil"/>
              <w:left w:val="nil"/>
              <w:bottom w:val="nil"/>
              <w:right w:val="nil"/>
            </w:tcBorders>
            <w:noWrap/>
            <w:vAlign w:val="center"/>
            <w:hideMark/>
          </w:tcPr>
          <w:p w14:paraId="66096840" w14:textId="40511115"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-0.33</w:t>
            </w:r>
          </w:p>
        </w:tc>
        <w:tc>
          <w:tcPr>
            <w:tcW w:w="1181" w:type="dxa"/>
            <w:tcBorders>
              <w:top w:val="nil"/>
              <w:left w:val="nil"/>
              <w:bottom w:val="nil"/>
              <w:right w:val="nil"/>
            </w:tcBorders>
            <w:noWrap/>
            <w:vAlign w:val="center"/>
            <w:hideMark/>
          </w:tcPr>
          <w:p w14:paraId="11F15D48" w14:textId="56706979" w:rsidR="00693CF9" w:rsidRPr="00E22AD4"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22AD4">
              <w:rPr>
                <w:rFonts w:ascii="Times New Roman" w:hAnsi="Times New Roman" w:cs="Times New Roman"/>
                <w:color w:val="000000"/>
                <w:sz w:val="20"/>
                <w:szCs w:val="20"/>
              </w:rPr>
              <w:t>-0.4</w:t>
            </w:r>
          </w:p>
        </w:tc>
        <w:tc>
          <w:tcPr>
            <w:tcW w:w="1181" w:type="dxa"/>
            <w:tcBorders>
              <w:top w:val="nil"/>
              <w:left w:val="nil"/>
              <w:bottom w:val="nil"/>
              <w:right w:val="nil"/>
            </w:tcBorders>
            <w:noWrap/>
            <w:vAlign w:val="center"/>
            <w:hideMark/>
          </w:tcPr>
          <w:p w14:paraId="73945A8F" w14:textId="246EDDB4"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-0.47</w:t>
            </w:r>
          </w:p>
        </w:tc>
        <w:tc>
          <w:tcPr>
            <w:tcW w:w="1272" w:type="dxa"/>
            <w:tcBorders>
              <w:top w:val="nil"/>
              <w:left w:val="nil"/>
              <w:bottom w:val="nil"/>
              <w:right w:val="nil"/>
            </w:tcBorders>
            <w:noWrap/>
            <w:vAlign w:val="center"/>
            <w:hideMark/>
          </w:tcPr>
          <w:p w14:paraId="1D632420" w14:textId="06EA2092"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-0.09</w:t>
            </w:r>
          </w:p>
        </w:tc>
      </w:tr>
      <w:tr w:rsidR="00693CF9" w:rsidRPr="00D43A81" w14:paraId="37E5CF66" w14:textId="77777777" w:rsidTr="00144A2A">
        <w:trPr>
          <w:trHeight w:val="290"/>
        </w:trPr>
        <w:tc>
          <w:tcPr>
            <w:tcW w:w="3124" w:type="dxa"/>
            <w:noWrap/>
            <w:vAlign w:val="center"/>
            <w:hideMark/>
          </w:tcPr>
          <w:p w14:paraId="2C1282B4"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Brazil</w:t>
            </w:r>
          </w:p>
        </w:tc>
        <w:tc>
          <w:tcPr>
            <w:tcW w:w="1092" w:type="dxa"/>
            <w:tcBorders>
              <w:top w:val="nil"/>
              <w:left w:val="nil"/>
              <w:bottom w:val="nil"/>
              <w:right w:val="nil"/>
            </w:tcBorders>
            <w:noWrap/>
            <w:vAlign w:val="bottom"/>
            <w:hideMark/>
          </w:tcPr>
          <w:p w14:paraId="5D2CEF42" w14:textId="43BA810A"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-0.74</w:t>
            </w:r>
          </w:p>
        </w:tc>
        <w:tc>
          <w:tcPr>
            <w:tcW w:w="985" w:type="dxa"/>
            <w:tcBorders>
              <w:top w:val="nil"/>
              <w:left w:val="nil"/>
              <w:bottom w:val="nil"/>
              <w:right w:val="nil"/>
            </w:tcBorders>
            <w:noWrap/>
            <w:vAlign w:val="center"/>
            <w:hideMark/>
          </w:tcPr>
          <w:p w14:paraId="1FE395D7" w14:textId="196E248E"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-0.34</w:t>
            </w:r>
          </w:p>
        </w:tc>
        <w:tc>
          <w:tcPr>
            <w:tcW w:w="1701" w:type="dxa"/>
            <w:tcBorders>
              <w:top w:val="nil"/>
              <w:left w:val="nil"/>
              <w:bottom w:val="nil"/>
              <w:right w:val="nil"/>
            </w:tcBorders>
            <w:noWrap/>
            <w:vAlign w:val="center"/>
            <w:hideMark/>
          </w:tcPr>
          <w:p w14:paraId="78F80AEE" w14:textId="7326BA38"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-0.49</w:t>
            </w:r>
          </w:p>
        </w:tc>
        <w:tc>
          <w:tcPr>
            <w:tcW w:w="1701" w:type="dxa"/>
            <w:tcBorders>
              <w:top w:val="nil"/>
              <w:left w:val="nil"/>
              <w:bottom w:val="nil"/>
              <w:right w:val="nil"/>
            </w:tcBorders>
            <w:noWrap/>
            <w:vAlign w:val="center"/>
            <w:hideMark/>
          </w:tcPr>
          <w:p w14:paraId="5EC844A5" w14:textId="5A4FC7B4"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-0.29</w:t>
            </w:r>
          </w:p>
        </w:tc>
        <w:tc>
          <w:tcPr>
            <w:tcW w:w="1508" w:type="dxa"/>
            <w:tcBorders>
              <w:top w:val="nil"/>
              <w:left w:val="nil"/>
              <w:bottom w:val="nil"/>
              <w:right w:val="nil"/>
            </w:tcBorders>
            <w:noWrap/>
            <w:vAlign w:val="center"/>
            <w:hideMark/>
          </w:tcPr>
          <w:p w14:paraId="43FE5545" w14:textId="56F3552A"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-0.74</w:t>
            </w:r>
          </w:p>
        </w:tc>
        <w:tc>
          <w:tcPr>
            <w:tcW w:w="1181" w:type="dxa"/>
            <w:tcBorders>
              <w:top w:val="nil"/>
              <w:left w:val="nil"/>
              <w:bottom w:val="nil"/>
              <w:right w:val="nil"/>
            </w:tcBorders>
            <w:noWrap/>
            <w:vAlign w:val="center"/>
            <w:hideMark/>
          </w:tcPr>
          <w:p w14:paraId="0F19FE0E" w14:textId="4430845B" w:rsidR="00693CF9" w:rsidRPr="00E22AD4"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22AD4">
              <w:rPr>
                <w:rFonts w:ascii="Times New Roman" w:hAnsi="Times New Roman" w:cs="Times New Roman"/>
                <w:color w:val="000000"/>
                <w:sz w:val="20"/>
                <w:szCs w:val="20"/>
              </w:rPr>
              <w:t>-0.97</w:t>
            </w:r>
          </w:p>
        </w:tc>
        <w:tc>
          <w:tcPr>
            <w:tcW w:w="1181" w:type="dxa"/>
            <w:tcBorders>
              <w:top w:val="nil"/>
              <w:left w:val="nil"/>
              <w:bottom w:val="nil"/>
              <w:right w:val="nil"/>
            </w:tcBorders>
            <w:noWrap/>
            <w:vAlign w:val="center"/>
            <w:hideMark/>
          </w:tcPr>
          <w:p w14:paraId="73340539" w14:textId="3733CAB4"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-2.35</w:t>
            </w:r>
          </w:p>
        </w:tc>
        <w:tc>
          <w:tcPr>
            <w:tcW w:w="1272" w:type="dxa"/>
            <w:tcBorders>
              <w:top w:val="nil"/>
              <w:left w:val="nil"/>
              <w:bottom w:val="nil"/>
              <w:right w:val="nil"/>
            </w:tcBorders>
            <w:noWrap/>
            <w:vAlign w:val="center"/>
            <w:hideMark/>
          </w:tcPr>
          <w:p w14:paraId="2DB94701" w14:textId="3F3587F9"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-1.33</w:t>
            </w:r>
          </w:p>
        </w:tc>
      </w:tr>
      <w:tr w:rsidR="00693CF9" w:rsidRPr="00D43A81" w14:paraId="4FE17782" w14:textId="77777777" w:rsidTr="00144A2A">
        <w:trPr>
          <w:trHeight w:val="290"/>
        </w:trPr>
        <w:tc>
          <w:tcPr>
            <w:tcW w:w="3124" w:type="dxa"/>
            <w:noWrap/>
            <w:vAlign w:val="center"/>
            <w:hideMark/>
          </w:tcPr>
          <w:p w14:paraId="06525453"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Colombia</w:t>
            </w:r>
          </w:p>
        </w:tc>
        <w:tc>
          <w:tcPr>
            <w:tcW w:w="1092" w:type="dxa"/>
            <w:tcBorders>
              <w:top w:val="nil"/>
              <w:left w:val="nil"/>
              <w:bottom w:val="nil"/>
              <w:right w:val="nil"/>
            </w:tcBorders>
            <w:noWrap/>
            <w:vAlign w:val="bottom"/>
            <w:hideMark/>
          </w:tcPr>
          <w:p w14:paraId="1F79A695" w14:textId="2EBEAB8D"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-2.42</w:t>
            </w:r>
          </w:p>
        </w:tc>
        <w:tc>
          <w:tcPr>
            <w:tcW w:w="985" w:type="dxa"/>
            <w:tcBorders>
              <w:top w:val="nil"/>
              <w:left w:val="nil"/>
              <w:bottom w:val="nil"/>
              <w:right w:val="nil"/>
            </w:tcBorders>
            <w:noWrap/>
            <w:vAlign w:val="center"/>
            <w:hideMark/>
          </w:tcPr>
          <w:p w14:paraId="18F85EF9" w14:textId="258F6C4C"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-2.62</w:t>
            </w:r>
          </w:p>
        </w:tc>
        <w:tc>
          <w:tcPr>
            <w:tcW w:w="1701" w:type="dxa"/>
            <w:tcBorders>
              <w:top w:val="nil"/>
              <w:left w:val="nil"/>
              <w:bottom w:val="nil"/>
              <w:right w:val="nil"/>
            </w:tcBorders>
            <w:noWrap/>
            <w:vAlign w:val="center"/>
            <w:hideMark/>
          </w:tcPr>
          <w:p w14:paraId="0B603CD1" w14:textId="61461AF9"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-1.10</w:t>
            </w:r>
          </w:p>
        </w:tc>
        <w:tc>
          <w:tcPr>
            <w:tcW w:w="1701" w:type="dxa"/>
            <w:tcBorders>
              <w:top w:val="nil"/>
              <w:left w:val="nil"/>
              <w:bottom w:val="nil"/>
              <w:right w:val="nil"/>
            </w:tcBorders>
            <w:noWrap/>
            <w:vAlign w:val="center"/>
            <w:hideMark/>
          </w:tcPr>
          <w:p w14:paraId="0609E6E9" w14:textId="2C4A8E21"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-0.87</w:t>
            </w:r>
          </w:p>
        </w:tc>
        <w:tc>
          <w:tcPr>
            <w:tcW w:w="1508" w:type="dxa"/>
            <w:tcBorders>
              <w:top w:val="nil"/>
              <w:left w:val="nil"/>
              <w:bottom w:val="nil"/>
              <w:right w:val="nil"/>
            </w:tcBorders>
            <w:noWrap/>
            <w:vAlign w:val="center"/>
            <w:hideMark/>
          </w:tcPr>
          <w:p w14:paraId="44EC28F9" w14:textId="1D9412C1"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-2.42</w:t>
            </w:r>
          </w:p>
        </w:tc>
        <w:tc>
          <w:tcPr>
            <w:tcW w:w="1181" w:type="dxa"/>
            <w:tcBorders>
              <w:top w:val="nil"/>
              <w:left w:val="nil"/>
              <w:bottom w:val="nil"/>
              <w:right w:val="nil"/>
            </w:tcBorders>
            <w:noWrap/>
            <w:vAlign w:val="center"/>
            <w:hideMark/>
          </w:tcPr>
          <w:p w14:paraId="32ECB85E" w14:textId="391860DC" w:rsidR="00693CF9" w:rsidRPr="00E22AD4"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22AD4">
              <w:rPr>
                <w:rFonts w:ascii="Times New Roman" w:hAnsi="Times New Roman" w:cs="Times New Roman"/>
                <w:color w:val="000000"/>
                <w:sz w:val="20"/>
                <w:szCs w:val="20"/>
              </w:rPr>
              <w:t>-11.85</w:t>
            </w:r>
          </w:p>
        </w:tc>
        <w:tc>
          <w:tcPr>
            <w:tcW w:w="1181" w:type="dxa"/>
            <w:tcBorders>
              <w:top w:val="nil"/>
              <w:left w:val="nil"/>
              <w:bottom w:val="nil"/>
              <w:right w:val="nil"/>
            </w:tcBorders>
            <w:noWrap/>
            <w:vAlign w:val="center"/>
            <w:hideMark/>
          </w:tcPr>
          <w:p w14:paraId="3E69B4CE" w14:textId="2B408EE4"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-3.34</w:t>
            </w:r>
          </w:p>
        </w:tc>
        <w:tc>
          <w:tcPr>
            <w:tcW w:w="1272" w:type="dxa"/>
            <w:tcBorders>
              <w:top w:val="nil"/>
              <w:left w:val="nil"/>
              <w:bottom w:val="nil"/>
              <w:right w:val="nil"/>
            </w:tcBorders>
            <w:noWrap/>
            <w:vAlign w:val="center"/>
            <w:hideMark/>
          </w:tcPr>
          <w:p w14:paraId="784A27B0" w14:textId="4AD851F5"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10.20</w:t>
            </w:r>
          </w:p>
        </w:tc>
      </w:tr>
      <w:tr w:rsidR="00693CF9" w:rsidRPr="00D43A81" w14:paraId="15E748F9" w14:textId="77777777" w:rsidTr="00144A2A">
        <w:trPr>
          <w:trHeight w:val="290"/>
        </w:trPr>
        <w:tc>
          <w:tcPr>
            <w:tcW w:w="3124" w:type="dxa"/>
            <w:noWrap/>
            <w:vAlign w:val="center"/>
            <w:hideMark/>
          </w:tcPr>
          <w:p w14:paraId="17B297B6"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Paraguay</w:t>
            </w:r>
          </w:p>
        </w:tc>
        <w:tc>
          <w:tcPr>
            <w:tcW w:w="1092" w:type="dxa"/>
            <w:tcBorders>
              <w:top w:val="nil"/>
              <w:left w:val="nil"/>
              <w:bottom w:val="nil"/>
              <w:right w:val="nil"/>
            </w:tcBorders>
            <w:noWrap/>
            <w:vAlign w:val="bottom"/>
            <w:hideMark/>
          </w:tcPr>
          <w:p w14:paraId="3972E0A8" w14:textId="0E438D7F"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-0.01</w:t>
            </w:r>
          </w:p>
        </w:tc>
        <w:tc>
          <w:tcPr>
            <w:tcW w:w="985" w:type="dxa"/>
            <w:tcBorders>
              <w:top w:val="nil"/>
              <w:left w:val="nil"/>
              <w:bottom w:val="nil"/>
              <w:right w:val="nil"/>
            </w:tcBorders>
            <w:noWrap/>
            <w:vAlign w:val="center"/>
            <w:hideMark/>
          </w:tcPr>
          <w:p w14:paraId="07216813" w14:textId="7D66A412"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-0.05</w:t>
            </w:r>
          </w:p>
        </w:tc>
        <w:tc>
          <w:tcPr>
            <w:tcW w:w="1701" w:type="dxa"/>
            <w:tcBorders>
              <w:top w:val="nil"/>
              <w:left w:val="nil"/>
              <w:bottom w:val="nil"/>
              <w:right w:val="nil"/>
            </w:tcBorders>
            <w:noWrap/>
            <w:vAlign w:val="center"/>
            <w:hideMark/>
          </w:tcPr>
          <w:p w14:paraId="27A2489E" w14:textId="77C6AA63"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-0.18</w:t>
            </w:r>
          </w:p>
        </w:tc>
        <w:tc>
          <w:tcPr>
            <w:tcW w:w="1701" w:type="dxa"/>
            <w:tcBorders>
              <w:top w:val="nil"/>
              <w:left w:val="nil"/>
              <w:bottom w:val="nil"/>
              <w:right w:val="nil"/>
            </w:tcBorders>
            <w:noWrap/>
            <w:vAlign w:val="center"/>
            <w:hideMark/>
          </w:tcPr>
          <w:p w14:paraId="17C89338" w14:textId="55D1CE75"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-0.04</w:t>
            </w:r>
          </w:p>
        </w:tc>
        <w:tc>
          <w:tcPr>
            <w:tcW w:w="1508" w:type="dxa"/>
            <w:tcBorders>
              <w:top w:val="nil"/>
              <w:left w:val="nil"/>
              <w:bottom w:val="nil"/>
              <w:right w:val="nil"/>
            </w:tcBorders>
            <w:noWrap/>
            <w:vAlign w:val="center"/>
            <w:hideMark/>
          </w:tcPr>
          <w:p w14:paraId="04C47934" w14:textId="24677DFB"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-0.01</w:t>
            </w:r>
          </w:p>
        </w:tc>
        <w:tc>
          <w:tcPr>
            <w:tcW w:w="1181" w:type="dxa"/>
            <w:tcBorders>
              <w:top w:val="nil"/>
              <w:left w:val="nil"/>
              <w:bottom w:val="nil"/>
              <w:right w:val="nil"/>
            </w:tcBorders>
            <w:noWrap/>
            <w:vAlign w:val="center"/>
            <w:hideMark/>
          </w:tcPr>
          <w:p w14:paraId="006A79AA" w14:textId="36F8A421" w:rsidR="00693CF9" w:rsidRPr="00E22AD4"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22AD4">
              <w:rPr>
                <w:rFonts w:ascii="Times New Roman" w:hAnsi="Times New Roman" w:cs="Times New Roman"/>
                <w:color w:val="000000"/>
                <w:sz w:val="20"/>
                <w:szCs w:val="20"/>
              </w:rPr>
              <w:t>-0.33</w:t>
            </w:r>
          </w:p>
        </w:tc>
        <w:tc>
          <w:tcPr>
            <w:tcW w:w="1181" w:type="dxa"/>
            <w:tcBorders>
              <w:top w:val="nil"/>
              <w:left w:val="nil"/>
              <w:bottom w:val="nil"/>
              <w:right w:val="nil"/>
            </w:tcBorders>
            <w:noWrap/>
            <w:vAlign w:val="center"/>
            <w:hideMark/>
          </w:tcPr>
          <w:p w14:paraId="0FCA23F6" w14:textId="0621C641"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-0.51</w:t>
            </w:r>
          </w:p>
        </w:tc>
        <w:tc>
          <w:tcPr>
            <w:tcW w:w="1272" w:type="dxa"/>
            <w:tcBorders>
              <w:top w:val="nil"/>
              <w:left w:val="nil"/>
              <w:bottom w:val="nil"/>
              <w:right w:val="nil"/>
            </w:tcBorders>
            <w:noWrap/>
            <w:vAlign w:val="center"/>
            <w:hideMark/>
          </w:tcPr>
          <w:p w14:paraId="58D2467F" w14:textId="3E109AB1"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-0.34</w:t>
            </w:r>
          </w:p>
        </w:tc>
      </w:tr>
      <w:tr w:rsidR="00693CF9" w:rsidRPr="00D43A81" w14:paraId="2F5B2ADD" w14:textId="77777777" w:rsidTr="00144A2A">
        <w:trPr>
          <w:trHeight w:val="290"/>
        </w:trPr>
        <w:tc>
          <w:tcPr>
            <w:tcW w:w="3124" w:type="dxa"/>
            <w:noWrap/>
            <w:vAlign w:val="center"/>
            <w:hideMark/>
          </w:tcPr>
          <w:p w14:paraId="64E7378B"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Peru</w:t>
            </w:r>
          </w:p>
        </w:tc>
        <w:tc>
          <w:tcPr>
            <w:tcW w:w="1092" w:type="dxa"/>
            <w:tcBorders>
              <w:top w:val="nil"/>
              <w:left w:val="nil"/>
              <w:bottom w:val="nil"/>
              <w:right w:val="nil"/>
            </w:tcBorders>
            <w:noWrap/>
            <w:vAlign w:val="bottom"/>
            <w:hideMark/>
          </w:tcPr>
          <w:p w14:paraId="154ACD74" w14:textId="726487A0"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-0.25</w:t>
            </w:r>
          </w:p>
        </w:tc>
        <w:tc>
          <w:tcPr>
            <w:tcW w:w="985" w:type="dxa"/>
            <w:tcBorders>
              <w:top w:val="nil"/>
              <w:left w:val="nil"/>
              <w:bottom w:val="nil"/>
              <w:right w:val="nil"/>
            </w:tcBorders>
            <w:noWrap/>
            <w:vAlign w:val="center"/>
            <w:hideMark/>
          </w:tcPr>
          <w:p w14:paraId="71B89B94" w14:textId="5C7AFE33"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-0.12</w:t>
            </w:r>
          </w:p>
        </w:tc>
        <w:tc>
          <w:tcPr>
            <w:tcW w:w="1701" w:type="dxa"/>
            <w:tcBorders>
              <w:top w:val="nil"/>
              <w:left w:val="nil"/>
              <w:bottom w:val="nil"/>
              <w:right w:val="nil"/>
            </w:tcBorders>
            <w:noWrap/>
            <w:vAlign w:val="center"/>
            <w:hideMark/>
          </w:tcPr>
          <w:p w14:paraId="52355EB2" w14:textId="224C1D20"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-0.20</w:t>
            </w:r>
          </w:p>
        </w:tc>
        <w:tc>
          <w:tcPr>
            <w:tcW w:w="1701" w:type="dxa"/>
            <w:tcBorders>
              <w:top w:val="nil"/>
              <w:left w:val="nil"/>
              <w:bottom w:val="nil"/>
              <w:right w:val="nil"/>
            </w:tcBorders>
            <w:noWrap/>
            <w:vAlign w:val="center"/>
            <w:hideMark/>
          </w:tcPr>
          <w:p w14:paraId="647EBC16" w14:textId="71CAEAC4"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-0.14</w:t>
            </w:r>
          </w:p>
        </w:tc>
        <w:tc>
          <w:tcPr>
            <w:tcW w:w="1508" w:type="dxa"/>
            <w:tcBorders>
              <w:top w:val="nil"/>
              <w:left w:val="nil"/>
              <w:bottom w:val="nil"/>
              <w:right w:val="nil"/>
            </w:tcBorders>
            <w:noWrap/>
            <w:vAlign w:val="center"/>
            <w:hideMark/>
          </w:tcPr>
          <w:p w14:paraId="6D0287A2" w14:textId="34E86DC8"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-0.25</w:t>
            </w:r>
          </w:p>
        </w:tc>
        <w:tc>
          <w:tcPr>
            <w:tcW w:w="1181" w:type="dxa"/>
            <w:tcBorders>
              <w:top w:val="nil"/>
              <w:left w:val="nil"/>
              <w:bottom w:val="nil"/>
              <w:right w:val="nil"/>
            </w:tcBorders>
            <w:noWrap/>
            <w:vAlign w:val="center"/>
            <w:hideMark/>
          </w:tcPr>
          <w:p w14:paraId="151A446B" w14:textId="2B5CD654" w:rsidR="00693CF9" w:rsidRPr="00E22AD4"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22AD4">
              <w:rPr>
                <w:rFonts w:ascii="Times New Roman" w:hAnsi="Times New Roman" w:cs="Times New Roman"/>
                <w:color w:val="000000"/>
                <w:sz w:val="20"/>
                <w:szCs w:val="20"/>
              </w:rPr>
              <w:t>-0.51</w:t>
            </w:r>
          </w:p>
        </w:tc>
        <w:tc>
          <w:tcPr>
            <w:tcW w:w="1181" w:type="dxa"/>
            <w:tcBorders>
              <w:top w:val="nil"/>
              <w:left w:val="nil"/>
              <w:bottom w:val="nil"/>
              <w:right w:val="nil"/>
            </w:tcBorders>
            <w:noWrap/>
            <w:vAlign w:val="center"/>
            <w:hideMark/>
          </w:tcPr>
          <w:p w14:paraId="2BBF8C5F" w14:textId="40DAE516"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-0.96</w:t>
            </w:r>
          </w:p>
        </w:tc>
        <w:tc>
          <w:tcPr>
            <w:tcW w:w="1272" w:type="dxa"/>
            <w:tcBorders>
              <w:top w:val="nil"/>
              <w:left w:val="nil"/>
              <w:bottom w:val="nil"/>
              <w:right w:val="nil"/>
            </w:tcBorders>
            <w:noWrap/>
            <w:vAlign w:val="center"/>
            <w:hideMark/>
          </w:tcPr>
          <w:p w14:paraId="6E78E7A2" w14:textId="34F32E63"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-0.42</w:t>
            </w:r>
          </w:p>
        </w:tc>
      </w:tr>
      <w:tr w:rsidR="00693CF9" w:rsidRPr="00D43A81" w14:paraId="04788878" w14:textId="77777777" w:rsidTr="00144A2A">
        <w:trPr>
          <w:trHeight w:val="290"/>
        </w:trPr>
        <w:tc>
          <w:tcPr>
            <w:tcW w:w="3124" w:type="dxa"/>
            <w:noWrap/>
            <w:vAlign w:val="center"/>
            <w:hideMark/>
          </w:tcPr>
          <w:p w14:paraId="5788213F"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Guatemala</w:t>
            </w:r>
          </w:p>
        </w:tc>
        <w:tc>
          <w:tcPr>
            <w:tcW w:w="1092" w:type="dxa"/>
            <w:tcBorders>
              <w:top w:val="nil"/>
              <w:left w:val="nil"/>
              <w:bottom w:val="nil"/>
              <w:right w:val="nil"/>
            </w:tcBorders>
            <w:noWrap/>
            <w:vAlign w:val="bottom"/>
            <w:hideMark/>
          </w:tcPr>
          <w:p w14:paraId="1C705A3C" w14:textId="333DBBB8"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-0.39</w:t>
            </w:r>
          </w:p>
        </w:tc>
        <w:tc>
          <w:tcPr>
            <w:tcW w:w="985" w:type="dxa"/>
            <w:tcBorders>
              <w:top w:val="nil"/>
              <w:left w:val="nil"/>
              <w:bottom w:val="nil"/>
              <w:right w:val="nil"/>
            </w:tcBorders>
            <w:noWrap/>
            <w:vAlign w:val="center"/>
            <w:hideMark/>
          </w:tcPr>
          <w:p w14:paraId="1D427C4D" w14:textId="6C434EAF"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-0.21</w:t>
            </w:r>
          </w:p>
        </w:tc>
        <w:tc>
          <w:tcPr>
            <w:tcW w:w="1701" w:type="dxa"/>
            <w:tcBorders>
              <w:top w:val="nil"/>
              <w:left w:val="nil"/>
              <w:bottom w:val="nil"/>
              <w:right w:val="nil"/>
            </w:tcBorders>
            <w:noWrap/>
            <w:vAlign w:val="center"/>
            <w:hideMark/>
          </w:tcPr>
          <w:p w14:paraId="1AA75AE9" w14:textId="4FBE8D96"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-0.37</w:t>
            </w:r>
          </w:p>
        </w:tc>
        <w:tc>
          <w:tcPr>
            <w:tcW w:w="1701" w:type="dxa"/>
            <w:tcBorders>
              <w:top w:val="nil"/>
              <w:left w:val="nil"/>
              <w:bottom w:val="nil"/>
              <w:right w:val="nil"/>
            </w:tcBorders>
            <w:noWrap/>
            <w:vAlign w:val="center"/>
            <w:hideMark/>
          </w:tcPr>
          <w:p w14:paraId="21575452" w14:textId="7E97FC94"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-0.22</w:t>
            </w:r>
          </w:p>
        </w:tc>
        <w:tc>
          <w:tcPr>
            <w:tcW w:w="1508" w:type="dxa"/>
            <w:tcBorders>
              <w:top w:val="nil"/>
              <w:left w:val="nil"/>
              <w:bottom w:val="nil"/>
              <w:right w:val="nil"/>
            </w:tcBorders>
            <w:noWrap/>
            <w:vAlign w:val="center"/>
            <w:hideMark/>
          </w:tcPr>
          <w:p w14:paraId="2E4A7FB1" w14:textId="4991A72A"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-0.39</w:t>
            </w:r>
          </w:p>
        </w:tc>
        <w:tc>
          <w:tcPr>
            <w:tcW w:w="1181" w:type="dxa"/>
            <w:tcBorders>
              <w:top w:val="nil"/>
              <w:left w:val="nil"/>
              <w:bottom w:val="nil"/>
              <w:right w:val="nil"/>
            </w:tcBorders>
            <w:noWrap/>
            <w:vAlign w:val="center"/>
            <w:hideMark/>
          </w:tcPr>
          <w:p w14:paraId="7B118216" w14:textId="7539E003" w:rsidR="00693CF9" w:rsidRPr="00E22AD4"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22AD4">
              <w:rPr>
                <w:rFonts w:ascii="Times New Roman" w:hAnsi="Times New Roman" w:cs="Times New Roman"/>
                <w:color w:val="000000"/>
                <w:sz w:val="20"/>
                <w:szCs w:val="20"/>
              </w:rPr>
              <w:t>-0.78</w:t>
            </w:r>
          </w:p>
        </w:tc>
        <w:tc>
          <w:tcPr>
            <w:tcW w:w="1181" w:type="dxa"/>
            <w:tcBorders>
              <w:top w:val="nil"/>
              <w:left w:val="nil"/>
              <w:bottom w:val="nil"/>
              <w:right w:val="nil"/>
            </w:tcBorders>
            <w:noWrap/>
            <w:vAlign w:val="center"/>
            <w:hideMark/>
          </w:tcPr>
          <w:p w14:paraId="69B88F8F" w14:textId="39A1C217"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-1.26</w:t>
            </w:r>
          </w:p>
        </w:tc>
        <w:tc>
          <w:tcPr>
            <w:tcW w:w="1272" w:type="dxa"/>
            <w:tcBorders>
              <w:top w:val="nil"/>
              <w:left w:val="nil"/>
              <w:bottom w:val="nil"/>
              <w:right w:val="nil"/>
            </w:tcBorders>
            <w:noWrap/>
            <w:vAlign w:val="center"/>
            <w:hideMark/>
          </w:tcPr>
          <w:p w14:paraId="68684DAB" w14:textId="7C927318"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-0.60</w:t>
            </w:r>
          </w:p>
        </w:tc>
      </w:tr>
      <w:tr w:rsidR="00693CF9" w:rsidRPr="00D43A81" w14:paraId="4BF9A7C4" w14:textId="77777777" w:rsidTr="00144A2A">
        <w:trPr>
          <w:trHeight w:val="290"/>
        </w:trPr>
        <w:tc>
          <w:tcPr>
            <w:tcW w:w="3124" w:type="dxa"/>
            <w:noWrap/>
            <w:vAlign w:val="center"/>
            <w:hideMark/>
          </w:tcPr>
          <w:p w14:paraId="1F1813ED"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Honduras</w:t>
            </w:r>
          </w:p>
        </w:tc>
        <w:tc>
          <w:tcPr>
            <w:tcW w:w="1092" w:type="dxa"/>
            <w:tcBorders>
              <w:top w:val="nil"/>
              <w:left w:val="nil"/>
              <w:bottom w:val="nil"/>
              <w:right w:val="nil"/>
            </w:tcBorders>
            <w:noWrap/>
            <w:vAlign w:val="bottom"/>
            <w:hideMark/>
          </w:tcPr>
          <w:p w14:paraId="79C124A4" w14:textId="4A7F501A"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-0.46</w:t>
            </w:r>
          </w:p>
        </w:tc>
        <w:tc>
          <w:tcPr>
            <w:tcW w:w="985" w:type="dxa"/>
            <w:tcBorders>
              <w:top w:val="nil"/>
              <w:left w:val="nil"/>
              <w:bottom w:val="nil"/>
              <w:right w:val="nil"/>
            </w:tcBorders>
            <w:noWrap/>
            <w:vAlign w:val="center"/>
            <w:hideMark/>
          </w:tcPr>
          <w:p w14:paraId="01A7949A" w14:textId="2B6EB826"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-0.22</w:t>
            </w:r>
          </w:p>
        </w:tc>
        <w:tc>
          <w:tcPr>
            <w:tcW w:w="1701" w:type="dxa"/>
            <w:tcBorders>
              <w:top w:val="nil"/>
              <w:left w:val="nil"/>
              <w:bottom w:val="nil"/>
              <w:right w:val="nil"/>
            </w:tcBorders>
            <w:noWrap/>
            <w:vAlign w:val="center"/>
            <w:hideMark/>
          </w:tcPr>
          <w:p w14:paraId="14FC9683" w14:textId="3239B1C5"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-0.38</w:t>
            </w:r>
          </w:p>
        </w:tc>
        <w:tc>
          <w:tcPr>
            <w:tcW w:w="1701" w:type="dxa"/>
            <w:tcBorders>
              <w:top w:val="nil"/>
              <w:left w:val="nil"/>
              <w:bottom w:val="nil"/>
              <w:right w:val="nil"/>
            </w:tcBorders>
            <w:noWrap/>
            <w:vAlign w:val="center"/>
            <w:hideMark/>
          </w:tcPr>
          <w:p w14:paraId="3926ECC5" w14:textId="4EE586CF"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-0.21</w:t>
            </w:r>
          </w:p>
        </w:tc>
        <w:tc>
          <w:tcPr>
            <w:tcW w:w="1508" w:type="dxa"/>
            <w:tcBorders>
              <w:top w:val="nil"/>
              <w:left w:val="nil"/>
              <w:bottom w:val="nil"/>
              <w:right w:val="nil"/>
            </w:tcBorders>
            <w:noWrap/>
            <w:vAlign w:val="center"/>
            <w:hideMark/>
          </w:tcPr>
          <w:p w14:paraId="255603FE" w14:textId="2CA8C693"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-0.46</w:t>
            </w:r>
          </w:p>
        </w:tc>
        <w:tc>
          <w:tcPr>
            <w:tcW w:w="1181" w:type="dxa"/>
            <w:tcBorders>
              <w:top w:val="nil"/>
              <w:left w:val="nil"/>
              <w:bottom w:val="nil"/>
              <w:right w:val="nil"/>
            </w:tcBorders>
            <w:noWrap/>
            <w:vAlign w:val="center"/>
            <w:hideMark/>
          </w:tcPr>
          <w:p w14:paraId="6FE3EEE7" w14:textId="4E8827E9" w:rsidR="00693CF9" w:rsidRPr="00E22AD4"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22AD4">
              <w:rPr>
                <w:rFonts w:ascii="Times New Roman" w:hAnsi="Times New Roman" w:cs="Times New Roman"/>
                <w:color w:val="000000"/>
                <w:sz w:val="20"/>
                <w:szCs w:val="20"/>
              </w:rPr>
              <w:t>-0.44</w:t>
            </w:r>
          </w:p>
        </w:tc>
        <w:tc>
          <w:tcPr>
            <w:tcW w:w="1181" w:type="dxa"/>
            <w:tcBorders>
              <w:top w:val="nil"/>
              <w:left w:val="nil"/>
              <w:bottom w:val="nil"/>
              <w:right w:val="nil"/>
            </w:tcBorders>
            <w:noWrap/>
            <w:vAlign w:val="center"/>
            <w:hideMark/>
          </w:tcPr>
          <w:p w14:paraId="165106A3" w14:textId="46FBCCE5"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-0.72</w:t>
            </w:r>
          </w:p>
        </w:tc>
        <w:tc>
          <w:tcPr>
            <w:tcW w:w="1272" w:type="dxa"/>
            <w:tcBorders>
              <w:top w:val="nil"/>
              <w:left w:val="nil"/>
              <w:bottom w:val="nil"/>
              <w:right w:val="nil"/>
            </w:tcBorders>
            <w:noWrap/>
            <w:vAlign w:val="center"/>
            <w:hideMark/>
          </w:tcPr>
          <w:p w14:paraId="3D78524A" w14:textId="1F604CDE"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-0.30</w:t>
            </w:r>
          </w:p>
        </w:tc>
      </w:tr>
      <w:tr w:rsidR="00693CF9" w:rsidRPr="00D43A81" w14:paraId="716D44E6" w14:textId="77777777" w:rsidTr="00144A2A">
        <w:trPr>
          <w:trHeight w:val="290"/>
        </w:trPr>
        <w:tc>
          <w:tcPr>
            <w:tcW w:w="3124" w:type="dxa"/>
            <w:noWrap/>
            <w:vAlign w:val="center"/>
            <w:hideMark/>
          </w:tcPr>
          <w:p w14:paraId="43A5DD99"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Nicaragua</w:t>
            </w:r>
          </w:p>
        </w:tc>
        <w:tc>
          <w:tcPr>
            <w:tcW w:w="1092" w:type="dxa"/>
            <w:tcBorders>
              <w:top w:val="nil"/>
              <w:left w:val="nil"/>
              <w:bottom w:val="nil"/>
              <w:right w:val="nil"/>
            </w:tcBorders>
            <w:noWrap/>
            <w:vAlign w:val="bottom"/>
            <w:hideMark/>
          </w:tcPr>
          <w:p w14:paraId="4D3316CA" w14:textId="195ECBC1"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-0.43</w:t>
            </w:r>
          </w:p>
        </w:tc>
        <w:tc>
          <w:tcPr>
            <w:tcW w:w="985" w:type="dxa"/>
            <w:tcBorders>
              <w:top w:val="nil"/>
              <w:left w:val="nil"/>
              <w:bottom w:val="nil"/>
              <w:right w:val="nil"/>
            </w:tcBorders>
            <w:noWrap/>
            <w:vAlign w:val="center"/>
            <w:hideMark/>
          </w:tcPr>
          <w:p w14:paraId="3BFE25EA" w14:textId="4F679857"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-0.22</w:t>
            </w:r>
          </w:p>
        </w:tc>
        <w:tc>
          <w:tcPr>
            <w:tcW w:w="1701" w:type="dxa"/>
            <w:tcBorders>
              <w:top w:val="nil"/>
              <w:left w:val="nil"/>
              <w:bottom w:val="nil"/>
              <w:right w:val="nil"/>
            </w:tcBorders>
            <w:noWrap/>
            <w:vAlign w:val="center"/>
            <w:hideMark/>
          </w:tcPr>
          <w:p w14:paraId="20015661" w14:textId="568EA63E"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-0.38</w:t>
            </w:r>
          </w:p>
        </w:tc>
        <w:tc>
          <w:tcPr>
            <w:tcW w:w="1701" w:type="dxa"/>
            <w:tcBorders>
              <w:top w:val="nil"/>
              <w:left w:val="nil"/>
              <w:bottom w:val="nil"/>
              <w:right w:val="nil"/>
            </w:tcBorders>
            <w:noWrap/>
            <w:vAlign w:val="center"/>
            <w:hideMark/>
          </w:tcPr>
          <w:p w14:paraId="6E5B8EF1" w14:textId="5B9BBD0E"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-0.28</w:t>
            </w:r>
          </w:p>
        </w:tc>
        <w:tc>
          <w:tcPr>
            <w:tcW w:w="1508" w:type="dxa"/>
            <w:tcBorders>
              <w:top w:val="nil"/>
              <w:left w:val="nil"/>
              <w:bottom w:val="nil"/>
              <w:right w:val="nil"/>
            </w:tcBorders>
            <w:noWrap/>
            <w:vAlign w:val="center"/>
            <w:hideMark/>
          </w:tcPr>
          <w:p w14:paraId="4987AD3C" w14:textId="07D69AD7"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-0.43</w:t>
            </w:r>
          </w:p>
        </w:tc>
        <w:tc>
          <w:tcPr>
            <w:tcW w:w="1181" w:type="dxa"/>
            <w:tcBorders>
              <w:top w:val="nil"/>
              <w:left w:val="nil"/>
              <w:bottom w:val="nil"/>
              <w:right w:val="nil"/>
            </w:tcBorders>
            <w:noWrap/>
            <w:vAlign w:val="center"/>
            <w:hideMark/>
          </w:tcPr>
          <w:p w14:paraId="750DB009" w14:textId="5CE96FB0" w:rsidR="00693CF9" w:rsidRPr="00E22AD4"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22AD4">
              <w:rPr>
                <w:rFonts w:ascii="Times New Roman" w:hAnsi="Times New Roman" w:cs="Times New Roman"/>
                <w:color w:val="000000"/>
                <w:sz w:val="20"/>
                <w:szCs w:val="20"/>
              </w:rPr>
              <w:t>-0.34</w:t>
            </w:r>
          </w:p>
        </w:tc>
        <w:tc>
          <w:tcPr>
            <w:tcW w:w="1181" w:type="dxa"/>
            <w:tcBorders>
              <w:top w:val="nil"/>
              <w:left w:val="nil"/>
              <w:bottom w:val="nil"/>
              <w:right w:val="nil"/>
            </w:tcBorders>
            <w:noWrap/>
            <w:vAlign w:val="center"/>
            <w:hideMark/>
          </w:tcPr>
          <w:p w14:paraId="29272FEC" w14:textId="50663523"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-0.62</w:t>
            </w:r>
          </w:p>
        </w:tc>
        <w:tc>
          <w:tcPr>
            <w:tcW w:w="1272" w:type="dxa"/>
            <w:tcBorders>
              <w:top w:val="nil"/>
              <w:left w:val="nil"/>
              <w:bottom w:val="nil"/>
              <w:right w:val="nil"/>
            </w:tcBorders>
            <w:noWrap/>
            <w:vAlign w:val="center"/>
            <w:hideMark/>
          </w:tcPr>
          <w:p w14:paraId="5F6644E1" w14:textId="3CC7FBBD"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-0.30</w:t>
            </w:r>
          </w:p>
        </w:tc>
      </w:tr>
      <w:tr w:rsidR="00693CF9" w:rsidRPr="00D43A81" w14:paraId="723B7C7C" w14:textId="77777777" w:rsidTr="00144A2A">
        <w:trPr>
          <w:trHeight w:val="290"/>
        </w:trPr>
        <w:tc>
          <w:tcPr>
            <w:tcW w:w="3124" w:type="dxa"/>
            <w:noWrap/>
            <w:vAlign w:val="center"/>
            <w:hideMark/>
          </w:tcPr>
          <w:p w14:paraId="07F9319B"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El Salvador</w:t>
            </w:r>
          </w:p>
        </w:tc>
        <w:tc>
          <w:tcPr>
            <w:tcW w:w="1092" w:type="dxa"/>
            <w:tcBorders>
              <w:top w:val="nil"/>
              <w:left w:val="nil"/>
              <w:bottom w:val="nil"/>
              <w:right w:val="nil"/>
            </w:tcBorders>
            <w:noWrap/>
            <w:vAlign w:val="bottom"/>
            <w:hideMark/>
          </w:tcPr>
          <w:p w14:paraId="7DF0B922" w14:textId="04002ED5"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-0.41</w:t>
            </w:r>
          </w:p>
        </w:tc>
        <w:tc>
          <w:tcPr>
            <w:tcW w:w="985" w:type="dxa"/>
            <w:tcBorders>
              <w:top w:val="nil"/>
              <w:left w:val="nil"/>
              <w:bottom w:val="nil"/>
              <w:right w:val="nil"/>
            </w:tcBorders>
            <w:noWrap/>
            <w:vAlign w:val="center"/>
            <w:hideMark/>
          </w:tcPr>
          <w:p w14:paraId="16FB458A" w14:textId="06F973C3"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-0.25</w:t>
            </w:r>
          </w:p>
        </w:tc>
        <w:tc>
          <w:tcPr>
            <w:tcW w:w="1701" w:type="dxa"/>
            <w:tcBorders>
              <w:top w:val="nil"/>
              <w:left w:val="nil"/>
              <w:bottom w:val="nil"/>
              <w:right w:val="nil"/>
            </w:tcBorders>
            <w:noWrap/>
            <w:vAlign w:val="center"/>
            <w:hideMark/>
          </w:tcPr>
          <w:p w14:paraId="40A78019" w14:textId="5B629316"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-0.37</w:t>
            </w:r>
          </w:p>
        </w:tc>
        <w:tc>
          <w:tcPr>
            <w:tcW w:w="1701" w:type="dxa"/>
            <w:tcBorders>
              <w:top w:val="nil"/>
              <w:left w:val="nil"/>
              <w:bottom w:val="nil"/>
              <w:right w:val="nil"/>
            </w:tcBorders>
            <w:noWrap/>
            <w:vAlign w:val="center"/>
            <w:hideMark/>
          </w:tcPr>
          <w:p w14:paraId="74EA0510" w14:textId="15995F66"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-0.2</w:t>
            </w:r>
          </w:p>
        </w:tc>
        <w:tc>
          <w:tcPr>
            <w:tcW w:w="1508" w:type="dxa"/>
            <w:tcBorders>
              <w:top w:val="nil"/>
              <w:left w:val="nil"/>
              <w:bottom w:val="nil"/>
              <w:right w:val="nil"/>
            </w:tcBorders>
            <w:noWrap/>
            <w:vAlign w:val="center"/>
            <w:hideMark/>
          </w:tcPr>
          <w:p w14:paraId="50D129AD" w14:textId="208D8590"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-0.41</w:t>
            </w:r>
          </w:p>
        </w:tc>
        <w:tc>
          <w:tcPr>
            <w:tcW w:w="1181" w:type="dxa"/>
            <w:tcBorders>
              <w:top w:val="nil"/>
              <w:left w:val="nil"/>
              <w:bottom w:val="nil"/>
              <w:right w:val="nil"/>
            </w:tcBorders>
            <w:noWrap/>
            <w:vAlign w:val="center"/>
            <w:hideMark/>
          </w:tcPr>
          <w:p w14:paraId="0338BD39" w14:textId="668B9AEB" w:rsidR="00693CF9" w:rsidRPr="00E22AD4"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22AD4">
              <w:rPr>
                <w:rFonts w:ascii="Times New Roman" w:hAnsi="Times New Roman" w:cs="Times New Roman"/>
                <w:color w:val="000000"/>
                <w:sz w:val="20"/>
                <w:szCs w:val="20"/>
              </w:rPr>
              <w:t>-0.51</w:t>
            </w:r>
          </w:p>
        </w:tc>
        <w:tc>
          <w:tcPr>
            <w:tcW w:w="1181" w:type="dxa"/>
            <w:tcBorders>
              <w:top w:val="nil"/>
              <w:left w:val="nil"/>
              <w:bottom w:val="nil"/>
              <w:right w:val="nil"/>
            </w:tcBorders>
            <w:noWrap/>
            <w:vAlign w:val="center"/>
            <w:hideMark/>
          </w:tcPr>
          <w:p w14:paraId="32BFF259" w14:textId="4423660A"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-0.70</w:t>
            </w:r>
          </w:p>
        </w:tc>
        <w:tc>
          <w:tcPr>
            <w:tcW w:w="1272" w:type="dxa"/>
            <w:tcBorders>
              <w:top w:val="nil"/>
              <w:left w:val="nil"/>
              <w:bottom w:val="nil"/>
              <w:right w:val="nil"/>
            </w:tcBorders>
            <w:noWrap/>
            <w:vAlign w:val="center"/>
            <w:hideMark/>
          </w:tcPr>
          <w:p w14:paraId="08C1147C" w14:textId="344F98F2"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-0.24</w:t>
            </w:r>
          </w:p>
        </w:tc>
      </w:tr>
      <w:tr w:rsidR="00693CF9" w:rsidRPr="00D43A81" w14:paraId="0DF2EB39" w14:textId="77777777" w:rsidTr="00144A2A">
        <w:trPr>
          <w:trHeight w:val="290"/>
        </w:trPr>
        <w:tc>
          <w:tcPr>
            <w:tcW w:w="3124" w:type="dxa"/>
            <w:noWrap/>
            <w:vAlign w:val="center"/>
            <w:hideMark/>
          </w:tcPr>
          <w:p w14:paraId="6F239E06"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Jamaica</w:t>
            </w:r>
          </w:p>
        </w:tc>
        <w:tc>
          <w:tcPr>
            <w:tcW w:w="1092" w:type="dxa"/>
            <w:tcBorders>
              <w:top w:val="nil"/>
              <w:left w:val="nil"/>
              <w:bottom w:val="nil"/>
              <w:right w:val="nil"/>
            </w:tcBorders>
            <w:noWrap/>
            <w:vAlign w:val="bottom"/>
            <w:hideMark/>
          </w:tcPr>
          <w:p w14:paraId="44724B7C" w14:textId="318C8BC2"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-1.44</w:t>
            </w:r>
          </w:p>
        </w:tc>
        <w:tc>
          <w:tcPr>
            <w:tcW w:w="985" w:type="dxa"/>
            <w:tcBorders>
              <w:top w:val="nil"/>
              <w:left w:val="nil"/>
              <w:bottom w:val="nil"/>
              <w:right w:val="nil"/>
            </w:tcBorders>
            <w:noWrap/>
            <w:vAlign w:val="center"/>
            <w:hideMark/>
          </w:tcPr>
          <w:p w14:paraId="6FC69EE6" w14:textId="236E787B"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-0.76</w:t>
            </w:r>
          </w:p>
        </w:tc>
        <w:tc>
          <w:tcPr>
            <w:tcW w:w="1701" w:type="dxa"/>
            <w:tcBorders>
              <w:top w:val="nil"/>
              <w:left w:val="nil"/>
              <w:bottom w:val="nil"/>
              <w:right w:val="nil"/>
            </w:tcBorders>
            <w:noWrap/>
            <w:vAlign w:val="center"/>
            <w:hideMark/>
          </w:tcPr>
          <w:p w14:paraId="31CAC901" w14:textId="0B54A375"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-0.97</w:t>
            </w:r>
          </w:p>
        </w:tc>
        <w:tc>
          <w:tcPr>
            <w:tcW w:w="1701" w:type="dxa"/>
            <w:tcBorders>
              <w:top w:val="nil"/>
              <w:left w:val="nil"/>
              <w:bottom w:val="nil"/>
              <w:right w:val="nil"/>
            </w:tcBorders>
            <w:noWrap/>
            <w:vAlign w:val="center"/>
            <w:hideMark/>
          </w:tcPr>
          <w:p w14:paraId="4B8DF11F" w14:textId="2CEF0555"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-0.68</w:t>
            </w:r>
          </w:p>
        </w:tc>
        <w:tc>
          <w:tcPr>
            <w:tcW w:w="1508" w:type="dxa"/>
            <w:tcBorders>
              <w:top w:val="nil"/>
              <w:left w:val="nil"/>
              <w:bottom w:val="nil"/>
              <w:right w:val="nil"/>
            </w:tcBorders>
            <w:noWrap/>
            <w:vAlign w:val="center"/>
            <w:hideMark/>
          </w:tcPr>
          <w:p w14:paraId="1F681039" w14:textId="579BD3D3"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-1.44</w:t>
            </w:r>
          </w:p>
        </w:tc>
        <w:tc>
          <w:tcPr>
            <w:tcW w:w="1181" w:type="dxa"/>
            <w:tcBorders>
              <w:top w:val="nil"/>
              <w:left w:val="nil"/>
              <w:bottom w:val="nil"/>
              <w:right w:val="nil"/>
            </w:tcBorders>
            <w:noWrap/>
            <w:vAlign w:val="center"/>
            <w:hideMark/>
          </w:tcPr>
          <w:p w14:paraId="76432C00" w14:textId="1CF6C266" w:rsidR="00693CF9" w:rsidRPr="00E22AD4"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22AD4">
              <w:rPr>
                <w:rFonts w:ascii="Times New Roman" w:hAnsi="Times New Roman" w:cs="Times New Roman"/>
                <w:color w:val="000000"/>
                <w:sz w:val="20"/>
                <w:szCs w:val="20"/>
              </w:rPr>
              <w:t>-0.3</w:t>
            </w:r>
          </w:p>
        </w:tc>
        <w:tc>
          <w:tcPr>
            <w:tcW w:w="1181" w:type="dxa"/>
            <w:tcBorders>
              <w:top w:val="nil"/>
              <w:left w:val="nil"/>
              <w:bottom w:val="nil"/>
              <w:right w:val="nil"/>
            </w:tcBorders>
            <w:noWrap/>
            <w:vAlign w:val="center"/>
            <w:hideMark/>
          </w:tcPr>
          <w:p w14:paraId="09FBFF47" w14:textId="4A3D3A4E"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-1.13</w:t>
            </w:r>
          </w:p>
        </w:tc>
        <w:tc>
          <w:tcPr>
            <w:tcW w:w="1272" w:type="dxa"/>
            <w:tcBorders>
              <w:top w:val="nil"/>
              <w:left w:val="nil"/>
              <w:bottom w:val="nil"/>
              <w:right w:val="nil"/>
            </w:tcBorders>
            <w:noWrap/>
            <w:vAlign w:val="center"/>
            <w:hideMark/>
          </w:tcPr>
          <w:p w14:paraId="237D0343" w14:textId="0236D39C"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-0.44</w:t>
            </w:r>
          </w:p>
        </w:tc>
      </w:tr>
      <w:tr w:rsidR="00693CF9" w:rsidRPr="00D43A81" w14:paraId="2155AC24" w14:textId="77777777" w:rsidTr="00144A2A">
        <w:trPr>
          <w:trHeight w:val="290"/>
        </w:trPr>
        <w:tc>
          <w:tcPr>
            <w:tcW w:w="3124" w:type="dxa"/>
            <w:noWrap/>
            <w:vAlign w:val="center"/>
            <w:hideMark/>
          </w:tcPr>
          <w:p w14:paraId="3B36A0EE"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Austria</w:t>
            </w:r>
          </w:p>
        </w:tc>
        <w:tc>
          <w:tcPr>
            <w:tcW w:w="1092" w:type="dxa"/>
            <w:tcBorders>
              <w:top w:val="nil"/>
              <w:left w:val="nil"/>
              <w:bottom w:val="nil"/>
              <w:right w:val="nil"/>
            </w:tcBorders>
            <w:noWrap/>
            <w:vAlign w:val="bottom"/>
            <w:hideMark/>
          </w:tcPr>
          <w:p w14:paraId="39C89F48" w14:textId="0FE104C9"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-0.94</w:t>
            </w:r>
          </w:p>
        </w:tc>
        <w:tc>
          <w:tcPr>
            <w:tcW w:w="985" w:type="dxa"/>
            <w:tcBorders>
              <w:top w:val="nil"/>
              <w:left w:val="nil"/>
              <w:bottom w:val="nil"/>
              <w:right w:val="nil"/>
            </w:tcBorders>
            <w:noWrap/>
            <w:vAlign w:val="center"/>
            <w:hideMark/>
          </w:tcPr>
          <w:p w14:paraId="6093584F" w14:textId="7CA5C9DB"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-0.65</w:t>
            </w:r>
          </w:p>
        </w:tc>
        <w:tc>
          <w:tcPr>
            <w:tcW w:w="1701" w:type="dxa"/>
            <w:tcBorders>
              <w:top w:val="nil"/>
              <w:left w:val="nil"/>
              <w:bottom w:val="nil"/>
              <w:right w:val="nil"/>
            </w:tcBorders>
            <w:noWrap/>
            <w:vAlign w:val="center"/>
            <w:hideMark/>
          </w:tcPr>
          <w:p w14:paraId="0FAFAFA9" w14:textId="7105957E"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-0.90</w:t>
            </w:r>
          </w:p>
        </w:tc>
        <w:tc>
          <w:tcPr>
            <w:tcW w:w="1701" w:type="dxa"/>
            <w:tcBorders>
              <w:top w:val="nil"/>
              <w:left w:val="nil"/>
              <w:bottom w:val="nil"/>
              <w:right w:val="nil"/>
            </w:tcBorders>
            <w:noWrap/>
            <w:vAlign w:val="center"/>
            <w:hideMark/>
          </w:tcPr>
          <w:p w14:paraId="61F29B84" w14:textId="361FD187"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-0.58</w:t>
            </w:r>
          </w:p>
        </w:tc>
        <w:tc>
          <w:tcPr>
            <w:tcW w:w="1508" w:type="dxa"/>
            <w:tcBorders>
              <w:top w:val="nil"/>
              <w:left w:val="nil"/>
              <w:bottom w:val="nil"/>
              <w:right w:val="nil"/>
            </w:tcBorders>
            <w:noWrap/>
            <w:vAlign w:val="center"/>
            <w:hideMark/>
          </w:tcPr>
          <w:p w14:paraId="33450ED7" w14:textId="54008469"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-0.94</w:t>
            </w:r>
          </w:p>
        </w:tc>
        <w:tc>
          <w:tcPr>
            <w:tcW w:w="1181" w:type="dxa"/>
            <w:tcBorders>
              <w:top w:val="nil"/>
              <w:left w:val="nil"/>
              <w:bottom w:val="nil"/>
              <w:right w:val="nil"/>
            </w:tcBorders>
            <w:noWrap/>
            <w:vAlign w:val="center"/>
            <w:hideMark/>
          </w:tcPr>
          <w:p w14:paraId="7B57198E" w14:textId="495D9B05" w:rsidR="00693CF9" w:rsidRPr="00E22AD4"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22AD4">
              <w:rPr>
                <w:rFonts w:ascii="Times New Roman" w:hAnsi="Times New Roman" w:cs="Times New Roman"/>
                <w:color w:val="000000"/>
                <w:sz w:val="20"/>
                <w:szCs w:val="20"/>
              </w:rPr>
              <w:t>-0.83</w:t>
            </w:r>
          </w:p>
        </w:tc>
        <w:tc>
          <w:tcPr>
            <w:tcW w:w="1181" w:type="dxa"/>
            <w:tcBorders>
              <w:top w:val="nil"/>
              <w:left w:val="nil"/>
              <w:bottom w:val="nil"/>
              <w:right w:val="nil"/>
            </w:tcBorders>
            <w:noWrap/>
            <w:vAlign w:val="center"/>
            <w:hideMark/>
          </w:tcPr>
          <w:p w14:paraId="577C596A" w14:textId="5B3BBD92"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-1.24</w:t>
            </w:r>
          </w:p>
        </w:tc>
        <w:tc>
          <w:tcPr>
            <w:tcW w:w="1272" w:type="dxa"/>
            <w:tcBorders>
              <w:top w:val="nil"/>
              <w:left w:val="nil"/>
              <w:bottom w:val="nil"/>
              <w:right w:val="nil"/>
            </w:tcBorders>
            <w:noWrap/>
            <w:vAlign w:val="center"/>
            <w:hideMark/>
          </w:tcPr>
          <w:p w14:paraId="587F2906" w14:textId="779C1F98"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-0.37</w:t>
            </w:r>
          </w:p>
        </w:tc>
      </w:tr>
      <w:tr w:rsidR="00693CF9" w:rsidRPr="00D43A81" w14:paraId="6E6DC078" w14:textId="77777777" w:rsidTr="00144A2A">
        <w:trPr>
          <w:trHeight w:val="290"/>
        </w:trPr>
        <w:tc>
          <w:tcPr>
            <w:tcW w:w="3124" w:type="dxa"/>
            <w:noWrap/>
            <w:vAlign w:val="center"/>
            <w:hideMark/>
          </w:tcPr>
          <w:p w14:paraId="6EB99633"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Belgium</w:t>
            </w:r>
          </w:p>
        </w:tc>
        <w:tc>
          <w:tcPr>
            <w:tcW w:w="1092" w:type="dxa"/>
            <w:tcBorders>
              <w:top w:val="nil"/>
              <w:left w:val="nil"/>
              <w:bottom w:val="nil"/>
              <w:right w:val="nil"/>
            </w:tcBorders>
            <w:noWrap/>
            <w:vAlign w:val="bottom"/>
            <w:hideMark/>
          </w:tcPr>
          <w:p w14:paraId="60C41A69" w14:textId="679A11E5"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-1.18</w:t>
            </w:r>
          </w:p>
        </w:tc>
        <w:tc>
          <w:tcPr>
            <w:tcW w:w="985" w:type="dxa"/>
            <w:tcBorders>
              <w:top w:val="nil"/>
              <w:left w:val="nil"/>
              <w:bottom w:val="nil"/>
              <w:right w:val="nil"/>
            </w:tcBorders>
            <w:noWrap/>
            <w:vAlign w:val="center"/>
            <w:hideMark/>
          </w:tcPr>
          <w:p w14:paraId="5E361FF6" w14:textId="02C0C474"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-0.90</w:t>
            </w:r>
          </w:p>
        </w:tc>
        <w:tc>
          <w:tcPr>
            <w:tcW w:w="1701" w:type="dxa"/>
            <w:tcBorders>
              <w:top w:val="nil"/>
              <w:left w:val="nil"/>
              <w:bottom w:val="nil"/>
              <w:right w:val="nil"/>
            </w:tcBorders>
            <w:noWrap/>
            <w:vAlign w:val="center"/>
            <w:hideMark/>
          </w:tcPr>
          <w:p w14:paraId="5D74F6D5" w14:textId="33EFB7DA"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-1.01</w:t>
            </w:r>
          </w:p>
        </w:tc>
        <w:tc>
          <w:tcPr>
            <w:tcW w:w="1701" w:type="dxa"/>
            <w:tcBorders>
              <w:top w:val="nil"/>
              <w:left w:val="nil"/>
              <w:bottom w:val="nil"/>
              <w:right w:val="nil"/>
            </w:tcBorders>
            <w:noWrap/>
            <w:vAlign w:val="center"/>
            <w:hideMark/>
          </w:tcPr>
          <w:p w14:paraId="6B2E3ABE" w14:textId="4BD49CDE"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-0.88</w:t>
            </w:r>
          </w:p>
        </w:tc>
        <w:tc>
          <w:tcPr>
            <w:tcW w:w="1508" w:type="dxa"/>
            <w:tcBorders>
              <w:top w:val="nil"/>
              <w:left w:val="nil"/>
              <w:bottom w:val="nil"/>
              <w:right w:val="nil"/>
            </w:tcBorders>
            <w:noWrap/>
            <w:vAlign w:val="center"/>
            <w:hideMark/>
          </w:tcPr>
          <w:p w14:paraId="67908468" w14:textId="07F2732B"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-1.18</w:t>
            </w:r>
          </w:p>
        </w:tc>
        <w:tc>
          <w:tcPr>
            <w:tcW w:w="1181" w:type="dxa"/>
            <w:tcBorders>
              <w:top w:val="nil"/>
              <w:left w:val="nil"/>
              <w:bottom w:val="nil"/>
              <w:right w:val="nil"/>
            </w:tcBorders>
            <w:noWrap/>
            <w:vAlign w:val="center"/>
            <w:hideMark/>
          </w:tcPr>
          <w:p w14:paraId="2E346D83" w14:textId="4F38C103" w:rsidR="00693CF9" w:rsidRPr="00E22AD4"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22AD4">
              <w:rPr>
                <w:rFonts w:ascii="Times New Roman" w:hAnsi="Times New Roman" w:cs="Times New Roman"/>
                <w:color w:val="000000"/>
                <w:sz w:val="20"/>
                <w:szCs w:val="20"/>
              </w:rPr>
              <w:t>-0.86</w:t>
            </w:r>
          </w:p>
        </w:tc>
        <w:tc>
          <w:tcPr>
            <w:tcW w:w="1181" w:type="dxa"/>
            <w:tcBorders>
              <w:top w:val="nil"/>
              <w:left w:val="nil"/>
              <w:bottom w:val="nil"/>
              <w:right w:val="nil"/>
            </w:tcBorders>
            <w:noWrap/>
            <w:vAlign w:val="center"/>
            <w:hideMark/>
          </w:tcPr>
          <w:p w14:paraId="2C5A0B5D" w14:textId="5F70AE0B"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-1.02</w:t>
            </w:r>
          </w:p>
        </w:tc>
        <w:tc>
          <w:tcPr>
            <w:tcW w:w="1272" w:type="dxa"/>
            <w:tcBorders>
              <w:top w:val="nil"/>
              <w:left w:val="nil"/>
              <w:bottom w:val="nil"/>
              <w:right w:val="nil"/>
            </w:tcBorders>
            <w:noWrap/>
            <w:vAlign w:val="center"/>
            <w:hideMark/>
          </w:tcPr>
          <w:p w14:paraId="1572C149" w14:textId="13906D62"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-0.11</w:t>
            </w:r>
          </w:p>
        </w:tc>
      </w:tr>
      <w:tr w:rsidR="00693CF9" w:rsidRPr="00D43A81" w14:paraId="3C36F72F" w14:textId="77777777" w:rsidTr="00144A2A">
        <w:trPr>
          <w:trHeight w:val="290"/>
        </w:trPr>
        <w:tc>
          <w:tcPr>
            <w:tcW w:w="3124" w:type="dxa"/>
            <w:noWrap/>
            <w:vAlign w:val="center"/>
            <w:hideMark/>
          </w:tcPr>
          <w:p w14:paraId="037DA938"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Bulgaria</w:t>
            </w:r>
          </w:p>
        </w:tc>
        <w:tc>
          <w:tcPr>
            <w:tcW w:w="1092" w:type="dxa"/>
            <w:tcBorders>
              <w:top w:val="nil"/>
              <w:left w:val="nil"/>
              <w:bottom w:val="nil"/>
              <w:right w:val="nil"/>
            </w:tcBorders>
            <w:noWrap/>
            <w:vAlign w:val="bottom"/>
            <w:hideMark/>
          </w:tcPr>
          <w:p w14:paraId="06D172EF" w14:textId="43336444"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-1.05</w:t>
            </w:r>
          </w:p>
        </w:tc>
        <w:tc>
          <w:tcPr>
            <w:tcW w:w="985" w:type="dxa"/>
            <w:tcBorders>
              <w:top w:val="nil"/>
              <w:left w:val="nil"/>
              <w:bottom w:val="nil"/>
              <w:right w:val="nil"/>
            </w:tcBorders>
            <w:noWrap/>
            <w:vAlign w:val="center"/>
            <w:hideMark/>
          </w:tcPr>
          <w:p w14:paraId="2C32E709" w14:textId="20B715AA"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-0.76</w:t>
            </w:r>
          </w:p>
        </w:tc>
        <w:tc>
          <w:tcPr>
            <w:tcW w:w="1701" w:type="dxa"/>
            <w:tcBorders>
              <w:top w:val="nil"/>
              <w:left w:val="nil"/>
              <w:bottom w:val="nil"/>
              <w:right w:val="nil"/>
            </w:tcBorders>
            <w:noWrap/>
            <w:vAlign w:val="center"/>
            <w:hideMark/>
          </w:tcPr>
          <w:p w14:paraId="37D5FE31" w14:textId="035FD0B5"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-0.87</w:t>
            </w:r>
          </w:p>
        </w:tc>
        <w:tc>
          <w:tcPr>
            <w:tcW w:w="1701" w:type="dxa"/>
            <w:tcBorders>
              <w:top w:val="nil"/>
              <w:left w:val="nil"/>
              <w:bottom w:val="nil"/>
              <w:right w:val="nil"/>
            </w:tcBorders>
            <w:noWrap/>
            <w:vAlign w:val="center"/>
            <w:hideMark/>
          </w:tcPr>
          <w:p w14:paraId="278560F0" w14:textId="37273DD3"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-0.65</w:t>
            </w:r>
          </w:p>
        </w:tc>
        <w:tc>
          <w:tcPr>
            <w:tcW w:w="1508" w:type="dxa"/>
            <w:tcBorders>
              <w:top w:val="nil"/>
              <w:left w:val="nil"/>
              <w:bottom w:val="nil"/>
              <w:right w:val="nil"/>
            </w:tcBorders>
            <w:noWrap/>
            <w:vAlign w:val="center"/>
            <w:hideMark/>
          </w:tcPr>
          <w:p w14:paraId="42E4A770" w14:textId="4F2B6AC2"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-1.05</w:t>
            </w:r>
          </w:p>
        </w:tc>
        <w:tc>
          <w:tcPr>
            <w:tcW w:w="1181" w:type="dxa"/>
            <w:tcBorders>
              <w:top w:val="nil"/>
              <w:left w:val="nil"/>
              <w:bottom w:val="nil"/>
              <w:right w:val="nil"/>
            </w:tcBorders>
            <w:noWrap/>
            <w:vAlign w:val="center"/>
            <w:hideMark/>
          </w:tcPr>
          <w:p w14:paraId="58F83BC4" w14:textId="02DACFCF" w:rsidR="00693CF9" w:rsidRPr="00E22AD4"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22AD4">
              <w:rPr>
                <w:rFonts w:ascii="Times New Roman" w:hAnsi="Times New Roman" w:cs="Times New Roman"/>
                <w:color w:val="000000"/>
                <w:sz w:val="20"/>
                <w:szCs w:val="20"/>
              </w:rPr>
              <w:t>-1.08</w:t>
            </w:r>
          </w:p>
        </w:tc>
        <w:tc>
          <w:tcPr>
            <w:tcW w:w="1181" w:type="dxa"/>
            <w:tcBorders>
              <w:top w:val="nil"/>
              <w:left w:val="nil"/>
              <w:bottom w:val="nil"/>
              <w:right w:val="nil"/>
            </w:tcBorders>
            <w:noWrap/>
            <w:vAlign w:val="center"/>
            <w:hideMark/>
          </w:tcPr>
          <w:p w14:paraId="4619C45D" w14:textId="0C7273CA"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-1.24</w:t>
            </w:r>
          </w:p>
        </w:tc>
        <w:tc>
          <w:tcPr>
            <w:tcW w:w="1272" w:type="dxa"/>
            <w:tcBorders>
              <w:top w:val="nil"/>
              <w:left w:val="nil"/>
              <w:bottom w:val="nil"/>
              <w:right w:val="nil"/>
            </w:tcBorders>
            <w:noWrap/>
            <w:vAlign w:val="center"/>
            <w:hideMark/>
          </w:tcPr>
          <w:p w14:paraId="658F0EC8" w14:textId="57CC57D2"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-0.14</w:t>
            </w:r>
          </w:p>
        </w:tc>
      </w:tr>
      <w:tr w:rsidR="00693CF9" w:rsidRPr="00D43A81" w14:paraId="05915949" w14:textId="77777777" w:rsidTr="00144A2A">
        <w:trPr>
          <w:trHeight w:val="290"/>
        </w:trPr>
        <w:tc>
          <w:tcPr>
            <w:tcW w:w="3124" w:type="dxa"/>
            <w:noWrap/>
            <w:vAlign w:val="center"/>
            <w:hideMark/>
          </w:tcPr>
          <w:p w14:paraId="23B58876"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Croatia</w:t>
            </w:r>
          </w:p>
        </w:tc>
        <w:tc>
          <w:tcPr>
            <w:tcW w:w="1092" w:type="dxa"/>
            <w:tcBorders>
              <w:top w:val="nil"/>
              <w:left w:val="nil"/>
              <w:bottom w:val="nil"/>
              <w:right w:val="nil"/>
            </w:tcBorders>
            <w:noWrap/>
            <w:vAlign w:val="bottom"/>
            <w:hideMark/>
          </w:tcPr>
          <w:p w14:paraId="0640EE2A" w14:textId="2CF919E1"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-0.5</w:t>
            </w:r>
          </w:p>
        </w:tc>
        <w:tc>
          <w:tcPr>
            <w:tcW w:w="985" w:type="dxa"/>
            <w:tcBorders>
              <w:top w:val="nil"/>
              <w:left w:val="nil"/>
              <w:bottom w:val="nil"/>
              <w:right w:val="nil"/>
            </w:tcBorders>
            <w:noWrap/>
            <w:vAlign w:val="center"/>
            <w:hideMark/>
          </w:tcPr>
          <w:p w14:paraId="03FD65D4" w14:textId="2904F869"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-0.29</w:t>
            </w:r>
          </w:p>
        </w:tc>
        <w:tc>
          <w:tcPr>
            <w:tcW w:w="1701" w:type="dxa"/>
            <w:tcBorders>
              <w:top w:val="nil"/>
              <w:left w:val="nil"/>
              <w:bottom w:val="nil"/>
              <w:right w:val="nil"/>
            </w:tcBorders>
            <w:noWrap/>
            <w:vAlign w:val="center"/>
            <w:hideMark/>
          </w:tcPr>
          <w:p w14:paraId="2B381BB5" w14:textId="76B4C891"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-0.57</w:t>
            </w:r>
          </w:p>
        </w:tc>
        <w:tc>
          <w:tcPr>
            <w:tcW w:w="1701" w:type="dxa"/>
            <w:tcBorders>
              <w:top w:val="nil"/>
              <w:left w:val="nil"/>
              <w:bottom w:val="nil"/>
              <w:right w:val="nil"/>
            </w:tcBorders>
            <w:noWrap/>
            <w:vAlign w:val="center"/>
            <w:hideMark/>
          </w:tcPr>
          <w:p w14:paraId="228BB03E" w14:textId="5E4820ED"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-0.33</w:t>
            </w:r>
          </w:p>
        </w:tc>
        <w:tc>
          <w:tcPr>
            <w:tcW w:w="1508" w:type="dxa"/>
            <w:tcBorders>
              <w:top w:val="nil"/>
              <w:left w:val="nil"/>
              <w:bottom w:val="nil"/>
              <w:right w:val="nil"/>
            </w:tcBorders>
            <w:noWrap/>
            <w:vAlign w:val="center"/>
            <w:hideMark/>
          </w:tcPr>
          <w:p w14:paraId="63F50AEB" w14:textId="7E3570C9"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-0.50</w:t>
            </w:r>
          </w:p>
        </w:tc>
        <w:tc>
          <w:tcPr>
            <w:tcW w:w="1181" w:type="dxa"/>
            <w:tcBorders>
              <w:top w:val="nil"/>
              <w:left w:val="nil"/>
              <w:bottom w:val="nil"/>
              <w:right w:val="nil"/>
            </w:tcBorders>
            <w:noWrap/>
            <w:vAlign w:val="center"/>
            <w:hideMark/>
          </w:tcPr>
          <w:p w14:paraId="4AB0D5C0" w14:textId="2EA2386C" w:rsidR="00693CF9" w:rsidRPr="00E22AD4"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22AD4">
              <w:rPr>
                <w:rFonts w:ascii="Times New Roman" w:hAnsi="Times New Roman" w:cs="Times New Roman"/>
                <w:color w:val="000000"/>
                <w:sz w:val="20"/>
                <w:szCs w:val="20"/>
              </w:rPr>
              <w:t>-0.71</w:t>
            </w:r>
          </w:p>
        </w:tc>
        <w:tc>
          <w:tcPr>
            <w:tcW w:w="1181" w:type="dxa"/>
            <w:tcBorders>
              <w:top w:val="nil"/>
              <w:left w:val="nil"/>
              <w:bottom w:val="nil"/>
              <w:right w:val="nil"/>
            </w:tcBorders>
            <w:noWrap/>
            <w:vAlign w:val="center"/>
            <w:hideMark/>
          </w:tcPr>
          <w:p w14:paraId="7D0514AB" w14:textId="6FCCD085"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-1.12</w:t>
            </w:r>
          </w:p>
        </w:tc>
        <w:tc>
          <w:tcPr>
            <w:tcW w:w="1272" w:type="dxa"/>
            <w:tcBorders>
              <w:top w:val="nil"/>
              <w:left w:val="nil"/>
              <w:bottom w:val="nil"/>
              <w:right w:val="nil"/>
            </w:tcBorders>
            <w:noWrap/>
            <w:vAlign w:val="center"/>
            <w:hideMark/>
          </w:tcPr>
          <w:p w14:paraId="46F6CFDE" w14:textId="43EBB22F"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-0.45</w:t>
            </w:r>
          </w:p>
        </w:tc>
      </w:tr>
      <w:tr w:rsidR="00693CF9" w:rsidRPr="00D43A81" w14:paraId="4CED357B" w14:textId="77777777" w:rsidTr="00144A2A">
        <w:trPr>
          <w:trHeight w:val="290"/>
        </w:trPr>
        <w:tc>
          <w:tcPr>
            <w:tcW w:w="3124" w:type="dxa"/>
            <w:noWrap/>
            <w:vAlign w:val="center"/>
            <w:hideMark/>
          </w:tcPr>
          <w:p w14:paraId="341AECA2"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Cyprus</w:t>
            </w:r>
          </w:p>
        </w:tc>
        <w:tc>
          <w:tcPr>
            <w:tcW w:w="1092" w:type="dxa"/>
            <w:tcBorders>
              <w:top w:val="nil"/>
              <w:left w:val="nil"/>
              <w:bottom w:val="nil"/>
              <w:right w:val="nil"/>
            </w:tcBorders>
            <w:noWrap/>
            <w:vAlign w:val="bottom"/>
            <w:hideMark/>
          </w:tcPr>
          <w:p w14:paraId="07F4D5A7" w14:textId="3F0576D2"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-1.73</w:t>
            </w:r>
          </w:p>
        </w:tc>
        <w:tc>
          <w:tcPr>
            <w:tcW w:w="985" w:type="dxa"/>
            <w:tcBorders>
              <w:top w:val="nil"/>
              <w:left w:val="nil"/>
              <w:bottom w:val="nil"/>
              <w:right w:val="nil"/>
            </w:tcBorders>
            <w:noWrap/>
            <w:vAlign w:val="center"/>
            <w:hideMark/>
          </w:tcPr>
          <w:p w14:paraId="56B51021" w14:textId="15BDC741"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-0.89</w:t>
            </w:r>
          </w:p>
        </w:tc>
        <w:tc>
          <w:tcPr>
            <w:tcW w:w="1701" w:type="dxa"/>
            <w:tcBorders>
              <w:top w:val="nil"/>
              <w:left w:val="nil"/>
              <w:bottom w:val="nil"/>
              <w:right w:val="nil"/>
            </w:tcBorders>
            <w:noWrap/>
            <w:vAlign w:val="center"/>
            <w:hideMark/>
          </w:tcPr>
          <w:p w14:paraId="7B389F1F" w14:textId="7EC548BA"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-1.22</w:t>
            </w:r>
          </w:p>
        </w:tc>
        <w:tc>
          <w:tcPr>
            <w:tcW w:w="1701" w:type="dxa"/>
            <w:tcBorders>
              <w:top w:val="nil"/>
              <w:left w:val="nil"/>
              <w:bottom w:val="nil"/>
              <w:right w:val="nil"/>
            </w:tcBorders>
            <w:noWrap/>
            <w:vAlign w:val="center"/>
            <w:hideMark/>
          </w:tcPr>
          <w:p w14:paraId="463D5FFF" w14:textId="50672B22"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-1.02</w:t>
            </w:r>
          </w:p>
        </w:tc>
        <w:tc>
          <w:tcPr>
            <w:tcW w:w="1508" w:type="dxa"/>
            <w:tcBorders>
              <w:top w:val="nil"/>
              <w:left w:val="nil"/>
              <w:bottom w:val="nil"/>
              <w:right w:val="nil"/>
            </w:tcBorders>
            <w:noWrap/>
            <w:vAlign w:val="center"/>
            <w:hideMark/>
          </w:tcPr>
          <w:p w14:paraId="3B989DAB" w14:textId="7A5AE255"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-1.73</w:t>
            </w:r>
          </w:p>
        </w:tc>
        <w:tc>
          <w:tcPr>
            <w:tcW w:w="1181" w:type="dxa"/>
            <w:tcBorders>
              <w:top w:val="nil"/>
              <w:left w:val="nil"/>
              <w:bottom w:val="nil"/>
              <w:right w:val="nil"/>
            </w:tcBorders>
            <w:noWrap/>
            <w:vAlign w:val="center"/>
            <w:hideMark/>
          </w:tcPr>
          <w:p w14:paraId="68E56F67" w14:textId="6C434C19" w:rsidR="00693CF9" w:rsidRPr="00E22AD4"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22AD4">
              <w:rPr>
                <w:rFonts w:ascii="Times New Roman" w:hAnsi="Times New Roman" w:cs="Times New Roman"/>
                <w:color w:val="000000"/>
                <w:sz w:val="20"/>
                <w:szCs w:val="20"/>
              </w:rPr>
              <w:t>-0.93</w:t>
            </w:r>
          </w:p>
        </w:tc>
        <w:tc>
          <w:tcPr>
            <w:tcW w:w="1181" w:type="dxa"/>
            <w:tcBorders>
              <w:top w:val="nil"/>
              <w:left w:val="nil"/>
              <w:bottom w:val="nil"/>
              <w:right w:val="nil"/>
            </w:tcBorders>
            <w:noWrap/>
            <w:vAlign w:val="center"/>
            <w:hideMark/>
          </w:tcPr>
          <w:p w14:paraId="44EFAACB" w14:textId="03E93747"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-1.41</w:t>
            </w:r>
          </w:p>
        </w:tc>
        <w:tc>
          <w:tcPr>
            <w:tcW w:w="1272" w:type="dxa"/>
            <w:tcBorders>
              <w:top w:val="nil"/>
              <w:left w:val="nil"/>
              <w:bottom w:val="nil"/>
              <w:right w:val="nil"/>
            </w:tcBorders>
            <w:noWrap/>
            <w:vAlign w:val="center"/>
            <w:hideMark/>
          </w:tcPr>
          <w:p w14:paraId="3978088F" w14:textId="0B6105AC"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-0.49</w:t>
            </w:r>
          </w:p>
        </w:tc>
      </w:tr>
      <w:tr w:rsidR="00693CF9" w:rsidRPr="00D43A81" w14:paraId="3FDD5210" w14:textId="77777777" w:rsidTr="00144A2A">
        <w:trPr>
          <w:trHeight w:val="290"/>
        </w:trPr>
        <w:tc>
          <w:tcPr>
            <w:tcW w:w="3124" w:type="dxa"/>
            <w:noWrap/>
            <w:vAlign w:val="center"/>
            <w:hideMark/>
          </w:tcPr>
          <w:p w14:paraId="4329A03A"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Czechia</w:t>
            </w:r>
          </w:p>
        </w:tc>
        <w:tc>
          <w:tcPr>
            <w:tcW w:w="1092" w:type="dxa"/>
            <w:tcBorders>
              <w:top w:val="nil"/>
              <w:left w:val="nil"/>
              <w:bottom w:val="nil"/>
              <w:right w:val="nil"/>
            </w:tcBorders>
            <w:noWrap/>
            <w:vAlign w:val="bottom"/>
            <w:hideMark/>
          </w:tcPr>
          <w:p w14:paraId="2EF4A42B" w14:textId="1DDB9B59"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-2.13</w:t>
            </w:r>
          </w:p>
        </w:tc>
        <w:tc>
          <w:tcPr>
            <w:tcW w:w="985" w:type="dxa"/>
            <w:tcBorders>
              <w:top w:val="nil"/>
              <w:left w:val="nil"/>
              <w:bottom w:val="nil"/>
              <w:right w:val="nil"/>
            </w:tcBorders>
            <w:noWrap/>
            <w:vAlign w:val="center"/>
            <w:hideMark/>
          </w:tcPr>
          <w:p w14:paraId="7A4AC9F4" w14:textId="6FFD5819"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-2.17</w:t>
            </w:r>
          </w:p>
        </w:tc>
        <w:tc>
          <w:tcPr>
            <w:tcW w:w="1701" w:type="dxa"/>
            <w:tcBorders>
              <w:top w:val="nil"/>
              <w:left w:val="nil"/>
              <w:bottom w:val="nil"/>
              <w:right w:val="nil"/>
            </w:tcBorders>
            <w:noWrap/>
            <w:vAlign w:val="center"/>
            <w:hideMark/>
          </w:tcPr>
          <w:p w14:paraId="223288A8" w14:textId="71C921A3"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-2.48</w:t>
            </w:r>
          </w:p>
        </w:tc>
        <w:tc>
          <w:tcPr>
            <w:tcW w:w="1701" w:type="dxa"/>
            <w:tcBorders>
              <w:top w:val="nil"/>
              <w:left w:val="nil"/>
              <w:bottom w:val="nil"/>
              <w:right w:val="nil"/>
            </w:tcBorders>
            <w:noWrap/>
            <w:vAlign w:val="center"/>
            <w:hideMark/>
          </w:tcPr>
          <w:p w14:paraId="07B167FB" w14:textId="7D94FBD4"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-1.61</w:t>
            </w:r>
          </w:p>
        </w:tc>
        <w:tc>
          <w:tcPr>
            <w:tcW w:w="1508" w:type="dxa"/>
            <w:tcBorders>
              <w:top w:val="nil"/>
              <w:left w:val="nil"/>
              <w:bottom w:val="nil"/>
              <w:right w:val="nil"/>
            </w:tcBorders>
            <w:noWrap/>
            <w:vAlign w:val="center"/>
            <w:hideMark/>
          </w:tcPr>
          <w:p w14:paraId="3BEEBE95" w14:textId="0CD57C01"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-2.13</w:t>
            </w:r>
          </w:p>
        </w:tc>
        <w:tc>
          <w:tcPr>
            <w:tcW w:w="1181" w:type="dxa"/>
            <w:tcBorders>
              <w:top w:val="nil"/>
              <w:left w:val="nil"/>
              <w:bottom w:val="nil"/>
              <w:right w:val="nil"/>
            </w:tcBorders>
            <w:noWrap/>
            <w:vAlign w:val="center"/>
            <w:hideMark/>
          </w:tcPr>
          <w:p w14:paraId="51122F06" w14:textId="4F070206" w:rsidR="00693CF9" w:rsidRPr="00E22AD4"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22AD4">
              <w:rPr>
                <w:rFonts w:ascii="Times New Roman" w:hAnsi="Times New Roman" w:cs="Times New Roman"/>
                <w:color w:val="000000"/>
                <w:sz w:val="20"/>
                <w:szCs w:val="20"/>
              </w:rPr>
              <w:t>-2.18</w:t>
            </w:r>
          </w:p>
        </w:tc>
        <w:tc>
          <w:tcPr>
            <w:tcW w:w="1181" w:type="dxa"/>
            <w:tcBorders>
              <w:top w:val="nil"/>
              <w:left w:val="nil"/>
              <w:bottom w:val="nil"/>
              <w:right w:val="nil"/>
            </w:tcBorders>
            <w:noWrap/>
            <w:vAlign w:val="center"/>
            <w:hideMark/>
          </w:tcPr>
          <w:p w14:paraId="41A2CB4D" w14:textId="3121DF07"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-2.23</w:t>
            </w:r>
          </w:p>
        </w:tc>
        <w:tc>
          <w:tcPr>
            <w:tcW w:w="1272" w:type="dxa"/>
            <w:tcBorders>
              <w:top w:val="nil"/>
              <w:left w:val="nil"/>
              <w:bottom w:val="nil"/>
              <w:right w:val="nil"/>
            </w:tcBorders>
            <w:noWrap/>
            <w:vAlign w:val="center"/>
            <w:hideMark/>
          </w:tcPr>
          <w:p w14:paraId="1D5E25D0" w14:textId="7A21E3F9"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0.02</w:t>
            </w:r>
          </w:p>
        </w:tc>
      </w:tr>
      <w:tr w:rsidR="00693CF9" w:rsidRPr="00D43A81" w14:paraId="7660B757" w14:textId="77777777" w:rsidTr="00677C98">
        <w:trPr>
          <w:trHeight w:val="290"/>
        </w:trPr>
        <w:tc>
          <w:tcPr>
            <w:tcW w:w="3124" w:type="dxa"/>
            <w:tcBorders>
              <w:bottom w:val="nil"/>
            </w:tcBorders>
            <w:noWrap/>
            <w:vAlign w:val="center"/>
            <w:hideMark/>
          </w:tcPr>
          <w:p w14:paraId="28A1FDD1"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Denmark</w:t>
            </w:r>
          </w:p>
        </w:tc>
        <w:tc>
          <w:tcPr>
            <w:tcW w:w="1092" w:type="dxa"/>
            <w:tcBorders>
              <w:top w:val="nil"/>
              <w:left w:val="nil"/>
              <w:bottom w:val="nil"/>
              <w:right w:val="nil"/>
            </w:tcBorders>
            <w:noWrap/>
            <w:vAlign w:val="bottom"/>
            <w:hideMark/>
          </w:tcPr>
          <w:p w14:paraId="6992F1C5" w14:textId="0D61DA5E"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-0.49</w:t>
            </w:r>
          </w:p>
        </w:tc>
        <w:tc>
          <w:tcPr>
            <w:tcW w:w="985" w:type="dxa"/>
            <w:tcBorders>
              <w:top w:val="nil"/>
              <w:left w:val="nil"/>
              <w:bottom w:val="nil"/>
              <w:right w:val="nil"/>
            </w:tcBorders>
            <w:noWrap/>
            <w:vAlign w:val="center"/>
            <w:hideMark/>
          </w:tcPr>
          <w:p w14:paraId="45521145" w14:textId="0D12D5B7"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-0.32</w:t>
            </w:r>
          </w:p>
        </w:tc>
        <w:tc>
          <w:tcPr>
            <w:tcW w:w="1701" w:type="dxa"/>
            <w:tcBorders>
              <w:top w:val="nil"/>
              <w:left w:val="nil"/>
              <w:bottom w:val="nil"/>
              <w:right w:val="nil"/>
            </w:tcBorders>
            <w:noWrap/>
            <w:vAlign w:val="center"/>
            <w:hideMark/>
          </w:tcPr>
          <w:p w14:paraId="786D63D2" w14:textId="75FB0158"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-0.58</w:t>
            </w:r>
          </w:p>
        </w:tc>
        <w:tc>
          <w:tcPr>
            <w:tcW w:w="1701" w:type="dxa"/>
            <w:tcBorders>
              <w:top w:val="nil"/>
              <w:left w:val="nil"/>
              <w:bottom w:val="nil"/>
              <w:right w:val="nil"/>
            </w:tcBorders>
            <w:noWrap/>
            <w:vAlign w:val="center"/>
            <w:hideMark/>
          </w:tcPr>
          <w:p w14:paraId="179B74BD" w14:textId="7B0FE366"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-0.25</w:t>
            </w:r>
          </w:p>
        </w:tc>
        <w:tc>
          <w:tcPr>
            <w:tcW w:w="1508" w:type="dxa"/>
            <w:tcBorders>
              <w:top w:val="nil"/>
              <w:left w:val="nil"/>
              <w:bottom w:val="nil"/>
              <w:right w:val="nil"/>
            </w:tcBorders>
            <w:noWrap/>
            <w:vAlign w:val="center"/>
            <w:hideMark/>
          </w:tcPr>
          <w:p w14:paraId="41DA3D78" w14:textId="0B7A57CE"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-0.49</w:t>
            </w:r>
          </w:p>
        </w:tc>
        <w:tc>
          <w:tcPr>
            <w:tcW w:w="1181" w:type="dxa"/>
            <w:tcBorders>
              <w:top w:val="nil"/>
              <w:left w:val="nil"/>
              <w:bottom w:val="nil"/>
              <w:right w:val="nil"/>
            </w:tcBorders>
            <w:noWrap/>
            <w:vAlign w:val="center"/>
            <w:hideMark/>
          </w:tcPr>
          <w:p w14:paraId="6C74F105" w14:textId="31BD5586" w:rsidR="00693CF9" w:rsidRPr="00E22AD4"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22AD4">
              <w:rPr>
                <w:rFonts w:ascii="Times New Roman" w:hAnsi="Times New Roman" w:cs="Times New Roman"/>
                <w:color w:val="000000"/>
                <w:sz w:val="20"/>
                <w:szCs w:val="20"/>
              </w:rPr>
              <w:t>-0.46</w:t>
            </w:r>
          </w:p>
        </w:tc>
        <w:tc>
          <w:tcPr>
            <w:tcW w:w="1181" w:type="dxa"/>
            <w:tcBorders>
              <w:top w:val="nil"/>
              <w:left w:val="nil"/>
              <w:bottom w:val="nil"/>
              <w:right w:val="nil"/>
            </w:tcBorders>
            <w:noWrap/>
            <w:vAlign w:val="center"/>
            <w:hideMark/>
          </w:tcPr>
          <w:p w14:paraId="5D4F3125" w14:textId="70E3FBAF"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-0.84</w:t>
            </w:r>
          </w:p>
        </w:tc>
        <w:tc>
          <w:tcPr>
            <w:tcW w:w="1272" w:type="dxa"/>
            <w:tcBorders>
              <w:top w:val="nil"/>
              <w:left w:val="nil"/>
              <w:bottom w:val="nil"/>
              <w:right w:val="nil"/>
            </w:tcBorders>
            <w:noWrap/>
            <w:vAlign w:val="center"/>
            <w:hideMark/>
          </w:tcPr>
          <w:p w14:paraId="421D3AAC" w14:textId="3B4B8709"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-0.35</w:t>
            </w:r>
          </w:p>
        </w:tc>
      </w:tr>
      <w:tr w:rsidR="00693CF9" w:rsidRPr="00D43A81" w14:paraId="0FB61604" w14:textId="77777777" w:rsidTr="00677C98">
        <w:trPr>
          <w:trHeight w:val="290"/>
        </w:trPr>
        <w:tc>
          <w:tcPr>
            <w:tcW w:w="3124" w:type="dxa"/>
            <w:tcBorders>
              <w:top w:val="nil"/>
              <w:bottom w:val="nil"/>
            </w:tcBorders>
            <w:noWrap/>
            <w:vAlign w:val="center"/>
            <w:hideMark/>
          </w:tcPr>
          <w:p w14:paraId="77668328"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Estonia</w:t>
            </w:r>
          </w:p>
        </w:tc>
        <w:tc>
          <w:tcPr>
            <w:tcW w:w="1092" w:type="dxa"/>
            <w:tcBorders>
              <w:top w:val="nil"/>
              <w:left w:val="nil"/>
              <w:bottom w:val="nil"/>
              <w:right w:val="nil"/>
            </w:tcBorders>
            <w:noWrap/>
            <w:vAlign w:val="bottom"/>
            <w:hideMark/>
          </w:tcPr>
          <w:p w14:paraId="32C28DCB" w14:textId="55A3E1F7"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-0.75</w:t>
            </w:r>
          </w:p>
        </w:tc>
        <w:tc>
          <w:tcPr>
            <w:tcW w:w="985" w:type="dxa"/>
            <w:tcBorders>
              <w:top w:val="nil"/>
              <w:left w:val="nil"/>
              <w:bottom w:val="nil"/>
              <w:right w:val="nil"/>
            </w:tcBorders>
            <w:noWrap/>
            <w:vAlign w:val="center"/>
            <w:hideMark/>
          </w:tcPr>
          <w:p w14:paraId="6CC66CC0" w14:textId="037D27C6"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-0.37</w:t>
            </w:r>
          </w:p>
        </w:tc>
        <w:tc>
          <w:tcPr>
            <w:tcW w:w="1701" w:type="dxa"/>
            <w:tcBorders>
              <w:top w:val="nil"/>
              <w:left w:val="nil"/>
              <w:bottom w:val="nil"/>
              <w:right w:val="nil"/>
            </w:tcBorders>
            <w:noWrap/>
            <w:vAlign w:val="center"/>
            <w:hideMark/>
          </w:tcPr>
          <w:p w14:paraId="1346F0F2" w14:textId="05AD5826"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-0.46</w:t>
            </w:r>
          </w:p>
        </w:tc>
        <w:tc>
          <w:tcPr>
            <w:tcW w:w="1701" w:type="dxa"/>
            <w:tcBorders>
              <w:top w:val="nil"/>
              <w:left w:val="nil"/>
              <w:bottom w:val="nil"/>
              <w:right w:val="nil"/>
            </w:tcBorders>
            <w:noWrap/>
            <w:vAlign w:val="center"/>
            <w:hideMark/>
          </w:tcPr>
          <w:p w14:paraId="23963CAC" w14:textId="5DB69C22"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-0.28</w:t>
            </w:r>
          </w:p>
        </w:tc>
        <w:tc>
          <w:tcPr>
            <w:tcW w:w="1508" w:type="dxa"/>
            <w:tcBorders>
              <w:top w:val="nil"/>
              <w:left w:val="nil"/>
              <w:bottom w:val="nil"/>
              <w:right w:val="nil"/>
            </w:tcBorders>
            <w:noWrap/>
            <w:vAlign w:val="center"/>
            <w:hideMark/>
          </w:tcPr>
          <w:p w14:paraId="55A25445" w14:textId="32DEC556"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-0.76</w:t>
            </w:r>
          </w:p>
        </w:tc>
        <w:tc>
          <w:tcPr>
            <w:tcW w:w="1181" w:type="dxa"/>
            <w:tcBorders>
              <w:top w:val="nil"/>
              <w:left w:val="nil"/>
              <w:bottom w:val="nil"/>
              <w:right w:val="nil"/>
            </w:tcBorders>
            <w:noWrap/>
            <w:vAlign w:val="center"/>
            <w:hideMark/>
          </w:tcPr>
          <w:p w14:paraId="4F87C756" w14:textId="164D5B99" w:rsidR="00693CF9" w:rsidRPr="00E22AD4"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22AD4">
              <w:rPr>
                <w:rFonts w:ascii="Times New Roman" w:hAnsi="Times New Roman" w:cs="Times New Roman"/>
                <w:color w:val="000000"/>
                <w:sz w:val="20"/>
                <w:szCs w:val="20"/>
              </w:rPr>
              <w:t>-0.67</w:t>
            </w:r>
          </w:p>
        </w:tc>
        <w:tc>
          <w:tcPr>
            <w:tcW w:w="1181" w:type="dxa"/>
            <w:tcBorders>
              <w:top w:val="nil"/>
              <w:left w:val="nil"/>
              <w:bottom w:val="nil"/>
              <w:right w:val="nil"/>
            </w:tcBorders>
            <w:noWrap/>
            <w:vAlign w:val="center"/>
            <w:hideMark/>
          </w:tcPr>
          <w:p w14:paraId="26F71A24" w14:textId="7F7AD6B7"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-0.83</w:t>
            </w:r>
          </w:p>
        </w:tc>
        <w:tc>
          <w:tcPr>
            <w:tcW w:w="1272" w:type="dxa"/>
            <w:tcBorders>
              <w:top w:val="nil"/>
              <w:left w:val="nil"/>
              <w:bottom w:val="nil"/>
              <w:right w:val="nil"/>
            </w:tcBorders>
            <w:noWrap/>
            <w:vAlign w:val="center"/>
            <w:hideMark/>
          </w:tcPr>
          <w:p w14:paraId="70B2A021" w14:textId="132E478C"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-0.12</w:t>
            </w:r>
          </w:p>
        </w:tc>
      </w:tr>
      <w:tr w:rsidR="00693CF9" w:rsidRPr="00D43A81" w14:paraId="0C9F9834" w14:textId="77777777" w:rsidTr="00677C98">
        <w:trPr>
          <w:trHeight w:val="290"/>
        </w:trPr>
        <w:tc>
          <w:tcPr>
            <w:tcW w:w="3124" w:type="dxa"/>
            <w:tcBorders>
              <w:top w:val="nil"/>
              <w:bottom w:val="nil"/>
            </w:tcBorders>
            <w:noWrap/>
            <w:vAlign w:val="center"/>
            <w:hideMark/>
          </w:tcPr>
          <w:p w14:paraId="57774D07"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Finland</w:t>
            </w:r>
          </w:p>
        </w:tc>
        <w:tc>
          <w:tcPr>
            <w:tcW w:w="1092" w:type="dxa"/>
            <w:tcBorders>
              <w:top w:val="nil"/>
              <w:left w:val="nil"/>
              <w:bottom w:val="nil"/>
              <w:right w:val="nil"/>
            </w:tcBorders>
            <w:noWrap/>
            <w:vAlign w:val="bottom"/>
            <w:hideMark/>
          </w:tcPr>
          <w:p w14:paraId="16D2DA84" w14:textId="7EF30C65"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-0.56</w:t>
            </w:r>
          </w:p>
        </w:tc>
        <w:tc>
          <w:tcPr>
            <w:tcW w:w="985" w:type="dxa"/>
            <w:tcBorders>
              <w:top w:val="nil"/>
              <w:left w:val="nil"/>
              <w:bottom w:val="nil"/>
              <w:right w:val="nil"/>
            </w:tcBorders>
            <w:noWrap/>
            <w:vAlign w:val="center"/>
            <w:hideMark/>
          </w:tcPr>
          <w:p w14:paraId="3215ACAE" w14:textId="010559CF"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-0.38</w:t>
            </w:r>
          </w:p>
        </w:tc>
        <w:tc>
          <w:tcPr>
            <w:tcW w:w="1701" w:type="dxa"/>
            <w:tcBorders>
              <w:top w:val="nil"/>
              <w:left w:val="nil"/>
              <w:bottom w:val="nil"/>
              <w:right w:val="nil"/>
            </w:tcBorders>
            <w:noWrap/>
            <w:vAlign w:val="center"/>
            <w:hideMark/>
          </w:tcPr>
          <w:p w14:paraId="048E67EE" w14:textId="43467FC9"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-0.54</w:t>
            </w:r>
          </w:p>
        </w:tc>
        <w:tc>
          <w:tcPr>
            <w:tcW w:w="1701" w:type="dxa"/>
            <w:tcBorders>
              <w:top w:val="nil"/>
              <w:left w:val="nil"/>
              <w:bottom w:val="nil"/>
              <w:right w:val="nil"/>
            </w:tcBorders>
            <w:noWrap/>
            <w:vAlign w:val="center"/>
            <w:hideMark/>
          </w:tcPr>
          <w:p w14:paraId="6635CB55" w14:textId="679B06BC"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-0.29</w:t>
            </w:r>
          </w:p>
        </w:tc>
        <w:tc>
          <w:tcPr>
            <w:tcW w:w="1508" w:type="dxa"/>
            <w:tcBorders>
              <w:top w:val="nil"/>
              <w:left w:val="nil"/>
              <w:bottom w:val="nil"/>
              <w:right w:val="nil"/>
            </w:tcBorders>
            <w:noWrap/>
            <w:vAlign w:val="center"/>
            <w:hideMark/>
          </w:tcPr>
          <w:p w14:paraId="38C66CB9" w14:textId="2572F41A"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-0.56</w:t>
            </w:r>
          </w:p>
        </w:tc>
        <w:tc>
          <w:tcPr>
            <w:tcW w:w="1181" w:type="dxa"/>
            <w:tcBorders>
              <w:top w:val="nil"/>
              <w:left w:val="nil"/>
              <w:bottom w:val="nil"/>
              <w:right w:val="nil"/>
            </w:tcBorders>
            <w:noWrap/>
            <w:vAlign w:val="center"/>
            <w:hideMark/>
          </w:tcPr>
          <w:p w14:paraId="2F45BDD0" w14:textId="48F3D187" w:rsidR="00693CF9" w:rsidRPr="00E22AD4"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22AD4">
              <w:rPr>
                <w:rFonts w:ascii="Times New Roman" w:hAnsi="Times New Roman" w:cs="Times New Roman"/>
                <w:color w:val="000000"/>
                <w:sz w:val="20"/>
                <w:szCs w:val="20"/>
              </w:rPr>
              <w:t>-0.9</w:t>
            </w:r>
          </w:p>
        </w:tc>
        <w:tc>
          <w:tcPr>
            <w:tcW w:w="1181" w:type="dxa"/>
            <w:tcBorders>
              <w:top w:val="nil"/>
              <w:left w:val="nil"/>
              <w:bottom w:val="nil"/>
              <w:right w:val="nil"/>
            </w:tcBorders>
            <w:noWrap/>
            <w:vAlign w:val="center"/>
            <w:hideMark/>
          </w:tcPr>
          <w:p w14:paraId="218FAEC7" w14:textId="6820A668"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-1.20</w:t>
            </w:r>
          </w:p>
        </w:tc>
        <w:tc>
          <w:tcPr>
            <w:tcW w:w="1272" w:type="dxa"/>
            <w:tcBorders>
              <w:top w:val="nil"/>
              <w:left w:val="nil"/>
              <w:bottom w:val="nil"/>
              <w:right w:val="nil"/>
            </w:tcBorders>
            <w:noWrap/>
            <w:vAlign w:val="center"/>
            <w:hideMark/>
          </w:tcPr>
          <w:p w14:paraId="2030D672" w14:textId="287D6ED5"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-0.29</w:t>
            </w:r>
          </w:p>
        </w:tc>
      </w:tr>
      <w:tr w:rsidR="00693CF9" w:rsidRPr="00D43A81" w14:paraId="69D15AD8" w14:textId="77777777" w:rsidTr="00677C98">
        <w:trPr>
          <w:trHeight w:val="290"/>
        </w:trPr>
        <w:tc>
          <w:tcPr>
            <w:tcW w:w="3124" w:type="dxa"/>
            <w:tcBorders>
              <w:top w:val="nil"/>
            </w:tcBorders>
            <w:noWrap/>
            <w:vAlign w:val="center"/>
            <w:hideMark/>
          </w:tcPr>
          <w:p w14:paraId="619EACA0"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France</w:t>
            </w:r>
          </w:p>
        </w:tc>
        <w:tc>
          <w:tcPr>
            <w:tcW w:w="1092" w:type="dxa"/>
            <w:tcBorders>
              <w:top w:val="nil"/>
              <w:left w:val="nil"/>
              <w:bottom w:val="nil"/>
              <w:right w:val="nil"/>
            </w:tcBorders>
            <w:noWrap/>
            <w:vAlign w:val="bottom"/>
            <w:hideMark/>
          </w:tcPr>
          <w:p w14:paraId="1F5156A3" w14:textId="30F336A6"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-0.5</w:t>
            </w:r>
          </w:p>
        </w:tc>
        <w:tc>
          <w:tcPr>
            <w:tcW w:w="985" w:type="dxa"/>
            <w:tcBorders>
              <w:top w:val="nil"/>
              <w:left w:val="nil"/>
              <w:bottom w:val="nil"/>
              <w:right w:val="nil"/>
            </w:tcBorders>
            <w:noWrap/>
            <w:vAlign w:val="center"/>
            <w:hideMark/>
          </w:tcPr>
          <w:p w14:paraId="0E755CE5" w14:textId="1E34F80A"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-0.30</w:t>
            </w:r>
          </w:p>
        </w:tc>
        <w:tc>
          <w:tcPr>
            <w:tcW w:w="1701" w:type="dxa"/>
            <w:tcBorders>
              <w:top w:val="nil"/>
              <w:left w:val="nil"/>
              <w:bottom w:val="nil"/>
              <w:right w:val="nil"/>
            </w:tcBorders>
            <w:noWrap/>
            <w:vAlign w:val="center"/>
            <w:hideMark/>
          </w:tcPr>
          <w:p w14:paraId="47798114" w14:textId="788E85E9"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-0.43</w:t>
            </w:r>
          </w:p>
        </w:tc>
        <w:tc>
          <w:tcPr>
            <w:tcW w:w="1701" w:type="dxa"/>
            <w:tcBorders>
              <w:top w:val="nil"/>
              <w:left w:val="nil"/>
              <w:bottom w:val="nil"/>
              <w:right w:val="nil"/>
            </w:tcBorders>
            <w:noWrap/>
            <w:vAlign w:val="center"/>
            <w:hideMark/>
          </w:tcPr>
          <w:p w14:paraId="1B59A579" w14:textId="56E04A6D"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-0.25</w:t>
            </w:r>
          </w:p>
        </w:tc>
        <w:tc>
          <w:tcPr>
            <w:tcW w:w="1508" w:type="dxa"/>
            <w:tcBorders>
              <w:top w:val="nil"/>
              <w:left w:val="nil"/>
              <w:bottom w:val="nil"/>
              <w:right w:val="nil"/>
            </w:tcBorders>
            <w:noWrap/>
            <w:vAlign w:val="center"/>
            <w:hideMark/>
          </w:tcPr>
          <w:p w14:paraId="592DD831" w14:textId="39692D2E"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-0.50</w:t>
            </w:r>
          </w:p>
        </w:tc>
        <w:tc>
          <w:tcPr>
            <w:tcW w:w="1181" w:type="dxa"/>
            <w:tcBorders>
              <w:top w:val="nil"/>
              <w:left w:val="nil"/>
              <w:bottom w:val="nil"/>
              <w:right w:val="nil"/>
            </w:tcBorders>
            <w:noWrap/>
            <w:vAlign w:val="center"/>
            <w:hideMark/>
          </w:tcPr>
          <w:p w14:paraId="4ECBA358" w14:textId="1987AE84" w:rsidR="00693CF9" w:rsidRPr="00E22AD4"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22AD4">
              <w:rPr>
                <w:rFonts w:ascii="Times New Roman" w:hAnsi="Times New Roman" w:cs="Times New Roman"/>
                <w:color w:val="000000"/>
                <w:sz w:val="20"/>
                <w:szCs w:val="20"/>
              </w:rPr>
              <w:t>-0.47</w:t>
            </w:r>
          </w:p>
        </w:tc>
        <w:tc>
          <w:tcPr>
            <w:tcW w:w="1181" w:type="dxa"/>
            <w:tcBorders>
              <w:top w:val="nil"/>
              <w:left w:val="nil"/>
              <w:bottom w:val="nil"/>
              <w:right w:val="nil"/>
            </w:tcBorders>
            <w:noWrap/>
            <w:vAlign w:val="center"/>
            <w:hideMark/>
          </w:tcPr>
          <w:p w14:paraId="7546551C" w14:textId="68F16B92"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-0.80</w:t>
            </w:r>
          </w:p>
        </w:tc>
        <w:tc>
          <w:tcPr>
            <w:tcW w:w="1272" w:type="dxa"/>
            <w:tcBorders>
              <w:top w:val="nil"/>
              <w:left w:val="nil"/>
              <w:bottom w:val="nil"/>
              <w:right w:val="nil"/>
            </w:tcBorders>
            <w:noWrap/>
            <w:vAlign w:val="center"/>
            <w:hideMark/>
          </w:tcPr>
          <w:p w14:paraId="263C13D3" w14:textId="10EFE294"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-0.30</w:t>
            </w:r>
          </w:p>
        </w:tc>
      </w:tr>
      <w:tr w:rsidR="00693CF9" w:rsidRPr="00D43A81" w14:paraId="40FE51A6" w14:textId="77777777" w:rsidTr="00144A2A">
        <w:trPr>
          <w:trHeight w:val="290"/>
        </w:trPr>
        <w:tc>
          <w:tcPr>
            <w:tcW w:w="3124" w:type="dxa"/>
            <w:noWrap/>
            <w:vAlign w:val="center"/>
            <w:hideMark/>
          </w:tcPr>
          <w:p w14:paraId="1F96FE77"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Germany</w:t>
            </w:r>
          </w:p>
        </w:tc>
        <w:tc>
          <w:tcPr>
            <w:tcW w:w="1092" w:type="dxa"/>
            <w:tcBorders>
              <w:top w:val="nil"/>
              <w:left w:val="nil"/>
              <w:bottom w:val="nil"/>
              <w:right w:val="nil"/>
            </w:tcBorders>
            <w:noWrap/>
            <w:vAlign w:val="bottom"/>
            <w:hideMark/>
          </w:tcPr>
          <w:p w14:paraId="7EACE794" w14:textId="56A9D278"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-0.92</w:t>
            </w:r>
          </w:p>
        </w:tc>
        <w:tc>
          <w:tcPr>
            <w:tcW w:w="985" w:type="dxa"/>
            <w:tcBorders>
              <w:top w:val="nil"/>
              <w:left w:val="nil"/>
              <w:bottom w:val="nil"/>
              <w:right w:val="nil"/>
            </w:tcBorders>
            <w:noWrap/>
            <w:vAlign w:val="center"/>
            <w:hideMark/>
          </w:tcPr>
          <w:p w14:paraId="4A3D1C7D" w14:textId="69993361"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-0.69</w:t>
            </w:r>
          </w:p>
        </w:tc>
        <w:tc>
          <w:tcPr>
            <w:tcW w:w="1701" w:type="dxa"/>
            <w:tcBorders>
              <w:top w:val="nil"/>
              <w:left w:val="nil"/>
              <w:bottom w:val="nil"/>
              <w:right w:val="nil"/>
            </w:tcBorders>
            <w:noWrap/>
            <w:vAlign w:val="center"/>
            <w:hideMark/>
          </w:tcPr>
          <w:p w14:paraId="257ACDD7" w14:textId="33B67917"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-0.94</w:t>
            </w:r>
          </w:p>
        </w:tc>
        <w:tc>
          <w:tcPr>
            <w:tcW w:w="1701" w:type="dxa"/>
            <w:tcBorders>
              <w:top w:val="nil"/>
              <w:left w:val="nil"/>
              <w:bottom w:val="nil"/>
              <w:right w:val="nil"/>
            </w:tcBorders>
            <w:noWrap/>
            <w:vAlign w:val="center"/>
            <w:hideMark/>
          </w:tcPr>
          <w:p w14:paraId="73377031" w14:textId="508CB7E5"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-0.51</w:t>
            </w:r>
          </w:p>
        </w:tc>
        <w:tc>
          <w:tcPr>
            <w:tcW w:w="1508" w:type="dxa"/>
            <w:tcBorders>
              <w:top w:val="nil"/>
              <w:left w:val="nil"/>
              <w:bottom w:val="nil"/>
              <w:right w:val="nil"/>
            </w:tcBorders>
            <w:noWrap/>
            <w:vAlign w:val="center"/>
            <w:hideMark/>
          </w:tcPr>
          <w:p w14:paraId="30D805C2" w14:textId="2D4C4284"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-0.92</w:t>
            </w:r>
          </w:p>
        </w:tc>
        <w:tc>
          <w:tcPr>
            <w:tcW w:w="1181" w:type="dxa"/>
            <w:tcBorders>
              <w:top w:val="nil"/>
              <w:left w:val="nil"/>
              <w:bottom w:val="nil"/>
              <w:right w:val="nil"/>
            </w:tcBorders>
            <w:noWrap/>
            <w:vAlign w:val="center"/>
            <w:hideMark/>
          </w:tcPr>
          <w:p w14:paraId="6A61A3FD" w14:textId="504F2476" w:rsidR="00693CF9" w:rsidRPr="00E22AD4"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22AD4">
              <w:rPr>
                <w:rFonts w:ascii="Times New Roman" w:hAnsi="Times New Roman" w:cs="Times New Roman"/>
                <w:color w:val="000000"/>
                <w:sz w:val="20"/>
                <w:szCs w:val="20"/>
              </w:rPr>
              <w:t>-0.88</w:t>
            </w:r>
          </w:p>
        </w:tc>
        <w:tc>
          <w:tcPr>
            <w:tcW w:w="1181" w:type="dxa"/>
            <w:tcBorders>
              <w:top w:val="nil"/>
              <w:left w:val="nil"/>
              <w:bottom w:val="nil"/>
              <w:right w:val="nil"/>
            </w:tcBorders>
            <w:noWrap/>
            <w:vAlign w:val="center"/>
            <w:hideMark/>
          </w:tcPr>
          <w:p w14:paraId="3EDD09CF" w14:textId="178C208A"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-1.30</w:t>
            </w:r>
          </w:p>
        </w:tc>
        <w:tc>
          <w:tcPr>
            <w:tcW w:w="1272" w:type="dxa"/>
            <w:tcBorders>
              <w:top w:val="nil"/>
              <w:left w:val="nil"/>
              <w:bottom w:val="nil"/>
              <w:right w:val="nil"/>
            </w:tcBorders>
            <w:noWrap/>
            <w:vAlign w:val="center"/>
            <w:hideMark/>
          </w:tcPr>
          <w:p w14:paraId="40CE2F6D" w14:textId="291242EC"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-0.37</w:t>
            </w:r>
          </w:p>
        </w:tc>
      </w:tr>
      <w:tr w:rsidR="00693CF9" w:rsidRPr="00D43A81" w14:paraId="647AD8E9" w14:textId="77777777" w:rsidTr="00144A2A">
        <w:trPr>
          <w:trHeight w:val="290"/>
        </w:trPr>
        <w:tc>
          <w:tcPr>
            <w:tcW w:w="3124" w:type="dxa"/>
            <w:tcBorders>
              <w:bottom w:val="nil"/>
            </w:tcBorders>
            <w:noWrap/>
            <w:vAlign w:val="center"/>
            <w:hideMark/>
          </w:tcPr>
          <w:p w14:paraId="778F1A1A"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Greece</w:t>
            </w:r>
          </w:p>
        </w:tc>
        <w:tc>
          <w:tcPr>
            <w:tcW w:w="1092" w:type="dxa"/>
            <w:tcBorders>
              <w:top w:val="nil"/>
              <w:left w:val="nil"/>
              <w:bottom w:val="nil"/>
              <w:right w:val="nil"/>
            </w:tcBorders>
            <w:noWrap/>
            <w:vAlign w:val="bottom"/>
            <w:hideMark/>
          </w:tcPr>
          <w:p w14:paraId="47E95E9E" w14:textId="24769E2B"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-1.64</w:t>
            </w:r>
          </w:p>
        </w:tc>
        <w:tc>
          <w:tcPr>
            <w:tcW w:w="985" w:type="dxa"/>
            <w:tcBorders>
              <w:top w:val="nil"/>
              <w:left w:val="nil"/>
              <w:bottom w:val="nil"/>
              <w:right w:val="nil"/>
            </w:tcBorders>
            <w:noWrap/>
            <w:vAlign w:val="center"/>
            <w:hideMark/>
          </w:tcPr>
          <w:p w14:paraId="5EDFA0F3" w14:textId="18E66D70"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-1.17</w:t>
            </w:r>
          </w:p>
        </w:tc>
        <w:tc>
          <w:tcPr>
            <w:tcW w:w="1701" w:type="dxa"/>
            <w:tcBorders>
              <w:top w:val="nil"/>
              <w:left w:val="nil"/>
              <w:bottom w:val="nil"/>
              <w:right w:val="nil"/>
            </w:tcBorders>
            <w:noWrap/>
            <w:vAlign w:val="center"/>
            <w:hideMark/>
          </w:tcPr>
          <w:p w14:paraId="442E640B" w14:textId="7412CAA2"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-1.36</w:t>
            </w:r>
          </w:p>
        </w:tc>
        <w:tc>
          <w:tcPr>
            <w:tcW w:w="1701" w:type="dxa"/>
            <w:tcBorders>
              <w:top w:val="nil"/>
              <w:left w:val="nil"/>
              <w:bottom w:val="nil"/>
              <w:right w:val="nil"/>
            </w:tcBorders>
            <w:noWrap/>
            <w:vAlign w:val="center"/>
            <w:hideMark/>
          </w:tcPr>
          <w:p w14:paraId="42C0C4B3" w14:textId="296AED13"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-1.11</w:t>
            </w:r>
          </w:p>
        </w:tc>
        <w:tc>
          <w:tcPr>
            <w:tcW w:w="1508" w:type="dxa"/>
            <w:tcBorders>
              <w:top w:val="nil"/>
              <w:left w:val="nil"/>
              <w:bottom w:val="nil"/>
              <w:right w:val="nil"/>
            </w:tcBorders>
            <w:noWrap/>
            <w:vAlign w:val="center"/>
            <w:hideMark/>
          </w:tcPr>
          <w:p w14:paraId="7846E489" w14:textId="66D96B32"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-1.65</w:t>
            </w:r>
          </w:p>
        </w:tc>
        <w:tc>
          <w:tcPr>
            <w:tcW w:w="1181" w:type="dxa"/>
            <w:tcBorders>
              <w:top w:val="nil"/>
              <w:left w:val="nil"/>
              <w:bottom w:val="nil"/>
              <w:right w:val="nil"/>
            </w:tcBorders>
            <w:noWrap/>
            <w:vAlign w:val="center"/>
            <w:hideMark/>
          </w:tcPr>
          <w:p w14:paraId="52BA4FFC" w14:textId="5606D356" w:rsidR="00693CF9" w:rsidRPr="00E22AD4"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22AD4">
              <w:rPr>
                <w:rFonts w:ascii="Times New Roman" w:hAnsi="Times New Roman" w:cs="Times New Roman"/>
                <w:color w:val="000000"/>
                <w:sz w:val="20"/>
                <w:szCs w:val="20"/>
              </w:rPr>
              <w:t>0.36</w:t>
            </w:r>
          </w:p>
        </w:tc>
        <w:tc>
          <w:tcPr>
            <w:tcW w:w="1181" w:type="dxa"/>
            <w:tcBorders>
              <w:top w:val="nil"/>
              <w:left w:val="nil"/>
              <w:bottom w:val="nil"/>
              <w:right w:val="nil"/>
            </w:tcBorders>
            <w:noWrap/>
            <w:vAlign w:val="center"/>
            <w:hideMark/>
          </w:tcPr>
          <w:p w14:paraId="509B45E5" w14:textId="3C4F63D6"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-0.18</w:t>
            </w:r>
          </w:p>
        </w:tc>
        <w:tc>
          <w:tcPr>
            <w:tcW w:w="1272" w:type="dxa"/>
            <w:tcBorders>
              <w:top w:val="nil"/>
              <w:left w:val="nil"/>
              <w:bottom w:val="nil"/>
              <w:right w:val="nil"/>
            </w:tcBorders>
            <w:noWrap/>
            <w:vAlign w:val="center"/>
            <w:hideMark/>
          </w:tcPr>
          <w:p w14:paraId="6FD549BD" w14:textId="16C7A0CA"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-0.47</w:t>
            </w:r>
          </w:p>
        </w:tc>
      </w:tr>
      <w:tr w:rsidR="00693CF9" w:rsidRPr="00D43A81" w14:paraId="1CCF460C" w14:textId="77777777" w:rsidTr="00144A2A">
        <w:trPr>
          <w:trHeight w:val="290"/>
        </w:trPr>
        <w:tc>
          <w:tcPr>
            <w:tcW w:w="3124" w:type="dxa"/>
            <w:tcBorders>
              <w:top w:val="nil"/>
              <w:bottom w:val="nil"/>
            </w:tcBorders>
            <w:noWrap/>
            <w:vAlign w:val="center"/>
            <w:hideMark/>
          </w:tcPr>
          <w:p w14:paraId="57E04938"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Hungary</w:t>
            </w:r>
          </w:p>
        </w:tc>
        <w:tc>
          <w:tcPr>
            <w:tcW w:w="1092" w:type="dxa"/>
            <w:tcBorders>
              <w:top w:val="nil"/>
              <w:left w:val="nil"/>
              <w:bottom w:val="nil"/>
              <w:right w:val="nil"/>
            </w:tcBorders>
            <w:noWrap/>
            <w:vAlign w:val="bottom"/>
            <w:hideMark/>
          </w:tcPr>
          <w:p w14:paraId="5265DCBC" w14:textId="6061B7B3"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-1.08</w:t>
            </w:r>
          </w:p>
        </w:tc>
        <w:tc>
          <w:tcPr>
            <w:tcW w:w="985" w:type="dxa"/>
            <w:tcBorders>
              <w:top w:val="nil"/>
              <w:left w:val="nil"/>
              <w:bottom w:val="nil"/>
              <w:right w:val="nil"/>
            </w:tcBorders>
            <w:noWrap/>
            <w:vAlign w:val="center"/>
            <w:hideMark/>
          </w:tcPr>
          <w:p w14:paraId="28D1E7A6" w14:textId="52A448CB"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-0.76</w:t>
            </w:r>
          </w:p>
        </w:tc>
        <w:tc>
          <w:tcPr>
            <w:tcW w:w="1701" w:type="dxa"/>
            <w:tcBorders>
              <w:top w:val="nil"/>
              <w:left w:val="nil"/>
              <w:bottom w:val="nil"/>
              <w:right w:val="nil"/>
            </w:tcBorders>
            <w:noWrap/>
            <w:vAlign w:val="center"/>
            <w:hideMark/>
          </w:tcPr>
          <w:p w14:paraId="17B08C7F" w14:textId="38F7C4F8"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-1.03</w:t>
            </w:r>
          </w:p>
        </w:tc>
        <w:tc>
          <w:tcPr>
            <w:tcW w:w="1701" w:type="dxa"/>
            <w:tcBorders>
              <w:top w:val="nil"/>
              <w:left w:val="nil"/>
              <w:bottom w:val="nil"/>
              <w:right w:val="nil"/>
            </w:tcBorders>
            <w:noWrap/>
            <w:vAlign w:val="center"/>
            <w:hideMark/>
          </w:tcPr>
          <w:p w14:paraId="6B0A98A9" w14:textId="0C449490"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-0.63</w:t>
            </w:r>
          </w:p>
        </w:tc>
        <w:tc>
          <w:tcPr>
            <w:tcW w:w="1508" w:type="dxa"/>
            <w:tcBorders>
              <w:top w:val="nil"/>
              <w:left w:val="nil"/>
              <w:bottom w:val="nil"/>
              <w:right w:val="nil"/>
            </w:tcBorders>
            <w:noWrap/>
            <w:vAlign w:val="center"/>
            <w:hideMark/>
          </w:tcPr>
          <w:p w14:paraId="108F71E6" w14:textId="13654E4F"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-1.08</w:t>
            </w:r>
          </w:p>
        </w:tc>
        <w:tc>
          <w:tcPr>
            <w:tcW w:w="1181" w:type="dxa"/>
            <w:tcBorders>
              <w:top w:val="nil"/>
              <w:left w:val="nil"/>
              <w:bottom w:val="nil"/>
              <w:right w:val="nil"/>
            </w:tcBorders>
            <w:noWrap/>
            <w:vAlign w:val="center"/>
            <w:hideMark/>
          </w:tcPr>
          <w:p w14:paraId="6A114A9C" w14:textId="4B1B22F3" w:rsidR="00693CF9" w:rsidRPr="00E22AD4"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22AD4">
              <w:rPr>
                <w:rFonts w:ascii="Times New Roman" w:hAnsi="Times New Roman" w:cs="Times New Roman"/>
                <w:color w:val="000000"/>
                <w:sz w:val="20"/>
                <w:szCs w:val="20"/>
              </w:rPr>
              <w:t>-1.13</w:t>
            </w:r>
          </w:p>
        </w:tc>
        <w:tc>
          <w:tcPr>
            <w:tcW w:w="1181" w:type="dxa"/>
            <w:tcBorders>
              <w:top w:val="nil"/>
              <w:left w:val="nil"/>
              <w:bottom w:val="nil"/>
              <w:right w:val="nil"/>
            </w:tcBorders>
            <w:noWrap/>
            <w:vAlign w:val="center"/>
            <w:hideMark/>
          </w:tcPr>
          <w:p w14:paraId="34683C82" w14:textId="757AE590"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-1.39</w:t>
            </w:r>
          </w:p>
        </w:tc>
        <w:tc>
          <w:tcPr>
            <w:tcW w:w="1272" w:type="dxa"/>
            <w:tcBorders>
              <w:top w:val="nil"/>
              <w:left w:val="nil"/>
              <w:bottom w:val="nil"/>
              <w:right w:val="nil"/>
            </w:tcBorders>
            <w:noWrap/>
            <w:vAlign w:val="center"/>
            <w:hideMark/>
          </w:tcPr>
          <w:p w14:paraId="1DE6080B" w14:textId="02D1CF6B"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-0.23</w:t>
            </w:r>
          </w:p>
        </w:tc>
      </w:tr>
      <w:tr w:rsidR="00693CF9" w:rsidRPr="00D43A81" w14:paraId="19F3F5FF" w14:textId="77777777" w:rsidTr="00144A2A">
        <w:trPr>
          <w:trHeight w:val="290"/>
        </w:trPr>
        <w:tc>
          <w:tcPr>
            <w:tcW w:w="3124" w:type="dxa"/>
            <w:tcBorders>
              <w:top w:val="nil"/>
            </w:tcBorders>
            <w:noWrap/>
            <w:vAlign w:val="center"/>
            <w:hideMark/>
          </w:tcPr>
          <w:p w14:paraId="56BEE8BD"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Ireland</w:t>
            </w:r>
          </w:p>
        </w:tc>
        <w:tc>
          <w:tcPr>
            <w:tcW w:w="1092" w:type="dxa"/>
            <w:tcBorders>
              <w:top w:val="nil"/>
              <w:left w:val="nil"/>
              <w:bottom w:val="nil"/>
              <w:right w:val="nil"/>
            </w:tcBorders>
            <w:noWrap/>
            <w:vAlign w:val="bottom"/>
            <w:hideMark/>
          </w:tcPr>
          <w:p w14:paraId="74F38535" w14:textId="35FEC0CE"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-0.22</w:t>
            </w:r>
          </w:p>
        </w:tc>
        <w:tc>
          <w:tcPr>
            <w:tcW w:w="985" w:type="dxa"/>
            <w:tcBorders>
              <w:top w:val="nil"/>
              <w:left w:val="nil"/>
              <w:bottom w:val="nil"/>
              <w:right w:val="nil"/>
            </w:tcBorders>
            <w:noWrap/>
            <w:vAlign w:val="center"/>
            <w:hideMark/>
          </w:tcPr>
          <w:p w14:paraId="3D4A2755" w14:textId="4A4F2463"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-0.18</w:t>
            </w:r>
          </w:p>
        </w:tc>
        <w:tc>
          <w:tcPr>
            <w:tcW w:w="1701" w:type="dxa"/>
            <w:tcBorders>
              <w:top w:val="nil"/>
              <w:left w:val="nil"/>
              <w:bottom w:val="nil"/>
              <w:right w:val="nil"/>
            </w:tcBorders>
            <w:noWrap/>
            <w:vAlign w:val="center"/>
            <w:hideMark/>
          </w:tcPr>
          <w:p w14:paraId="60D3C311" w14:textId="4BE233CC"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-0.30</w:t>
            </w:r>
          </w:p>
        </w:tc>
        <w:tc>
          <w:tcPr>
            <w:tcW w:w="1701" w:type="dxa"/>
            <w:tcBorders>
              <w:top w:val="nil"/>
              <w:left w:val="nil"/>
              <w:bottom w:val="nil"/>
              <w:right w:val="nil"/>
            </w:tcBorders>
            <w:noWrap/>
            <w:vAlign w:val="center"/>
            <w:hideMark/>
          </w:tcPr>
          <w:p w14:paraId="36EF3F30" w14:textId="3C565547"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-0.11</w:t>
            </w:r>
          </w:p>
        </w:tc>
        <w:tc>
          <w:tcPr>
            <w:tcW w:w="1508" w:type="dxa"/>
            <w:tcBorders>
              <w:top w:val="nil"/>
              <w:left w:val="nil"/>
              <w:bottom w:val="nil"/>
              <w:right w:val="nil"/>
            </w:tcBorders>
            <w:noWrap/>
            <w:vAlign w:val="center"/>
            <w:hideMark/>
          </w:tcPr>
          <w:p w14:paraId="1357F061" w14:textId="515D1034"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-0.22</w:t>
            </w:r>
          </w:p>
        </w:tc>
        <w:tc>
          <w:tcPr>
            <w:tcW w:w="1181" w:type="dxa"/>
            <w:tcBorders>
              <w:top w:val="nil"/>
              <w:left w:val="nil"/>
              <w:bottom w:val="nil"/>
              <w:right w:val="nil"/>
            </w:tcBorders>
            <w:noWrap/>
            <w:vAlign w:val="center"/>
            <w:hideMark/>
          </w:tcPr>
          <w:p w14:paraId="2FAD67D8" w14:textId="2D2E5746" w:rsidR="00693CF9" w:rsidRPr="00E22AD4"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22AD4">
              <w:rPr>
                <w:rFonts w:ascii="Times New Roman" w:hAnsi="Times New Roman" w:cs="Times New Roman"/>
                <w:color w:val="000000"/>
                <w:sz w:val="20"/>
                <w:szCs w:val="20"/>
              </w:rPr>
              <w:t>-0.23</w:t>
            </w:r>
          </w:p>
        </w:tc>
        <w:tc>
          <w:tcPr>
            <w:tcW w:w="1181" w:type="dxa"/>
            <w:tcBorders>
              <w:top w:val="nil"/>
              <w:left w:val="nil"/>
              <w:bottom w:val="nil"/>
              <w:right w:val="nil"/>
            </w:tcBorders>
            <w:noWrap/>
            <w:vAlign w:val="center"/>
            <w:hideMark/>
          </w:tcPr>
          <w:p w14:paraId="2A75A28F" w14:textId="68829560"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-0.31</w:t>
            </w:r>
          </w:p>
        </w:tc>
        <w:tc>
          <w:tcPr>
            <w:tcW w:w="1272" w:type="dxa"/>
            <w:tcBorders>
              <w:top w:val="nil"/>
              <w:left w:val="nil"/>
              <w:bottom w:val="nil"/>
              <w:right w:val="nil"/>
            </w:tcBorders>
            <w:noWrap/>
            <w:vAlign w:val="center"/>
            <w:hideMark/>
          </w:tcPr>
          <w:p w14:paraId="7DEA20A9" w14:textId="47C72693"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-0.07</w:t>
            </w:r>
          </w:p>
        </w:tc>
      </w:tr>
      <w:tr w:rsidR="00693CF9" w:rsidRPr="00D43A81" w14:paraId="1E0B5C44" w14:textId="77777777" w:rsidTr="00144A2A">
        <w:trPr>
          <w:trHeight w:val="290"/>
        </w:trPr>
        <w:tc>
          <w:tcPr>
            <w:tcW w:w="3124" w:type="dxa"/>
            <w:noWrap/>
            <w:vAlign w:val="center"/>
            <w:hideMark/>
          </w:tcPr>
          <w:p w14:paraId="3F310231"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Italy</w:t>
            </w:r>
          </w:p>
        </w:tc>
        <w:tc>
          <w:tcPr>
            <w:tcW w:w="1092" w:type="dxa"/>
            <w:tcBorders>
              <w:top w:val="nil"/>
              <w:left w:val="nil"/>
              <w:bottom w:val="nil"/>
              <w:right w:val="nil"/>
            </w:tcBorders>
            <w:noWrap/>
            <w:vAlign w:val="bottom"/>
            <w:hideMark/>
          </w:tcPr>
          <w:p w14:paraId="562DE160" w14:textId="2D93B3C0"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-0.56</w:t>
            </w:r>
          </w:p>
        </w:tc>
        <w:tc>
          <w:tcPr>
            <w:tcW w:w="985" w:type="dxa"/>
            <w:tcBorders>
              <w:top w:val="nil"/>
              <w:left w:val="nil"/>
              <w:bottom w:val="nil"/>
              <w:right w:val="nil"/>
            </w:tcBorders>
            <w:noWrap/>
            <w:vAlign w:val="center"/>
            <w:hideMark/>
          </w:tcPr>
          <w:p w14:paraId="392BF5F8" w14:textId="33E570BF"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-0.35</w:t>
            </w:r>
          </w:p>
        </w:tc>
        <w:tc>
          <w:tcPr>
            <w:tcW w:w="1701" w:type="dxa"/>
            <w:tcBorders>
              <w:top w:val="nil"/>
              <w:left w:val="nil"/>
              <w:bottom w:val="nil"/>
              <w:right w:val="nil"/>
            </w:tcBorders>
            <w:noWrap/>
            <w:vAlign w:val="center"/>
            <w:hideMark/>
          </w:tcPr>
          <w:p w14:paraId="6687F99E" w14:textId="0CB58A7B"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-0.44</w:t>
            </w:r>
          </w:p>
        </w:tc>
        <w:tc>
          <w:tcPr>
            <w:tcW w:w="1701" w:type="dxa"/>
            <w:tcBorders>
              <w:top w:val="nil"/>
              <w:left w:val="nil"/>
              <w:bottom w:val="nil"/>
              <w:right w:val="nil"/>
            </w:tcBorders>
            <w:noWrap/>
            <w:vAlign w:val="center"/>
            <w:hideMark/>
          </w:tcPr>
          <w:p w14:paraId="09800A07" w14:textId="78BF27C2"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-0.32</w:t>
            </w:r>
          </w:p>
        </w:tc>
        <w:tc>
          <w:tcPr>
            <w:tcW w:w="1508" w:type="dxa"/>
            <w:tcBorders>
              <w:top w:val="nil"/>
              <w:left w:val="nil"/>
              <w:bottom w:val="nil"/>
              <w:right w:val="nil"/>
            </w:tcBorders>
            <w:noWrap/>
            <w:vAlign w:val="center"/>
            <w:hideMark/>
          </w:tcPr>
          <w:p w14:paraId="100D6A0A" w14:textId="0C1DD65D"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-0.56</w:t>
            </w:r>
          </w:p>
        </w:tc>
        <w:tc>
          <w:tcPr>
            <w:tcW w:w="1181" w:type="dxa"/>
            <w:tcBorders>
              <w:top w:val="nil"/>
              <w:left w:val="nil"/>
              <w:bottom w:val="nil"/>
              <w:right w:val="nil"/>
            </w:tcBorders>
            <w:noWrap/>
            <w:vAlign w:val="center"/>
            <w:hideMark/>
          </w:tcPr>
          <w:p w14:paraId="6DA9BDA6" w14:textId="020D9342" w:rsidR="00693CF9" w:rsidRPr="00E22AD4"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22AD4">
              <w:rPr>
                <w:rFonts w:ascii="Times New Roman" w:hAnsi="Times New Roman" w:cs="Times New Roman"/>
                <w:color w:val="000000"/>
                <w:sz w:val="20"/>
                <w:szCs w:val="20"/>
              </w:rPr>
              <w:t>-0.31</w:t>
            </w:r>
          </w:p>
        </w:tc>
        <w:tc>
          <w:tcPr>
            <w:tcW w:w="1181" w:type="dxa"/>
            <w:tcBorders>
              <w:top w:val="nil"/>
              <w:left w:val="nil"/>
              <w:bottom w:val="nil"/>
              <w:right w:val="nil"/>
            </w:tcBorders>
            <w:noWrap/>
            <w:vAlign w:val="center"/>
            <w:hideMark/>
          </w:tcPr>
          <w:p w14:paraId="23DD761A" w14:textId="240C3E28"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-0.61</w:t>
            </w:r>
          </w:p>
        </w:tc>
        <w:tc>
          <w:tcPr>
            <w:tcW w:w="1272" w:type="dxa"/>
            <w:tcBorders>
              <w:top w:val="nil"/>
              <w:left w:val="nil"/>
              <w:bottom w:val="nil"/>
              <w:right w:val="nil"/>
            </w:tcBorders>
            <w:noWrap/>
            <w:vAlign w:val="center"/>
            <w:hideMark/>
          </w:tcPr>
          <w:p w14:paraId="02089366" w14:textId="5E5C68AC"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-0.30</w:t>
            </w:r>
          </w:p>
        </w:tc>
      </w:tr>
      <w:tr w:rsidR="00693CF9" w:rsidRPr="00D43A81" w14:paraId="71ACAA89" w14:textId="77777777" w:rsidTr="00144A2A">
        <w:trPr>
          <w:trHeight w:val="290"/>
        </w:trPr>
        <w:tc>
          <w:tcPr>
            <w:tcW w:w="3124" w:type="dxa"/>
            <w:noWrap/>
            <w:vAlign w:val="center"/>
            <w:hideMark/>
          </w:tcPr>
          <w:p w14:paraId="34DF56A0"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Latvia</w:t>
            </w:r>
          </w:p>
        </w:tc>
        <w:tc>
          <w:tcPr>
            <w:tcW w:w="1092" w:type="dxa"/>
            <w:tcBorders>
              <w:top w:val="nil"/>
              <w:left w:val="nil"/>
              <w:bottom w:val="nil"/>
              <w:right w:val="nil"/>
            </w:tcBorders>
            <w:noWrap/>
            <w:vAlign w:val="bottom"/>
            <w:hideMark/>
          </w:tcPr>
          <w:p w14:paraId="770B1243" w14:textId="03C1F128"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-1.24</w:t>
            </w:r>
          </w:p>
        </w:tc>
        <w:tc>
          <w:tcPr>
            <w:tcW w:w="985" w:type="dxa"/>
            <w:tcBorders>
              <w:top w:val="nil"/>
              <w:left w:val="nil"/>
              <w:bottom w:val="nil"/>
              <w:right w:val="nil"/>
            </w:tcBorders>
            <w:noWrap/>
            <w:vAlign w:val="center"/>
            <w:hideMark/>
          </w:tcPr>
          <w:p w14:paraId="7EC881E2" w14:textId="546A224F"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-0.96</w:t>
            </w:r>
          </w:p>
        </w:tc>
        <w:tc>
          <w:tcPr>
            <w:tcW w:w="1701" w:type="dxa"/>
            <w:tcBorders>
              <w:top w:val="nil"/>
              <w:left w:val="nil"/>
              <w:bottom w:val="nil"/>
              <w:right w:val="nil"/>
            </w:tcBorders>
            <w:noWrap/>
            <w:vAlign w:val="center"/>
            <w:hideMark/>
          </w:tcPr>
          <w:p w14:paraId="6D2BAA84" w14:textId="0A66DB41"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-1.09</w:t>
            </w:r>
          </w:p>
        </w:tc>
        <w:tc>
          <w:tcPr>
            <w:tcW w:w="1701" w:type="dxa"/>
            <w:tcBorders>
              <w:top w:val="nil"/>
              <w:left w:val="nil"/>
              <w:bottom w:val="nil"/>
              <w:right w:val="nil"/>
            </w:tcBorders>
            <w:noWrap/>
            <w:vAlign w:val="center"/>
            <w:hideMark/>
          </w:tcPr>
          <w:p w14:paraId="3F398E0D" w14:textId="3F74C887"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-1.01</w:t>
            </w:r>
          </w:p>
        </w:tc>
        <w:tc>
          <w:tcPr>
            <w:tcW w:w="1508" w:type="dxa"/>
            <w:tcBorders>
              <w:top w:val="nil"/>
              <w:left w:val="nil"/>
              <w:bottom w:val="nil"/>
              <w:right w:val="nil"/>
            </w:tcBorders>
            <w:noWrap/>
            <w:vAlign w:val="center"/>
            <w:hideMark/>
          </w:tcPr>
          <w:p w14:paraId="1E0B6B8E" w14:textId="1CB19565"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-1.24</w:t>
            </w:r>
          </w:p>
        </w:tc>
        <w:tc>
          <w:tcPr>
            <w:tcW w:w="1181" w:type="dxa"/>
            <w:tcBorders>
              <w:top w:val="nil"/>
              <w:left w:val="nil"/>
              <w:bottom w:val="nil"/>
              <w:right w:val="nil"/>
            </w:tcBorders>
            <w:noWrap/>
            <w:vAlign w:val="center"/>
            <w:hideMark/>
          </w:tcPr>
          <w:p w14:paraId="3729F077" w14:textId="1E539E24" w:rsidR="00693CF9" w:rsidRPr="00E22AD4"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22AD4">
              <w:rPr>
                <w:rFonts w:ascii="Times New Roman" w:hAnsi="Times New Roman" w:cs="Times New Roman"/>
                <w:color w:val="000000"/>
                <w:sz w:val="20"/>
                <w:szCs w:val="20"/>
              </w:rPr>
              <w:t>-0.98</w:t>
            </w:r>
          </w:p>
        </w:tc>
        <w:tc>
          <w:tcPr>
            <w:tcW w:w="1181" w:type="dxa"/>
            <w:tcBorders>
              <w:top w:val="nil"/>
              <w:left w:val="nil"/>
              <w:bottom w:val="nil"/>
              <w:right w:val="nil"/>
            </w:tcBorders>
            <w:noWrap/>
            <w:vAlign w:val="center"/>
            <w:hideMark/>
          </w:tcPr>
          <w:p w14:paraId="5EFAE2D0" w14:textId="560A3852"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-1.22</w:t>
            </w:r>
          </w:p>
        </w:tc>
        <w:tc>
          <w:tcPr>
            <w:tcW w:w="1272" w:type="dxa"/>
            <w:tcBorders>
              <w:top w:val="nil"/>
              <w:left w:val="nil"/>
              <w:bottom w:val="nil"/>
              <w:right w:val="nil"/>
            </w:tcBorders>
            <w:noWrap/>
            <w:vAlign w:val="center"/>
            <w:hideMark/>
          </w:tcPr>
          <w:p w14:paraId="59DC40BE" w14:textId="1C145FDE"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-0.20</w:t>
            </w:r>
          </w:p>
        </w:tc>
      </w:tr>
      <w:tr w:rsidR="00693CF9" w:rsidRPr="00D43A81" w14:paraId="5344F4B4" w14:textId="77777777" w:rsidTr="00144A2A">
        <w:trPr>
          <w:trHeight w:val="290"/>
        </w:trPr>
        <w:tc>
          <w:tcPr>
            <w:tcW w:w="3124" w:type="dxa"/>
            <w:noWrap/>
            <w:vAlign w:val="center"/>
            <w:hideMark/>
          </w:tcPr>
          <w:p w14:paraId="08175118"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Lithuania</w:t>
            </w:r>
          </w:p>
        </w:tc>
        <w:tc>
          <w:tcPr>
            <w:tcW w:w="1092" w:type="dxa"/>
            <w:tcBorders>
              <w:top w:val="nil"/>
              <w:left w:val="nil"/>
              <w:bottom w:val="nil"/>
              <w:right w:val="nil"/>
            </w:tcBorders>
            <w:noWrap/>
            <w:vAlign w:val="bottom"/>
            <w:hideMark/>
          </w:tcPr>
          <w:p w14:paraId="018EBAFF" w14:textId="2AA4A850"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-0.25</w:t>
            </w:r>
          </w:p>
        </w:tc>
        <w:tc>
          <w:tcPr>
            <w:tcW w:w="985" w:type="dxa"/>
            <w:tcBorders>
              <w:top w:val="nil"/>
              <w:left w:val="nil"/>
              <w:bottom w:val="nil"/>
              <w:right w:val="nil"/>
            </w:tcBorders>
            <w:noWrap/>
            <w:vAlign w:val="center"/>
            <w:hideMark/>
          </w:tcPr>
          <w:p w14:paraId="5BA881BB" w14:textId="20658240"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-0.13</w:t>
            </w:r>
          </w:p>
        </w:tc>
        <w:tc>
          <w:tcPr>
            <w:tcW w:w="1701" w:type="dxa"/>
            <w:tcBorders>
              <w:top w:val="nil"/>
              <w:left w:val="nil"/>
              <w:bottom w:val="nil"/>
              <w:right w:val="nil"/>
            </w:tcBorders>
            <w:noWrap/>
            <w:vAlign w:val="center"/>
            <w:hideMark/>
          </w:tcPr>
          <w:p w14:paraId="6A85CC82" w14:textId="458B2E3E"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-0.24</w:t>
            </w:r>
          </w:p>
        </w:tc>
        <w:tc>
          <w:tcPr>
            <w:tcW w:w="1701" w:type="dxa"/>
            <w:tcBorders>
              <w:top w:val="nil"/>
              <w:left w:val="nil"/>
              <w:bottom w:val="nil"/>
              <w:right w:val="nil"/>
            </w:tcBorders>
            <w:noWrap/>
            <w:vAlign w:val="center"/>
            <w:hideMark/>
          </w:tcPr>
          <w:p w14:paraId="2A0379E9" w14:textId="1F8CF268"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-0.17</w:t>
            </w:r>
          </w:p>
        </w:tc>
        <w:tc>
          <w:tcPr>
            <w:tcW w:w="1508" w:type="dxa"/>
            <w:tcBorders>
              <w:top w:val="nil"/>
              <w:left w:val="nil"/>
              <w:bottom w:val="nil"/>
              <w:right w:val="nil"/>
            </w:tcBorders>
            <w:noWrap/>
            <w:vAlign w:val="center"/>
            <w:hideMark/>
          </w:tcPr>
          <w:p w14:paraId="62689B96" w14:textId="634BFF53"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-0.25</w:t>
            </w:r>
          </w:p>
        </w:tc>
        <w:tc>
          <w:tcPr>
            <w:tcW w:w="1181" w:type="dxa"/>
            <w:tcBorders>
              <w:top w:val="nil"/>
              <w:left w:val="nil"/>
              <w:bottom w:val="nil"/>
              <w:right w:val="nil"/>
            </w:tcBorders>
            <w:noWrap/>
            <w:vAlign w:val="center"/>
            <w:hideMark/>
          </w:tcPr>
          <w:p w14:paraId="6225AF51" w14:textId="1104578F" w:rsidR="00693CF9" w:rsidRPr="00E22AD4"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22AD4">
              <w:rPr>
                <w:rFonts w:ascii="Times New Roman" w:hAnsi="Times New Roman" w:cs="Times New Roman"/>
                <w:color w:val="000000"/>
                <w:sz w:val="20"/>
                <w:szCs w:val="20"/>
              </w:rPr>
              <w:t>0.35</w:t>
            </w:r>
          </w:p>
        </w:tc>
        <w:tc>
          <w:tcPr>
            <w:tcW w:w="1181" w:type="dxa"/>
            <w:tcBorders>
              <w:top w:val="nil"/>
              <w:left w:val="nil"/>
              <w:bottom w:val="nil"/>
              <w:right w:val="nil"/>
            </w:tcBorders>
            <w:noWrap/>
            <w:vAlign w:val="center"/>
            <w:hideMark/>
          </w:tcPr>
          <w:p w14:paraId="5AC3B0DB" w14:textId="124944F8"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0.18</w:t>
            </w:r>
          </w:p>
        </w:tc>
        <w:tc>
          <w:tcPr>
            <w:tcW w:w="1272" w:type="dxa"/>
            <w:tcBorders>
              <w:top w:val="nil"/>
              <w:left w:val="nil"/>
              <w:bottom w:val="nil"/>
              <w:right w:val="nil"/>
            </w:tcBorders>
            <w:noWrap/>
            <w:vAlign w:val="center"/>
            <w:hideMark/>
          </w:tcPr>
          <w:p w14:paraId="2064BA1F" w14:textId="48D53CD6"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-0.14</w:t>
            </w:r>
          </w:p>
        </w:tc>
      </w:tr>
      <w:tr w:rsidR="00693CF9" w:rsidRPr="00D43A81" w14:paraId="479E372C" w14:textId="77777777" w:rsidTr="00144A2A">
        <w:trPr>
          <w:trHeight w:val="290"/>
        </w:trPr>
        <w:tc>
          <w:tcPr>
            <w:tcW w:w="3124" w:type="dxa"/>
            <w:noWrap/>
            <w:vAlign w:val="center"/>
            <w:hideMark/>
          </w:tcPr>
          <w:p w14:paraId="176C7522"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Luxembourg</w:t>
            </w:r>
          </w:p>
        </w:tc>
        <w:tc>
          <w:tcPr>
            <w:tcW w:w="1092" w:type="dxa"/>
            <w:tcBorders>
              <w:top w:val="nil"/>
              <w:left w:val="nil"/>
              <w:bottom w:val="nil"/>
              <w:right w:val="nil"/>
            </w:tcBorders>
            <w:noWrap/>
            <w:vAlign w:val="bottom"/>
            <w:hideMark/>
          </w:tcPr>
          <w:p w14:paraId="36D667BA" w14:textId="0163CDFB"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-0.94</w:t>
            </w:r>
          </w:p>
        </w:tc>
        <w:tc>
          <w:tcPr>
            <w:tcW w:w="985" w:type="dxa"/>
            <w:tcBorders>
              <w:top w:val="nil"/>
              <w:left w:val="nil"/>
              <w:bottom w:val="nil"/>
              <w:right w:val="nil"/>
            </w:tcBorders>
            <w:noWrap/>
            <w:vAlign w:val="center"/>
            <w:hideMark/>
          </w:tcPr>
          <w:p w14:paraId="5A562442" w14:textId="2462B1C6"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-0.68</w:t>
            </w:r>
          </w:p>
        </w:tc>
        <w:tc>
          <w:tcPr>
            <w:tcW w:w="1701" w:type="dxa"/>
            <w:tcBorders>
              <w:top w:val="nil"/>
              <w:left w:val="nil"/>
              <w:bottom w:val="nil"/>
              <w:right w:val="nil"/>
            </w:tcBorders>
            <w:noWrap/>
            <w:vAlign w:val="center"/>
            <w:hideMark/>
          </w:tcPr>
          <w:p w14:paraId="35B9E213" w14:textId="6B757407"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-0.86</w:t>
            </w:r>
          </w:p>
        </w:tc>
        <w:tc>
          <w:tcPr>
            <w:tcW w:w="1701" w:type="dxa"/>
            <w:tcBorders>
              <w:top w:val="nil"/>
              <w:left w:val="nil"/>
              <w:bottom w:val="nil"/>
              <w:right w:val="nil"/>
            </w:tcBorders>
            <w:noWrap/>
            <w:vAlign w:val="center"/>
            <w:hideMark/>
          </w:tcPr>
          <w:p w14:paraId="3722D489" w14:textId="0E108867"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-0.6</w:t>
            </w:r>
          </w:p>
        </w:tc>
        <w:tc>
          <w:tcPr>
            <w:tcW w:w="1508" w:type="dxa"/>
            <w:tcBorders>
              <w:top w:val="nil"/>
              <w:left w:val="nil"/>
              <w:bottom w:val="nil"/>
              <w:right w:val="nil"/>
            </w:tcBorders>
            <w:noWrap/>
            <w:vAlign w:val="center"/>
            <w:hideMark/>
          </w:tcPr>
          <w:p w14:paraId="4E40593F" w14:textId="0C0625D2"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-0.94</w:t>
            </w:r>
          </w:p>
        </w:tc>
        <w:tc>
          <w:tcPr>
            <w:tcW w:w="1181" w:type="dxa"/>
            <w:tcBorders>
              <w:top w:val="nil"/>
              <w:left w:val="nil"/>
              <w:bottom w:val="nil"/>
              <w:right w:val="nil"/>
            </w:tcBorders>
            <w:noWrap/>
            <w:vAlign w:val="center"/>
            <w:hideMark/>
          </w:tcPr>
          <w:p w14:paraId="15AC98AF" w14:textId="011AD2A1" w:rsidR="00693CF9" w:rsidRPr="00E22AD4"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22AD4">
              <w:rPr>
                <w:rFonts w:ascii="Times New Roman" w:hAnsi="Times New Roman" w:cs="Times New Roman"/>
                <w:color w:val="000000"/>
                <w:sz w:val="20"/>
                <w:szCs w:val="20"/>
              </w:rPr>
              <w:t>-0.8</w:t>
            </w:r>
          </w:p>
        </w:tc>
        <w:tc>
          <w:tcPr>
            <w:tcW w:w="1181" w:type="dxa"/>
            <w:tcBorders>
              <w:top w:val="nil"/>
              <w:left w:val="nil"/>
              <w:bottom w:val="nil"/>
              <w:right w:val="nil"/>
            </w:tcBorders>
            <w:noWrap/>
            <w:vAlign w:val="center"/>
            <w:hideMark/>
          </w:tcPr>
          <w:p w14:paraId="196A4067" w14:textId="150FB9F3"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-0.90</w:t>
            </w:r>
          </w:p>
        </w:tc>
        <w:tc>
          <w:tcPr>
            <w:tcW w:w="1272" w:type="dxa"/>
            <w:tcBorders>
              <w:top w:val="nil"/>
              <w:left w:val="nil"/>
              <w:bottom w:val="nil"/>
              <w:right w:val="nil"/>
            </w:tcBorders>
            <w:noWrap/>
            <w:vAlign w:val="center"/>
            <w:hideMark/>
          </w:tcPr>
          <w:p w14:paraId="1C356631" w14:textId="038D9DA5"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-0.08</w:t>
            </w:r>
          </w:p>
        </w:tc>
      </w:tr>
      <w:tr w:rsidR="00693CF9" w:rsidRPr="00D43A81" w14:paraId="314A9EC7" w14:textId="77777777" w:rsidTr="00144A2A">
        <w:trPr>
          <w:trHeight w:val="290"/>
        </w:trPr>
        <w:tc>
          <w:tcPr>
            <w:tcW w:w="3124" w:type="dxa"/>
            <w:noWrap/>
            <w:vAlign w:val="center"/>
            <w:hideMark/>
          </w:tcPr>
          <w:p w14:paraId="1BB776DE"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Malta</w:t>
            </w:r>
          </w:p>
        </w:tc>
        <w:tc>
          <w:tcPr>
            <w:tcW w:w="1092" w:type="dxa"/>
            <w:tcBorders>
              <w:top w:val="nil"/>
              <w:left w:val="nil"/>
              <w:bottom w:val="nil"/>
              <w:right w:val="nil"/>
            </w:tcBorders>
            <w:noWrap/>
            <w:vAlign w:val="bottom"/>
            <w:hideMark/>
          </w:tcPr>
          <w:p w14:paraId="6857DAFE" w14:textId="2BFF75B5"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-3.35</w:t>
            </w:r>
          </w:p>
        </w:tc>
        <w:tc>
          <w:tcPr>
            <w:tcW w:w="985" w:type="dxa"/>
            <w:tcBorders>
              <w:top w:val="nil"/>
              <w:left w:val="nil"/>
              <w:bottom w:val="nil"/>
              <w:right w:val="nil"/>
            </w:tcBorders>
            <w:noWrap/>
            <w:vAlign w:val="center"/>
            <w:hideMark/>
          </w:tcPr>
          <w:p w14:paraId="0D7932E5" w14:textId="421DD3EF"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-2.65</w:t>
            </w:r>
          </w:p>
        </w:tc>
        <w:tc>
          <w:tcPr>
            <w:tcW w:w="1701" w:type="dxa"/>
            <w:tcBorders>
              <w:top w:val="nil"/>
              <w:left w:val="nil"/>
              <w:bottom w:val="nil"/>
              <w:right w:val="nil"/>
            </w:tcBorders>
            <w:noWrap/>
            <w:vAlign w:val="center"/>
            <w:hideMark/>
          </w:tcPr>
          <w:p w14:paraId="7DA22EE3" w14:textId="263E48B1"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-2.79</w:t>
            </w:r>
          </w:p>
        </w:tc>
        <w:tc>
          <w:tcPr>
            <w:tcW w:w="1701" w:type="dxa"/>
            <w:tcBorders>
              <w:top w:val="nil"/>
              <w:left w:val="nil"/>
              <w:bottom w:val="nil"/>
              <w:right w:val="nil"/>
            </w:tcBorders>
            <w:noWrap/>
            <w:vAlign w:val="center"/>
            <w:hideMark/>
          </w:tcPr>
          <w:p w14:paraId="51EDC767" w14:textId="5C401D8C"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-2.28</w:t>
            </w:r>
          </w:p>
        </w:tc>
        <w:tc>
          <w:tcPr>
            <w:tcW w:w="1508" w:type="dxa"/>
            <w:tcBorders>
              <w:top w:val="nil"/>
              <w:left w:val="nil"/>
              <w:bottom w:val="nil"/>
              <w:right w:val="nil"/>
            </w:tcBorders>
            <w:noWrap/>
            <w:vAlign w:val="center"/>
            <w:hideMark/>
          </w:tcPr>
          <w:p w14:paraId="2A07ADE2" w14:textId="1FD84490"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-3.35</w:t>
            </w:r>
          </w:p>
        </w:tc>
        <w:tc>
          <w:tcPr>
            <w:tcW w:w="1181" w:type="dxa"/>
            <w:tcBorders>
              <w:top w:val="nil"/>
              <w:left w:val="nil"/>
              <w:bottom w:val="nil"/>
              <w:right w:val="nil"/>
            </w:tcBorders>
            <w:noWrap/>
            <w:vAlign w:val="center"/>
            <w:hideMark/>
          </w:tcPr>
          <w:p w14:paraId="03A68D6C" w14:textId="44D8829D" w:rsidR="00693CF9" w:rsidRPr="00E22AD4"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22AD4">
              <w:rPr>
                <w:rFonts w:ascii="Times New Roman" w:hAnsi="Times New Roman" w:cs="Times New Roman"/>
                <w:color w:val="000000"/>
                <w:sz w:val="20"/>
                <w:szCs w:val="20"/>
              </w:rPr>
              <w:t>-2.89</w:t>
            </w:r>
          </w:p>
        </w:tc>
        <w:tc>
          <w:tcPr>
            <w:tcW w:w="1181" w:type="dxa"/>
            <w:tcBorders>
              <w:top w:val="nil"/>
              <w:left w:val="nil"/>
              <w:bottom w:val="nil"/>
              <w:right w:val="nil"/>
            </w:tcBorders>
            <w:noWrap/>
            <w:vAlign w:val="center"/>
            <w:hideMark/>
          </w:tcPr>
          <w:p w14:paraId="278C254E" w14:textId="75CE9EA8"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-3.02</w:t>
            </w:r>
          </w:p>
        </w:tc>
        <w:tc>
          <w:tcPr>
            <w:tcW w:w="1272" w:type="dxa"/>
            <w:tcBorders>
              <w:top w:val="nil"/>
              <w:left w:val="nil"/>
              <w:bottom w:val="nil"/>
              <w:right w:val="nil"/>
            </w:tcBorders>
            <w:noWrap/>
            <w:vAlign w:val="center"/>
            <w:hideMark/>
          </w:tcPr>
          <w:p w14:paraId="467FD63C" w14:textId="77777777"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-0.06</w:t>
            </w:r>
          </w:p>
        </w:tc>
      </w:tr>
      <w:tr w:rsidR="00693CF9" w:rsidRPr="00D43A81" w14:paraId="62AE4EC0" w14:textId="77777777" w:rsidTr="00144A2A">
        <w:trPr>
          <w:trHeight w:val="290"/>
        </w:trPr>
        <w:tc>
          <w:tcPr>
            <w:tcW w:w="3124" w:type="dxa"/>
            <w:noWrap/>
            <w:vAlign w:val="center"/>
            <w:hideMark/>
          </w:tcPr>
          <w:p w14:paraId="16BA101D"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Netherlands</w:t>
            </w:r>
          </w:p>
        </w:tc>
        <w:tc>
          <w:tcPr>
            <w:tcW w:w="1092" w:type="dxa"/>
            <w:tcBorders>
              <w:top w:val="nil"/>
              <w:left w:val="nil"/>
              <w:bottom w:val="nil"/>
              <w:right w:val="nil"/>
            </w:tcBorders>
            <w:noWrap/>
            <w:vAlign w:val="bottom"/>
            <w:hideMark/>
          </w:tcPr>
          <w:p w14:paraId="7B08D783" w14:textId="5753ADBC"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-1.35</w:t>
            </w:r>
          </w:p>
        </w:tc>
        <w:tc>
          <w:tcPr>
            <w:tcW w:w="985" w:type="dxa"/>
            <w:tcBorders>
              <w:top w:val="nil"/>
              <w:left w:val="nil"/>
              <w:bottom w:val="nil"/>
              <w:right w:val="nil"/>
            </w:tcBorders>
            <w:noWrap/>
            <w:vAlign w:val="center"/>
            <w:hideMark/>
          </w:tcPr>
          <w:p w14:paraId="1D40B886" w14:textId="10D731B5"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-0.98</w:t>
            </w:r>
          </w:p>
        </w:tc>
        <w:tc>
          <w:tcPr>
            <w:tcW w:w="1701" w:type="dxa"/>
            <w:tcBorders>
              <w:top w:val="nil"/>
              <w:left w:val="nil"/>
              <w:bottom w:val="nil"/>
              <w:right w:val="nil"/>
            </w:tcBorders>
            <w:noWrap/>
            <w:vAlign w:val="center"/>
            <w:hideMark/>
          </w:tcPr>
          <w:p w14:paraId="56F3B0F0" w14:textId="06CEEB5F"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-1.09</w:t>
            </w:r>
          </w:p>
        </w:tc>
        <w:tc>
          <w:tcPr>
            <w:tcW w:w="1701" w:type="dxa"/>
            <w:tcBorders>
              <w:top w:val="nil"/>
              <w:left w:val="nil"/>
              <w:bottom w:val="nil"/>
              <w:right w:val="nil"/>
            </w:tcBorders>
            <w:noWrap/>
            <w:vAlign w:val="center"/>
            <w:hideMark/>
          </w:tcPr>
          <w:p w14:paraId="5DD7D33C" w14:textId="649217B6"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-0.91</w:t>
            </w:r>
          </w:p>
        </w:tc>
        <w:tc>
          <w:tcPr>
            <w:tcW w:w="1508" w:type="dxa"/>
            <w:tcBorders>
              <w:top w:val="nil"/>
              <w:left w:val="nil"/>
              <w:bottom w:val="nil"/>
              <w:right w:val="nil"/>
            </w:tcBorders>
            <w:noWrap/>
            <w:vAlign w:val="center"/>
            <w:hideMark/>
          </w:tcPr>
          <w:p w14:paraId="3BCF7BCA" w14:textId="78B9518C"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-1.35</w:t>
            </w:r>
          </w:p>
        </w:tc>
        <w:tc>
          <w:tcPr>
            <w:tcW w:w="1181" w:type="dxa"/>
            <w:tcBorders>
              <w:top w:val="nil"/>
              <w:left w:val="nil"/>
              <w:bottom w:val="nil"/>
              <w:right w:val="nil"/>
            </w:tcBorders>
            <w:noWrap/>
            <w:vAlign w:val="center"/>
            <w:hideMark/>
          </w:tcPr>
          <w:p w14:paraId="21CCC9CE" w14:textId="43B9BCBC" w:rsidR="00693CF9" w:rsidRPr="00E22AD4"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22AD4">
              <w:rPr>
                <w:rFonts w:ascii="Times New Roman" w:hAnsi="Times New Roman" w:cs="Times New Roman"/>
                <w:color w:val="000000"/>
                <w:sz w:val="20"/>
                <w:szCs w:val="20"/>
              </w:rPr>
              <w:t>-0.87</w:t>
            </w:r>
          </w:p>
        </w:tc>
        <w:tc>
          <w:tcPr>
            <w:tcW w:w="1181" w:type="dxa"/>
            <w:tcBorders>
              <w:top w:val="nil"/>
              <w:left w:val="nil"/>
              <w:bottom w:val="nil"/>
              <w:right w:val="nil"/>
            </w:tcBorders>
            <w:noWrap/>
            <w:vAlign w:val="center"/>
            <w:hideMark/>
          </w:tcPr>
          <w:p w14:paraId="48669A02" w14:textId="0D8541ED"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-1.09</w:t>
            </w:r>
          </w:p>
        </w:tc>
        <w:tc>
          <w:tcPr>
            <w:tcW w:w="1272" w:type="dxa"/>
            <w:tcBorders>
              <w:top w:val="nil"/>
              <w:left w:val="nil"/>
              <w:bottom w:val="nil"/>
              <w:right w:val="nil"/>
            </w:tcBorders>
            <w:noWrap/>
            <w:vAlign w:val="center"/>
            <w:hideMark/>
          </w:tcPr>
          <w:p w14:paraId="232F2515" w14:textId="6FBAEDC1"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-0.17</w:t>
            </w:r>
          </w:p>
        </w:tc>
      </w:tr>
      <w:tr w:rsidR="00693CF9" w:rsidRPr="00D43A81" w14:paraId="153B2F92" w14:textId="77777777" w:rsidTr="00144A2A">
        <w:trPr>
          <w:trHeight w:val="290"/>
        </w:trPr>
        <w:tc>
          <w:tcPr>
            <w:tcW w:w="3124" w:type="dxa"/>
            <w:noWrap/>
            <w:vAlign w:val="center"/>
            <w:hideMark/>
          </w:tcPr>
          <w:p w14:paraId="540FF776"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Poland</w:t>
            </w:r>
          </w:p>
        </w:tc>
        <w:tc>
          <w:tcPr>
            <w:tcW w:w="1092" w:type="dxa"/>
            <w:tcBorders>
              <w:top w:val="nil"/>
              <w:left w:val="nil"/>
              <w:bottom w:val="nil"/>
              <w:right w:val="nil"/>
            </w:tcBorders>
            <w:noWrap/>
            <w:vAlign w:val="bottom"/>
            <w:hideMark/>
          </w:tcPr>
          <w:p w14:paraId="0395504C" w14:textId="7C4E931C"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-4.48</w:t>
            </w:r>
          </w:p>
        </w:tc>
        <w:tc>
          <w:tcPr>
            <w:tcW w:w="985" w:type="dxa"/>
            <w:tcBorders>
              <w:top w:val="nil"/>
              <w:left w:val="nil"/>
              <w:bottom w:val="nil"/>
              <w:right w:val="nil"/>
            </w:tcBorders>
            <w:noWrap/>
            <w:vAlign w:val="center"/>
            <w:hideMark/>
          </w:tcPr>
          <w:p w14:paraId="123632B4" w14:textId="0B51EE78"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-4.36</w:t>
            </w:r>
          </w:p>
        </w:tc>
        <w:tc>
          <w:tcPr>
            <w:tcW w:w="1701" w:type="dxa"/>
            <w:tcBorders>
              <w:top w:val="nil"/>
              <w:left w:val="nil"/>
              <w:bottom w:val="nil"/>
              <w:right w:val="nil"/>
            </w:tcBorders>
            <w:noWrap/>
            <w:vAlign w:val="center"/>
            <w:hideMark/>
          </w:tcPr>
          <w:p w14:paraId="4443D49E" w14:textId="64B2EE59"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-4.93</w:t>
            </w:r>
          </w:p>
        </w:tc>
        <w:tc>
          <w:tcPr>
            <w:tcW w:w="1701" w:type="dxa"/>
            <w:tcBorders>
              <w:top w:val="nil"/>
              <w:left w:val="nil"/>
              <w:bottom w:val="nil"/>
              <w:right w:val="nil"/>
            </w:tcBorders>
            <w:noWrap/>
            <w:vAlign w:val="center"/>
            <w:hideMark/>
          </w:tcPr>
          <w:p w14:paraId="79409832" w14:textId="6C3B2A90"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-3.1</w:t>
            </w:r>
          </w:p>
        </w:tc>
        <w:tc>
          <w:tcPr>
            <w:tcW w:w="1508" w:type="dxa"/>
            <w:tcBorders>
              <w:top w:val="nil"/>
              <w:left w:val="nil"/>
              <w:bottom w:val="nil"/>
              <w:right w:val="nil"/>
            </w:tcBorders>
            <w:noWrap/>
            <w:vAlign w:val="center"/>
            <w:hideMark/>
          </w:tcPr>
          <w:p w14:paraId="3E1BBE76" w14:textId="075F28F3"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-4.48</w:t>
            </w:r>
          </w:p>
        </w:tc>
        <w:tc>
          <w:tcPr>
            <w:tcW w:w="1181" w:type="dxa"/>
            <w:tcBorders>
              <w:top w:val="nil"/>
              <w:left w:val="nil"/>
              <w:bottom w:val="nil"/>
              <w:right w:val="nil"/>
            </w:tcBorders>
            <w:noWrap/>
            <w:vAlign w:val="center"/>
            <w:hideMark/>
          </w:tcPr>
          <w:p w14:paraId="496677EE" w14:textId="1F4D2819" w:rsidR="00693CF9" w:rsidRPr="00E22AD4"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22AD4">
              <w:rPr>
                <w:rFonts w:ascii="Times New Roman" w:hAnsi="Times New Roman" w:cs="Times New Roman"/>
                <w:color w:val="000000"/>
                <w:sz w:val="20"/>
                <w:szCs w:val="20"/>
              </w:rPr>
              <w:t>-2.46</w:t>
            </w:r>
          </w:p>
        </w:tc>
        <w:tc>
          <w:tcPr>
            <w:tcW w:w="1181" w:type="dxa"/>
            <w:tcBorders>
              <w:top w:val="nil"/>
              <w:left w:val="nil"/>
              <w:bottom w:val="nil"/>
              <w:right w:val="nil"/>
            </w:tcBorders>
            <w:noWrap/>
            <w:vAlign w:val="center"/>
            <w:hideMark/>
          </w:tcPr>
          <w:p w14:paraId="7B13AEBD" w14:textId="2502D3D2"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-2.70</w:t>
            </w:r>
          </w:p>
        </w:tc>
        <w:tc>
          <w:tcPr>
            <w:tcW w:w="1272" w:type="dxa"/>
            <w:tcBorders>
              <w:top w:val="nil"/>
              <w:left w:val="nil"/>
              <w:bottom w:val="nil"/>
              <w:right w:val="nil"/>
            </w:tcBorders>
            <w:noWrap/>
            <w:vAlign w:val="center"/>
            <w:hideMark/>
          </w:tcPr>
          <w:p w14:paraId="3D237B3A" w14:textId="3C784FDF"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-0.15</w:t>
            </w:r>
          </w:p>
        </w:tc>
      </w:tr>
      <w:tr w:rsidR="00693CF9" w:rsidRPr="00D43A81" w14:paraId="58013810" w14:textId="77777777" w:rsidTr="00144A2A">
        <w:trPr>
          <w:trHeight w:val="290"/>
        </w:trPr>
        <w:tc>
          <w:tcPr>
            <w:tcW w:w="3124" w:type="dxa"/>
            <w:noWrap/>
            <w:vAlign w:val="center"/>
            <w:hideMark/>
          </w:tcPr>
          <w:p w14:paraId="1A9CC32A"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Portugal</w:t>
            </w:r>
          </w:p>
        </w:tc>
        <w:tc>
          <w:tcPr>
            <w:tcW w:w="1092" w:type="dxa"/>
            <w:tcBorders>
              <w:top w:val="nil"/>
              <w:left w:val="nil"/>
              <w:bottom w:val="nil"/>
              <w:right w:val="nil"/>
            </w:tcBorders>
            <w:noWrap/>
            <w:vAlign w:val="bottom"/>
            <w:hideMark/>
          </w:tcPr>
          <w:p w14:paraId="0AF7F4E8" w14:textId="43A35037"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-0.62</w:t>
            </w:r>
          </w:p>
        </w:tc>
        <w:tc>
          <w:tcPr>
            <w:tcW w:w="985" w:type="dxa"/>
            <w:tcBorders>
              <w:top w:val="nil"/>
              <w:left w:val="nil"/>
              <w:bottom w:val="nil"/>
              <w:right w:val="nil"/>
            </w:tcBorders>
            <w:noWrap/>
            <w:vAlign w:val="center"/>
            <w:hideMark/>
          </w:tcPr>
          <w:p w14:paraId="657B292B" w14:textId="7469FE85"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-0.37</w:t>
            </w:r>
          </w:p>
        </w:tc>
        <w:tc>
          <w:tcPr>
            <w:tcW w:w="1701" w:type="dxa"/>
            <w:tcBorders>
              <w:top w:val="nil"/>
              <w:left w:val="nil"/>
              <w:bottom w:val="nil"/>
              <w:right w:val="nil"/>
            </w:tcBorders>
            <w:noWrap/>
            <w:vAlign w:val="center"/>
            <w:hideMark/>
          </w:tcPr>
          <w:p w14:paraId="40E73C00" w14:textId="14A7439D"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-0.48</w:t>
            </w:r>
          </w:p>
        </w:tc>
        <w:tc>
          <w:tcPr>
            <w:tcW w:w="1701" w:type="dxa"/>
            <w:tcBorders>
              <w:top w:val="nil"/>
              <w:left w:val="nil"/>
              <w:bottom w:val="nil"/>
              <w:right w:val="nil"/>
            </w:tcBorders>
            <w:noWrap/>
            <w:vAlign w:val="center"/>
            <w:hideMark/>
          </w:tcPr>
          <w:p w14:paraId="01F59CA1" w14:textId="174695E4"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-0.36</w:t>
            </w:r>
          </w:p>
        </w:tc>
        <w:tc>
          <w:tcPr>
            <w:tcW w:w="1508" w:type="dxa"/>
            <w:tcBorders>
              <w:top w:val="nil"/>
              <w:left w:val="nil"/>
              <w:bottom w:val="nil"/>
              <w:right w:val="nil"/>
            </w:tcBorders>
            <w:noWrap/>
            <w:vAlign w:val="center"/>
            <w:hideMark/>
          </w:tcPr>
          <w:p w14:paraId="46866AAF" w14:textId="25F2CCCA"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-0.63</w:t>
            </w:r>
          </w:p>
        </w:tc>
        <w:tc>
          <w:tcPr>
            <w:tcW w:w="1181" w:type="dxa"/>
            <w:tcBorders>
              <w:top w:val="nil"/>
              <w:left w:val="nil"/>
              <w:bottom w:val="nil"/>
              <w:right w:val="nil"/>
            </w:tcBorders>
            <w:noWrap/>
            <w:vAlign w:val="center"/>
            <w:hideMark/>
          </w:tcPr>
          <w:p w14:paraId="2DB79D22" w14:textId="454BF8CA" w:rsidR="00693CF9" w:rsidRPr="00E22AD4"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22AD4">
              <w:rPr>
                <w:rFonts w:ascii="Times New Roman" w:hAnsi="Times New Roman" w:cs="Times New Roman"/>
                <w:color w:val="000000"/>
                <w:sz w:val="20"/>
                <w:szCs w:val="20"/>
              </w:rPr>
              <w:t>-0.25</w:t>
            </w:r>
          </w:p>
        </w:tc>
        <w:tc>
          <w:tcPr>
            <w:tcW w:w="1181" w:type="dxa"/>
            <w:tcBorders>
              <w:top w:val="nil"/>
              <w:left w:val="nil"/>
              <w:bottom w:val="nil"/>
              <w:right w:val="nil"/>
            </w:tcBorders>
            <w:noWrap/>
            <w:vAlign w:val="center"/>
            <w:hideMark/>
          </w:tcPr>
          <w:p w14:paraId="7813FEDC" w14:textId="1EBB2B28"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-0.52</w:t>
            </w:r>
          </w:p>
        </w:tc>
        <w:tc>
          <w:tcPr>
            <w:tcW w:w="1272" w:type="dxa"/>
            <w:tcBorders>
              <w:top w:val="nil"/>
              <w:left w:val="nil"/>
              <w:bottom w:val="nil"/>
              <w:right w:val="nil"/>
            </w:tcBorders>
            <w:noWrap/>
            <w:vAlign w:val="center"/>
            <w:hideMark/>
          </w:tcPr>
          <w:p w14:paraId="32253223" w14:textId="15114C90"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-0.24</w:t>
            </w:r>
          </w:p>
        </w:tc>
      </w:tr>
      <w:tr w:rsidR="00693CF9" w:rsidRPr="00D43A81" w14:paraId="40DC046C" w14:textId="77777777" w:rsidTr="00144A2A">
        <w:trPr>
          <w:trHeight w:val="290"/>
        </w:trPr>
        <w:tc>
          <w:tcPr>
            <w:tcW w:w="3124" w:type="dxa"/>
            <w:noWrap/>
            <w:vAlign w:val="center"/>
            <w:hideMark/>
          </w:tcPr>
          <w:p w14:paraId="41D0A55D"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Romania</w:t>
            </w:r>
          </w:p>
        </w:tc>
        <w:tc>
          <w:tcPr>
            <w:tcW w:w="1092" w:type="dxa"/>
            <w:tcBorders>
              <w:top w:val="nil"/>
              <w:left w:val="nil"/>
              <w:bottom w:val="nil"/>
              <w:right w:val="nil"/>
            </w:tcBorders>
            <w:noWrap/>
            <w:vAlign w:val="bottom"/>
            <w:hideMark/>
          </w:tcPr>
          <w:p w14:paraId="7C64BBAB" w14:textId="712A6DB7"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-0.6</w:t>
            </w:r>
          </w:p>
        </w:tc>
        <w:tc>
          <w:tcPr>
            <w:tcW w:w="985" w:type="dxa"/>
            <w:tcBorders>
              <w:top w:val="nil"/>
              <w:left w:val="nil"/>
              <w:bottom w:val="nil"/>
              <w:right w:val="nil"/>
            </w:tcBorders>
            <w:noWrap/>
            <w:vAlign w:val="center"/>
            <w:hideMark/>
          </w:tcPr>
          <w:p w14:paraId="3F809BFD" w14:textId="0191766E"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-0.37</w:t>
            </w:r>
          </w:p>
        </w:tc>
        <w:tc>
          <w:tcPr>
            <w:tcW w:w="1701" w:type="dxa"/>
            <w:tcBorders>
              <w:top w:val="nil"/>
              <w:left w:val="nil"/>
              <w:bottom w:val="nil"/>
              <w:right w:val="nil"/>
            </w:tcBorders>
            <w:noWrap/>
            <w:vAlign w:val="center"/>
            <w:hideMark/>
          </w:tcPr>
          <w:p w14:paraId="43ECFEF8" w14:textId="0AA169E4"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-0.45</w:t>
            </w:r>
          </w:p>
        </w:tc>
        <w:tc>
          <w:tcPr>
            <w:tcW w:w="1701" w:type="dxa"/>
            <w:tcBorders>
              <w:top w:val="nil"/>
              <w:left w:val="nil"/>
              <w:bottom w:val="nil"/>
              <w:right w:val="nil"/>
            </w:tcBorders>
            <w:noWrap/>
            <w:vAlign w:val="center"/>
            <w:hideMark/>
          </w:tcPr>
          <w:p w14:paraId="75FE4390" w14:textId="015358E9"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-0.38</w:t>
            </w:r>
          </w:p>
        </w:tc>
        <w:tc>
          <w:tcPr>
            <w:tcW w:w="1508" w:type="dxa"/>
            <w:tcBorders>
              <w:top w:val="nil"/>
              <w:left w:val="nil"/>
              <w:bottom w:val="nil"/>
              <w:right w:val="nil"/>
            </w:tcBorders>
            <w:noWrap/>
            <w:vAlign w:val="center"/>
            <w:hideMark/>
          </w:tcPr>
          <w:p w14:paraId="3672D27D" w14:textId="20139155"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-0.60</w:t>
            </w:r>
          </w:p>
        </w:tc>
        <w:tc>
          <w:tcPr>
            <w:tcW w:w="1181" w:type="dxa"/>
            <w:tcBorders>
              <w:top w:val="nil"/>
              <w:left w:val="nil"/>
              <w:bottom w:val="nil"/>
              <w:right w:val="nil"/>
            </w:tcBorders>
            <w:noWrap/>
            <w:vAlign w:val="center"/>
            <w:hideMark/>
          </w:tcPr>
          <w:p w14:paraId="6E01E3E4" w14:textId="6933BF10" w:rsidR="00693CF9" w:rsidRPr="00E22AD4"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22AD4">
              <w:rPr>
                <w:rFonts w:ascii="Times New Roman" w:hAnsi="Times New Roman" w:cs="Times New Roman"/>
                <w:color w:val="000000"/>
                <w:sz w:val="20"/>
                <w:szCs w:val="20"/>
              </w:rPr>
              <w:t>-0.57</w:t>
            </w:r>
          </w:p>
        </w:tc>
        <w:tc>
          <w:tcPr>
            <w:tcW w:w="1181" w:type="dxa"/>
            <w:tcBorders>
              <w:top w:val="nil"/>
              <w:left w:val="nil"/>
              <w:bottom w:val="nil"/>
              <w:right w:val="nil"/>
            </w:tcBorders>
            <w:noWrap/>
            <w:vAlign w:val="center"/>
            <w:hideMark/>
          </w:tcPr>
          <w:p w14:paraId="5990A3E7" w14:textId="1DFCF41F"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-0.79</w:t>
            </w:r>
          </w:p>
        </w:tc>
        <w:tc>
          <w:tcPr>
            <w:tcW w:w="1272" w:type="dxa"/>
            <w:tcBorders>
              <w:top w:val="nil"/>
              <w:left w:val="nil"/>
              <w:bottom w:val="nil"/>
              <w:right w:val="nil"/>
            </w:tcBorders>
            <w:noWrap/>
            <w:vAlign w:val="center"/>
            <w:hideMark/>
          </w:tcPr>
          <w:p w14:paraId="1CECBB59" w14:textId="11E20229"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-0.21</w:t>
            </w:r>
          </w:p>
        </w:tc>
      </w:tr>
      <w:tr w:rsidR="00693CF9" w:rsidRPr="00D43A81" w14:paraId="1A1EA109" w14:textId="77777777" w:rsidTr="00144A2A">
        <w:trPr>
          <w:trHeight w:val="290"/>
        </w:trPr>
        <w:tc>
          <w:tcPr>
            <w:tcW w:w="3124" w:type="dxa"/>
            <w:noWrap/>
            <w:vAlign w:val="center"/>
            <w:hideMark/>
          </w:tcPr>
          <w:p w14:paraId="53A27AD3"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Slovakia</w:t>
            </w:r>
          </w:p>
        </w:tc>
        <w:tc>
          <w:tcPr>
            <w:tcW w:w="1092" w:type="dxa"/>
            <w:tcBorders>
              <w:top w:val="nil"/>
              <w:left w:val="nil"/>
              <w:bottom w:val="nil"/>
              <w:right w:val="nil"/>
            </w:tcBorders>
            <w:noWrap/>
            <w:vAlign w:val="bottom"/>
            <w:hideMark/>
          </w:tcPr>
          <w:p w14:paraId="1B4ED775" w14:textId="78845DDF"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-2.26</w:t>
            </w:r>
          </w:p>
        </w:tc>
        <w:tc>
          <w:tcPr>
            <w:tcW w:w="985" w:type="dxa"/>
            <w:tcBorders>
              <w:top w:val="nil"/>
              <w:left w:val="nil"/>
              <w:bottom w:val="nil"/>
              <w:right w:val="nil"/>
            </w:tcBorders>
            <w:noWrap/>
            <w:vAlign w:val="center"/>
            <w:hideMark/>
          </w:tcPr>
          <w:p w14:paraId="3AAC5F13" w14:textId="7575174B"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-1.74</w:t>
            </w:r>
          </w:p>
        </w:tc>
        <w:tc>
          <w:tcPr>
            <w:tcW w:w="1701" w:type="dxa"/>
            <w:tcBorders>
              <w:top w:val="nil"/>
              <w:left w:val="nil"/>
              <w:bottom w:val="nil"/>
              <w:right w:val="nil"/>
            </w:tcBorders>
            <w:noWrap/>
            <w:vAlign w:val="center"/>
            <w:hideMark/>
          </w:tcPr>
          <w:p w14:paraId="01C81EE4" w14:textId="4CA97E1C"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-2.21</w:t>
            </w:r>
          </w:p>
        </w:tc>
        <w:tc>
          <w:tcPr>
            <w:tcW w:w="1701" w:type="dxa"/>
            <w:tcBorders>
              <w:top w:val="nil"/>
              <w:left w:val="nil"/>
              <w:bottom w:val="nil"/>
              <w:right w:val="nil"/>
            </w:tcBorders>
            <w:noWrap/>
            <w:vAlign w:val="center"/>
            <w:hideMark/>
          </w:tcPr>
          <w:p w14:paraId="7555D323" w14:textId="4947FD45"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-1.67</w:t>
            </w:r>
          </w:p>
        </w:tc>
        <w:tc>
          <w:tcPr>
            <w:tcW w:w="1508" w:type="dxa"/>
            <w:tcBorders>
              <w:top w:val="nil"/>
              <w:left w:val="nil"/>
              <w:bottom w:val="nil"/>
              <w:right w:val="nil"/>
            </w:tcBorders>
            <w:noWrap/>
            <w:vAlign w:val="center"/>
            <w:hideMark/>
          </w:tcPr>
          <w:p w14:paraId="7891DC67" w14:textId="09FA8264"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-2.26</w:t>
            </w:r>
          </w:p>
        </w:tc>
        <w:tc>
          <w:tcPr>
            <w:tcW w:w="1181" w:type="dxa"/>
            <w:tcBorders>
              <w:top w:val="nil"/>
              <w:left w:val="nil"/>
              <w:bottom w:val="nil"/>
              <w:right w:val="nil"/>
            </w:tcBorders>
            <w:noWrap/>
            <w:vAlign w:val="center"/>
            <w:hideMark/>
          </w:tcPr>
          <w:p w14:paraId="0EC1418C" w14:textId="063CBDD6" w:rsidR="00693CF9" w:rsidRPr="00E22AD4"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22AD4">
              <w:rPr>
                <w:rFonts w:ascii="Times New Roman" w:hAnsi="Times New Roman" w:cs="Times New Roman"/>
                <w:color w:val="000000"/>
                <w:sz w:val="20"/>
                <w:szCs w:val="20"/>
              </w:rPr>
              <w:t>-2.79</w:t>
            </w:r>
          </w:p>
        </w:tc>
        <w:tc>
          <w:tcPr>
            <w:tcW w:w="1181" w:type="dxa"/>
            <w:tcBorders>
              <w:top w:val="nil"/>
              <w:left w:val="nil"/>
              <w:bottom w:val="nil"/>
              <w:right w:val="nil"/>
            </w:tcBorders>
            <w:noWrap/>
            <w:vAlign w:val="center"/>
            <w:hideMark/>
          </w:tcPr>
          <w:p w14:paraId="26FC6184" w14:textId="5F05C523"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-3.36</w:t>
            </w:r>
          </w:p>
        </w:tc>
        <w:tc>
          <w:tcPr>
            <w:tcW w:w="1272" w:type="dxa"/>
            <w:tcBorders>
              <w:top w:val="nil"/>
              <w:left w:val="nil"/>
              <w:bottom w:val="nil"/>
              <w:right w:val="nil"/>
            </w:tcBorders>
            <w:noWrap/>
            <w:vAlign w:val="center"/>
            <w:hideMark/>
          </w:tcPr>
          <w:p w14:paraId="3B35CDA2" w14:textId="218C5134"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-0.47</w:t>
            </w:r>
          </w:p>
        </w:tc>
      </w:tr>
      <w:tr w:rsidR="00693CF9" w:rsidRPr="00D43A81" w14:paraId="37DA8450" w14:textId="77777777" w:rsidTr="00144A2A">
        <w:trPr>
          <w:trHeight w:val="290"/>
        </w:trPr>
        <w:tc>
          <w:tcPr>
            <w:tcW w:w="3124" w:type="dxa"/>
            <w:noWrap/>
            <w:vAlign w:val="center"/>
            <w:hideMark/>
          </w:tcPr>
          <w:p w14:paraId="2414A04D"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Slovenia</w:t>
            </w:r>
          </w:p>
        </w:tc>
        <w:tc>
          <w:tcPr>
            <w:tcW w:w="1092" w:type="dxa"/>
            <w:tcBorders>
              <w:top w:val="nil"/>
              <w:left w:val="nil"/>
              <w:bottom w:val="nil"/>
              <w:right w:val="nil"/>
            </w:tcBorders>
            <w:noWrap/>
            <w:vAlign w:val="bottom"/>
            <w:hideMark/>
          </w:tcPr>
          <w:p w14:paraId="46566F22" w14:textId="174DB7A1"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-0.9</w:t>
            </w:r>
          </w:p>
        </w:tc>
        <w:tc>
          <w:tcPr>
            <w:tcW w:w="985" w:type="dxa"/>
            <w:tcBorders>
              <w:top w:val="nil"/>
              <w:left w:val="nil"/>
              <w:bottom w:val="nil"/>
              <w:right w:val="nil"/>
            </w:tcBorders>
            <w:noWrap/>
            <w:vAlign w:val="center"/>
            <w:hideMark/>
          </w:tcPr>
          <w:p w14:paraId="7CF237ED" w14:textId="5FC1C713"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-0.55</w:t>
            </w:r>
          </w:p>
        </w:tc>
        <w:tc>
          <w:tcPr>
            <w:tcW w:w="1701" w:type="dxa"/>
            <w:tcBorders>
              <w:top w:val="nil"/>
              <w:left w:val="nil"/>
              <w:bottom w:val="nil"/>
              <w:right w:val="nil"/>
            </w:tcBorders>
            <w:noWrap/>
            <w:vAlign w:val="center"/>
            <w:hideMark/>
          </w:tcPr>
          <w:p w14:paraId="7358715C" w14:textId="4B1B260A"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-0.78</w:t>
            </w:r>
          </w:p>
        </w:tc>
        <w:tc>
          <w:tcPr>
            <w:tcW w:w="1701" w:type="dxa"/>
            <w:tcBorders>
              <w:top w:val="nil"/>
              <w:left w:val="nil"/>
              <w:bottom w:val="nil"/>
              <w:right w:val="nil"/>
            </w:tcBorders>
            <w:noWrap/>
            <w:vAlign w:val="center"/>
            <w:hideMark/>
          </w:tcPr>
          <w:p w14:paraId="2301D6C7" w14:textId="53EE4344"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-0.56</w:t>
            </w:r>
          </w:p>
        </w:tc>
        <w:tc>
          <w:tcPr>
            <w:tcW w:w="1508" w:type="dxa"/>
            <w:tcBorders>
              <w:top w:val="nil"/>
              <w:left w:val="nil"/>
              <w:bottom w:val="nil"/>
              <w:right w:val="nil"/>
            </w:tcBorders>
            <w:noWrap/>
            <w:vAlign w:val="center"/>
            <w:hideMark/>
          </w:tcPr>
          <w:p w14:paraId="1899499E" w14:textId="55099F14"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-0.91</w:t>
            </w:r>
          </w:p>
        </w:tc>
        <w:tc>
          <w:tcPr>
            <w:tcW w:w="1181" w:type="dxa"/>
            <w:tcBorders>
              <w:top w:val="nil"/>
              <w:left w:val="nil"/>
              <w:bottom w:val="nil"/>
              <w:right w:val="nil"/>
            </w:tcBorders>
            <w:noWrap/>
            <w:vAlign w:val="center"/>
            <w:hideMark/>
          </w:tcPr>
          <w:p w14:paraId="4BA9E427" w14:textId="61F81EAE" w:rsidR="00693CF9" w:rsidRPr="00E22AD4"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22AD4">
              <w:rPr>
                <w:rFonts w:ascii="Times New Roman" w:hAnsi="Times New Roman" w:cs="Times New Roman"/>
                <w:color w:val="000000"/>
                <w:sz w:val="20"/>
                <w:szCs w:val="20"/>
              </w:rPr>
              <w:t>-0.67</w:t>
            </w:r>
          </w:p>
        </w:tc>
        <w:tc>
          <w:tcPr>
            <w:tcW w:w="1181" w:type="dxa"/>
            <w:tcBorders>
              <w:top w:val="nil"/>
              <w:left w:val="nil"/>
              <w:bottom w:val="nil"/>
              <w:right w:val="nil"/>
            </w:tcBorders>
            <w:noWrap/>
            <w:vAlign w:val="center"/>
            <w:hideMark/>
          </w:tcPr>
          <w:p w14:paraId="4FA27705" w14:textId="79DE7703"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-0.92</w:t>
            </w:r>
          </w:p>
        </w:tc>
        <w:tc>
          <w:tcPr>
            <w:tcW w:w="1272" w:type="dxa"/>
            <w:tcBorders>
              <w:top w:val="nil"/>
              <w:left w:val="nil"/>
              <w:bottom w:val="nil"/>
              <w:right w:val="nil"/>
            </w:tcBorders>
            <w:noWrap/>
            <w:vAlign w:val="center"/>
            <w:hideMark/>
          </w:tcPr>
          <w:p w14:paraId="26BCE644" w14:textId="5B4D3A67"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-0.24</w:t>
            </w:r>
          </w:p>
        </w:tc>
      </w:tr>
      <w:tr w:rsidR="00693CF9" w:rsidRPr="00D43A81" w14:paraId="122499FD" w14:textId="77777777" w:rsidTr="00144A2A">
        <w:trPr>
          <w:trHeight w:val="290"/>
        </w:trPr>
        <w:tc>
          <w:tcPr>
            <w:tcW w:w="3124" w:type="dxa"/>
            <w:noWrap/>
            <w:vAlign w:val="center"/>
            <w:hideMark/>
          </w:tcPr>
          <w:p w14:paraId="5512C116"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Spain</w:t>
            </w:r>
          </w:p>
        </w:tc>
        <w:tc>
          <w:tcPr>
            <w:tcW w:w="1092" w:type="dxa"/>
            <w:tcBorders>
              <w:top w:val="nil"/>
              <w:left w:val="nil"/>
              <w:bottom w:val="nil"/>
              <w:right w:val="nil"/>
            </w:tcBorders>
            <w:noWrap/>
            <w:vAlign w:val="bottom"/>
            <w:hideMark/>
          </w:tcPr>
          <w:p w14:paraId="4B864288" w14:textId="24A2444B"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-0.35</w:t>
            </w:r>
          </w:p>
        </w:tc>
        <w:tc>
          <w:tcPr>
            <w:tcW w:w="985" w:type="dxa"/>
            <w:tcBorders>
              <w:top w:val="nil"/>
              <w:left w:val="nil"/>
              <w:bottom w:val="nil"/>
              <w:right w:val="nil"/>
            </w:tcBorders>
            <w:noWrap/>
            <w:vAlign w:val="center"/>
            <w:hideMark/>
          </w:tcPr>
          <w:p w14:paraId="78B33791" w14:textId="7EFCB54D"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-0.19</w:t>
            </w:r>
          </w:p>
        </w:tc>
        <w:tc>
          <w:tcPr>
            <w:tcW w:w="1701" w:type="dxa"/>
            <w:tcBorders>
              <w:top w:val="nil"/>
              <w:left w:val="nil"/>
              <w:bottom w:val="nil"/>
              <w:right w:val="nil"/>
            </w:tcBorders>
            <w:noWrap/>
            <w:vAlign w:val="center"/>
            <w:hideMark/>
          </w:tcPr>
          <w:p w14:paraId="0E679F8E" w14:textId="6FC74928"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-0.32</w:t>
            </w:r>
          </w:p>
        </w:tc>
        <w:tc>
          <w:tcPr>
            <w:tcW w:w="1701" w:type="dxa"/>
            <w:tcBorders>
              <w:top w:val="nil"/>
              <w:left w:val="nil"/>
              <w:bottom w:val="nil"/>
              <w:right w:val="nil"/>
            </w:tcBorders>
            <w:noWrap/>
            <w:vAlign w:val="center"/>
            <w:hideMark/>
          </w:tcPr>
          <w:p w14:paraId="3860B106" w14:textId="29941703"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-0.2</w:t>
            </w:r>
          </w:p>
        </w:tc>
        <w:tc>
          <w:tcPr>
            <w:tcW w:w="1508" w:type="dxa"/>
            <w:tcBorders>
              <w:top w:val="nil"/>
              <w:left w:val="nil"/>
              <w:bottom w:val="nil"/>
              <w:right w:val="nil"/>
            </w:tcBorders>
            <w:noWrap/>
            <w:vAlign w:val="center"/>
            <w:hideMark/>
          </w:tcPr>
          <w:p w14:paraId="707413FC" w14:textId="499D8D9E"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-0.35</w:t>
            </w:r>
          </w:p>
        </w:tc>
        <w:tc>
          <w:tcPr>
            <w:tcW w:w="1181" w:type="dxa"/>
            <w:tcBorders>
              <w:top w:val="nil"/>
              <w:left w:val="nil"/>
              <w:bottom w:val="nil"/>
              <w:right w:val="nil"/>
            </w:tcBorders>
            <w:noWrap/>
            <w:vAlign w:val="center"/>
            <w:hideMark/>
          </w:tcPr>
          <w:p w14:paraId="302F9E76" w14:textId="3E7B472F" w:rsidR="00693CF9" w:rsidRPr="00E22AD4"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22AD4">
              <w:rPr>
                <w:rFonts w:ascii="Times New Roman" w:hAnsi="Times New Roman" w:cs="Times New Roman"/>
                <w:color w:val="000000"/>
                <w:sz w:val="20"/>
                <w:szCs w:val="20"/>
              </w:rPr>
              <w:t>-0.37</w:t>
            </w:r>
          </w:p>
        </w:tc>
        <w:tc>
          <w:tcPr>
            <w:tcW w:w="1181" w:type="dxa"/>
            <w:tcBorders>
              <w:top w:val="nil"/>
              <w:left w:val="nil"/>
              <w:bottom w:val="nil"/>
              <w:right w:val="nil"/>
            </w:tcBorders>
            <w:noWrap/>
            <w:vAlign w:val="center"/>
            <w:hideMark/>
          </w:tcPr>
          <w:p w14:paraId="2DDEEEB5" w14:textId="2470C68C"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-0.74</w:t>
            </w:r>
          </w:p>
        </w:tc>
        <w:tc>
          <w:tcPr>
            <w:tcW w:w="1272" w:type="dxa"/>
            <w:tcBorders>
              <w:top w:val="nil"/>
              <w:left w:val="nil"/>
              <w:bottom w:val="nil"/>
              <w:right w:val="nil"/>
            </w:tcBorders>
            <w:noWrap/>
            <w:vAlign w:val="center"/>
            <w:hideMark/>
          </w:tcPr>
          <w:p w14:paraId="5C78676D" w14:textId="248A57E7"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-0.36</w:t>
            </w:r>
          </w:p>
        </w:tc>
      </w:tr>
      <w:tr w:rsidR="00693CF9" w:rsidRPr="00D43A81" w14:paraId="59B45D32" w14:textId="77777777" w:rsidTr="00144A2A">
        <w:trPr>
          <w:trHeight w:val="290"/>
        </w:trPr>
        <w:tc>
          <w:tcPr>
            <w:tcW w:w="3124" w:type="dxa"/>
            <w:noWrap/>
            <w:vAlign w:val="center"/>
            <w:hideMark/>
          </w:tcPr>
          <w:p w14:paraId="21344D23"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Sweden</w:t>
            </w:r>
          </w:p>
        </w:tc>
        <w:tc>
          <w:tcPr>
            <w:tcW w:w="1092" w:type="dxa"/>
            <w:tcBorders>
              <w:top w:val="nil"/>
              <w:left w:val="nil"/>
              <w:bottom w:val="nil"/>
              <w:right w:val="nil"/>
            </w:tcBorders>
            <w:noWrap/>
            <w:vAlign w:val="bottom"/>
            <w:hideMark/>
          </w:tcPr>
          <w:p w14:paraId="6E800377" w14:textId="4C8BF993"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-0.22</w:t>
            </w:r>
          </w:p>
        </w:tc>
        <w:tc>
          <w:tcPr>
            <w:tcW w:w="985" w:type="dxa"/>
            <w:tcBorders>
              <w:top w:val="nil"/>
              <w:left w:val="nil"/>
              <w:bottom w:val="nil"/>
              <w:right w:val="nil"/>
            </w:tcBorders>
            <w:noWrap/>
            <w:vAlign w:val="center"/>
            <w:hideMark/>
          </w:tcPr>
          <w:p w14:paraId="4011DE92" w14:textId="670C3FF6"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-0.21</w:t>
            </w:r>
          </w:p>
        </w:tc>
        <w:tc>
          <w:tcPr>
            <w:tcW w:w="1701" w:type="dxa"/>
            <w:tcBorders>
              <w:top w:val="nil"/>
              <w:left w:val="nil"/>
              <w:bottom w:val="nil"/>
              <w:right w:val="nil"/>
            </w:tcBorders>
            <w:noWrap/>
            <w:vAlign w:val="center"/>
            <w:hideMark/>
          </w:tcPr>
          <w:p w14:paraId="08946813" w14:textId="1F068AB3"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-0.29</w:t>
            </w:r>
          </w:p>
        </w:tc>
        <w:tc>
          <w:tcPr>
            <w:tcW w:w="1701" w:type="dxa"/>
            <w:tcBorders>
              <w:top w:val="nil"/>
              <w:left w:val="nil"/>
              <w:bottom w:val="nil"/>
              <w:right w:val="nil"/>
            </w:tcBorders>
            <w:noWrap/>
            <w:vAlign w:val="center"/>
            <w:hideMark/>
          </w:tcPr>
          <w:p w14:paraId="40695CFF" w14:textId="0AED2E61"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-0.18</w:t>
            </w:r>
          </w:p>
        </w:tc>
        <w:tc>
          <w:tcPr>
            <w:tcW w:w="1508" w:type="dxa"/>
            <w:tcBorders>
              <w:top w:val="nil"/>
              <w:left w:val="nil"/>
              <w:bottom w:val="nil"/>
              <w:right w:val="nil"/>
            </w:tcBorders>
            <w:noWrap/>
            <w:vAlign w:val="center"/>
            <w:hideMark/>
          </w:tcPr>
          <w:p w14:paraId="2521700A" w14:textId="36AA1962"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-0.22</w:t>
            </w:r>
          </w:p>
        </w:tc>
        <w:tc>
          <w:tcPr>
            <w:tcW w:w="1181" w:type="dxa"/>
            <w:tcBorders>
              <w:top w:val="nil"/>
              <w:left w:val="nil"/>
              <w:bottom w:val="nil"/>
              <w:right w:val="nil"/>
            </w:tcBorders>
            <w:noWrap/>
            <w:vAlign w:val="center"/>
            <w:hideMark/>
          </w:tcPr>
          <w:p w14:paraId="0ED3FB77" w14:textId="6FF33BA0" w:rsidR="00693CF9" w:rsidRPr="00E22AD4"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22AD4">
              <w:rPr>
                <w:rFonts w:ascii="Times New Roman" w:hAnsi="Times New Roman" w:cs="Times New Roman"/>
                <w:color w:val="000000"/>
                <w:sz w:val="20"/>
                <w:szCs w:val="20"/>
              </w:rPr>
              <w:t>-0.54</w:t>
            </w:r>
          </w:p>
        </w:tc>
        <w:tc>
          <w:tcPr>
            <w:tcW w:w="1181" w:type="dxa"/>
            <w:tcBorders>
              <w:top w:val="nil"/>
              <w:left w:val="nil"/>
              <w:bottom w:val="nil"/>
              <w:right w:val="nil"/>
            </w:tcBorders>
            <w:noWrap/>
            <w:vAlign w:val="center"/>
            <w:hideMark/>
          </w:tcPr>
          <w:p w14:paraId="7562B0CF" w14:textId="1186E287"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-0.67</w:t>
            </w:r>
          </w:p>
        </w:tc>
        <w:tc>
          <w:tcPr>
            <w:tcW w:w="1272" w:type="dxa"/>
            <w:tcBorders>
              <w:top w:val="nil"/>
              <w:left w:val="nil"/>
              <w:bottom w:val="nil"/>
              <w:right w:val="nil"/>
            </w:tcBorders>
            <w:noWrap/>
            <w:vAlign w:val="center"/>
            <w:hideMark/>
          </w:tcPr>
          <w:p w14:paraId="6625F852" w14:textId="41E2FA0C"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-0.15</w:t>
            </w:r>
          </w:p>
        </w:tc>
      </w:tr>
      <w:tr w:rsidR="00693CF9" w:rsidRPr="00D43A81" w14:paraId="774E967B" w14:textId="77777777" w:rsidTr="00144A2A">
        <w:trPr>
          <w:trHeight w:val="290"/>
        </w:trPr>
        <w:tc>
          <w:tcPr>
            <w:tcW w:w="3124" w:type="dxa"/>
            <w:noWrap/>
            <w:vAlign w:val="center"/>
            <w:hideMark/>
          </w:tcPr>
          <w:p w14:paraId="77682738"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United Kingdom</w:t>
            </w:r>
          </w:p>
        </w:tc>
        <w:tc>
          <w:tcPr>
            <w:tcW w:w="1092" w:type="dxa"/>
            <w:tcBorders>
              <w:top w:val="nil"/>
              <w:left w:val="nil"/>
              <w:bottom w:val="nil"/>
              <w:right w:val="nil"/>
            </w:tcBorders>
            <w:noWrap/>
            <w:vAlign w:val="bottom"/>
            <w:hideMark/>
          </w:tcPr>
          <w:p w14:paraId="71B58A4C" w14:textId="5F3EE1E9"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-0.3</w:t>
            </w:r>
          </w:p>
        </w:tc>
        <w:tc>
          <w:tcPr>
            <w:tcW w:w="985" w:type="dxa"/>
            <w:tcBorders>
              <w:top w:val="nil"/>
              <w:left w:val="nil"/>
              <w:bottom w:val="nil"/>
              <w:right w:val="nil"/>
            </w:tcBorders>
            <w:noWrap/>
            <w:vAlign w:val="center"/>
            <w:hideMark/>
          </w:tcPr>
          <w:p w14:paraId="5C8788A8" w14:textId="51C7D0EA"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-0.16</w:t>
            </w:r>
          </w:p>
        </w:tc>
        <w:tc>
          <w:tcPr>
            <w:tcW w:w="1701" w:type="dxa"/>
            <w:tcBorders>
              <w:top w:val="nil"/>
              <w:left w:val="nil"/>
              <w:bottom w:val="nil"/>
              <w:right w:val="nil"/>
            </w:tcBorders>
            <w:noWrap/>
            <w:vAlign w:val="center"/>
            <w:hideMark/>
          </w:tcPr>
          <w:p w14:paraId="56928965" w14:textId="7FB42861"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-0.26</w:t>
            </w:r>
          </w:p>
        </w:tc>
        <w:tc>
          <w:tcPr>
            <w:tcW w:w="1701" w:type="dxa"/>
            <w:tcBorders>
              <w:top w:val="nil"/>
              <w:left w:val="nil"/>
              <w:bottom w:val="nil"/>
              <w:right w:val="nil"/>
            </w:tcBorders>
            <w:noWrap/>
            <w:vAlign w:val="center"/>
            <w:hideMark/>
          </w:tcPr>
          <w:p w14:paraId="4EADC4E7" w14:textId="0029E7E6"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-0.13</w:t>
            </w:r>
          </w:p>
        </w:tc>
        <w:tc>
          <w:tcPr>
            <w:tcW w:w="1508" w:type="dxa"/>
            <w:tcBorders>
              <w:top w:val="nil"/>
              <w:left w:val="nil"/>
              <w:bottom w:val="nil"/>
              <w:right w:val="nil"/>
            </w:tcBorders>
            <w:noWrap/>
            <w:vAlign w:val="center"/>
            <w:hideMark/>
          </w:tcPr>
          <w:p w14:paraId="7B67AA41" w14:textId="2DC29167"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-0.30</w:t>
            </w:r>
          </w:p>
        </w:tc>
        <w:tc>
          <w:tcPr>
            <w:tcW w:w="1181" w:type="dxa"/>
            <w:tcBorders>
              <w:top w:val="nil"/>
              <w:left w:val="nil"/>
              <w:bottom w:val="nil"/>
              <w:right w:val="nil"/>
            </w:tcBorders>
            <w:noWrap/>
            <w:vAlign w:val="center"/>
            <w:hideMark/>
          </w:tcPr>
          <w:p w14:paraId="52FB85BC" w14:textId="71C511EA" w:rsidR="00693CF9" w:rsidRPr="00E22AD4"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22AD4">
              <w:rPr>
                <w:rFonts w:ascii="Times New Roman" w:hAnsi="Times New Roman" w:cs="Times New Roman"/>
                <w:color w:val="000000"/>
                <w:sz w:val="20"/>
                <w:szCs w:val="20"/>
              </w:rPr>
              <w:t>-0.32</w:t>
            </w:r>
          </w:p>
        </w:tc>
        <w:tc>
          <w:tcPr>
            <w:tcW w:w="1181" w:type="dxa"/>
            <w:tcBorders>
              <w:top w:val="nil"/>
              <w:left w:val="nil"/>
              <w:bottom w:val="nil"/>
              <w:right w:val="nil"/>
            </w:tcBorders>
            <w:noWrap/>
            <w:vAlign w:val="center"/>
            <w:hideMark/>
          </w:tcPr>
          <w:p w14:paraId="16465C89" w14:textId="4DB418EE"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-0.54</w:t>
            </w:r>
          </w:p>
        </w:tc>
        <w:tc>
          <w:tcPr>
            <w:tcW w:w="1272" w:type="dxa"/>
            <w:tcBorders>
              <w:top w:val="nil"/>
              <w:left w:val="nil"/>
              <w:bottom w:val="nil"/>
              <w:right w:val="nil"/>
            </w:tcBorders>
            <w:noWrap/>
            <w:vAlign w:val="center"/>
            <w:hideMark/>
          </w:tcPr>
          <w:p w14:paraId="2458A214" w14:textId="6F1556BB"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-0.21</w:t>
            </w:r>
          </w:p>
        </w:tc>
      </w:tr>
      <w:tr w:rsidR="00693CF9" w:rsidRPr="00D43A81" w14:paraId="26569191" w14:textId="77777777" w:rsidTr="00144A2A">
        <w:trPr>
          <w:trHeight w:val="290"/>
        </w:trPr>
        <w:tc>
          <w:tcPr>
            <w:tcW w:w="3124" w:type="dxa"/>
            <w:noWrap/>
            <w:vAlign w:val="center"/>
            <w:hideMark/>
          </w:tcPr>
          <w:p w14:paraId="1CEFD5E3"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Norway</w:t>
            </w:r>
          </w:p>
        </w:tc>
        <w:tc>
          <w:tcPr>
            <w:tcW w:w="1092" w:type="dxa"/>
            <w:tcBorders>
              <w:top w:val="nil"/>
              <w:left w:val="nil"/>
              <w:bottom w:val="nil"/>
              <w:right w:val="nil"/>
            </w:tcBorders>
            <w:noWrap/>
            <w:vAlign w:val="bottom"/>
            <w:hideMark/>
          </w:tcPr>
          <w:p w14:paraId="37ED19D7" w14:textId="2A547272"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0.56</w:t>
            </w:r>
          </w:p>
        </w:tc>
        <w:tc>
          <w:tcPr>
            <w:tcW w:w="985" w:type="dxa"/>
            <w:tcBorders>
              <w:top w:val="nil"/>
              <w:left w:val="nil"/>
              <w:bottom w:val="nil"/>
              <w:right w:val="nil"/>
            </w:tcBorders>
            <w:noWrap/>
            <w:vAlign w:val="center"/>
            <w:hideMark/>
          </w:tcPr>
          <w:p w14:paraId="1E0525AC" w14:textId="068C5CED"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0.32</w:t>
            </w:r>
          </w:p>
        </w:tc>
        <w:tc>
          <w:tcPr>
            <w:tcW w:w="1701" w:type="dxa"/>
            <w:tcBorders>
              <w:top w:val="nil"/>
              <w:left w:val="nil"/>
              <w:bottom w:val="nil"/>
              <w:right w:val="nil"/>
            </w:tcBorders>
            <w:noWrap/>
            <w:vAlign w:val="center"/>
            <w:hideMark/>
          </w:tcPr>
          <w:p w14:paraId="468305C9" w14:textId="2A27B9F0"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0.37</w:t>
            </w:r>
          </w:p>
        </w:tc>
        <w:tc>
          <w:tcPr>
            <w:tcW w:w="1701" w:type="dxa"/>
            <w:tcBorders>
              <w:top w:val="nil"/>
              <w:left w:val="nil"/>
              <w:bottom w:val="nil"/>
              <w:right w:val="nil"/>
            </w:tcBorders>
            <w:noWrap/>
            <w:vAlign w:val="center"/>
            <w:hideMark/>
          </w:tcPr>
          <w:p w14:paraId="2B81C2BE" w14:textId="63B69194"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0.34</w:t>
            </w:r>
          </w:p>
        </w:tc>
        <w:tc>
          <w:tcPr>
            <w:tcW w:w="1508" w:type="dxa"/>
            <w:tcBorders>
              <w:top w:val="nil"/>
              <w:left w:val="nil"/>
              <w:bottom w:val="nil"/>
              <w:right w:val="nil"/>
            </w:tcBorders>
            <w:noWrap/>
            <w:vAlign w:val="center"/>
            <w:hideMark/>
          </w:tcPr>
          <w:p w14:paraId="2C18BAE2" w14:textId="65C838E4"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0.56</w:t>
            </w:r>
          </w:p>
        </w:tc>
        <w:tc>
          <w:tcPr>
            <w:tcW w:w="1181" w:type="dxa"/>
            <w:tcBorders>
              <w:top w:val="nil"/>
              <w:left w:val="nil"/>
              <w:bottom w:val="nil"/>
              <w:right w:val="nil"/>
            </w:tcBorders>
            <w:noWrap/>
            <w:vAlign w:val="center"/>
            <w:hideMark/>
          </w:tcPr>
          <w:p w14:paraId="4BC62AFF" w14:textId="1E8F0CFC" w:rsidR="00693CF9" w:rsidRPr="00E22AD4"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22AD4">
              <w:rPr>
                <w:rFonts w:ascii="Times New Roman" w:hAnsi="Times New Roman" w:cs="Times New Roman"/>
                <w:color w:val="000000"/>
                <w:sz w:val="20"/>
                <w:szCs w:val="20"/>
              </w:rPr>
              <w:t>0.14</w:t>
            </w:r>
          </w:p>
        </w:tc>
        <w:tc>
          <w:tcPr>
            <w:tcW w:w="1181" w:type="dxa"/>
            <w:tcBorders>
              <w:top w:val="nil"/>
              <w:left w:val="nil"/>
              <w:bottom w:val="nil"/>
              <w:right w:val="nil"/>
            </w:tcBorders>
            <w:noWrap/>
            <w:vAlign w:val="center"/>
            <w:hideMark/>
          </w:tcPr>
          <w:p w14:paraId="0C6C49A3" w14:textId="0FCB2382"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0.40</w:t>
            </w:r>
          </w:p>
        </w:tc>
        <w:tc>
          <w:tcPr>
            <w:tcW w:w="1272" w:type="dxa"/>
            <w:tcBorders>
              <w:top w:val="nil"/>
              <w:left w:val="nil"/>
              <w:bottom w:val="nil"/>
              <w:right w:val="nil"/>
            </w:tcBorders>
            <w:noWrap/>
            <w:vAlign w:val="center"/>
            <w:hideMark/>
          </w:tcPr>
          <w:p w14:paraId="3151B341" w14:textId="328EBF4A"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0.15</w:t>
            </w:r>
          </w:p>
        </w:tc>
      </w:tr>
      <w:tr w:rsidR="00693CF9" w:rsidRPr="00D43A81" w14:paraId="7C3EE78F" w14:textId="77777777" w:rsidTr="00144A2A">
        <w:trPr>
          <w:trHeight w:val="290"/>
        </w:trPr>
        <w:tc>
          <w:tcPr>
            <w:tcW w:w="3124" w:type="dxa"/>
            <w:noWrap/>
            <w:vAlign w:val="center"/>
            <w:hideMark/>
          </w:tcPr>
          <w:p w14:paraId="621B300E"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Albania</w:t>
            </w:r>
          </w:p>
        </w:tc>
        <w:tc>
          <w:tcPr>
            <w:tcW w:w="1092" w:type="dxa"/>
            <w:tcBorders>
              <w:top w:val="nil"/>
              <w:left w:val="nil"/>
              <w:bottom w:val="nil"/>
              <w:right w:val="nil"/>
            </w:tcBorders>
            <w:noWrap/>
            <w:vAlign w:val="bottom"/>
            <w:hideMark/>
          </w:tcPr>
          <w:p w14:paraId="480F74C2" w14:textId="09410048"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-1.81</w:t>
            </w:r>
          </w:p>
        </w:tc>
        <w:tc>
          <w:tcPr>
            <w:tcW w:w="985" w:type="dxa"/>
            <w:tcBorders>
              <w:top w:val="nil"/>
              <w:left w:val="nil"/>
              <w:bottom w:val="nil"/>
              <w:right w:val="nil"/>
            </w:tcBorders>
            <w:noWrap/>
            <w:vAlign w:val="center"/>
            <w:hideMark/>
          </w:tcPr>
          <w:p w14:paraId="13FF10FE" w14:textId="0ABA9E0C"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-1.14</w:t>
            </w:r>
          </w:p>
        </w:tc>
        <w:tc>
          <w:tcPr>
            <w:tcW w:w="1701" w:type="dxa"/>
            <w:tcBorders>
              <w:top w:val="nil"/>
              <w:left w:val="nil"/>
              <w:bottom w:val="nil"/>
              <w:right w:val="nil"/>
            </w:tcBorders>
            <w:noWrap/>
            <w:vAlign w:val="center"/>
            <w:hideMark/>
          </w:tcPr>
          <w:p w14:paraId="3B3BA3EF" w14:textId="2C02C9D5"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-1.22</w:t>
            </w:r>
          </w:p>
        </w:tc>
        <w:tc>
          <w:tcPr>
            <w:tcW w:w="1701" w:type="dxa"/>
            <w:tcBorders>
              <w:top w:val="nil"/>
              <w:left w:val="nil"/>
              <w:bottom w:val="nil"/>
              <w:right w:val="nil"/>
            </w:tcBorders>
            <w:noWrap/>
            <w:vAlign w:val="center"/>
            <w:hideMark/>
          </w:tcPr>
          <w:p w14:paraId="7A0CE27C" w14:textId="71097967"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-0.94</w:t>
            </w:r>
          </w:p>
        </w:tc>
        <w:tc>
          <w:tcPr>
            <w:tcW w:w="1508" w:type="dxa"/>
            <w:tcBorders>
              <w:top w:val="nil"/>
              <w:left w:val="nil"/>
              <w:bottom w:val="nil"/>
              <w:right w:val="nil"/>
            </w:tcBorders>
            <w:noWrap/>
            <w:vAlign w:val="center"/>
            <w:hideMark/>
          </w:tcPr>
          <w:p w14:paraId="5B59A701" w14:textId="7EB1607D"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-1.81</w:t>
            </w:r>
          </w:p>
        </w:tc>
        <w:tc>
          <w:tcPr>
            <w:tcW w:w="1181" w:type="dxa"/>
            <w:tcBorders>
              <w:top w:val="nil"/>
              <w:left w:val="nil"/>
              <w:bottom w:val="nil"/>
              <w:right w:val="nil"/>
            </w:tcBorders>
            <w:noWrap/>
            <w:vAlign w:val="center"/>
            <w:hideMark/>
          </w:tcPr>
          <w:p w14:paraId="1968CA3A" w14:textId="0A026A4B" w:rsidR="00693CF9" w:rsidRPr="00E22AD4"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22AD4">
              <w:rPr>
                <w:rFonts w:ascii="Times New Roman" w:hAnsi="Times New Roman" w:cs="Times New Roman"/>
                <w:color w:val="000000"/>
                <w:sz w:val="20"/>
                <w:szCs w:val="20"/>
              </w:rPr>
              <w:t>-2.68</w:t>
            </w:r>
          </w:p>
        </w:tc>
        <w:tc>
          <w:tcPr>
            <w:tcW w:w="1181" w:type="dxa"/>
            <w:tcBorders>
              <w:top w:val="nil"/>
              <w:left w:val="nil"/>
              <w:bottom w:val="nil"/>
              <w:right w:val="nil"/>
            </w:tcBorders>
            <w:noWrap/>
            <w:vAlign w:val="center"/>
            <w:hideMark/>
          </w:tcPr>
          <w:p w14:paraId="6422C605" w14:textId="3C2C9798"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-2.63</w:t>
            </w:r>
          </w:p>
        </w:tc>
        <w:tc>
          <w:tcPr>
            <w:tcW w:w="1272" w:type="dxa"/>
            <w:tcBorders>
              <w:top w:val="nil"/>
              <w:left w:val="nil"/>
              <w:bottom w:val="nil"/>
              <w:right w:val="nil"/>
            </w:tcBorders>
            <w:noWrap/>
            <w:vAlign w:val="center"/>
            <w:hideMark/>
          </w:tcPr>
          <w:p w14:paraId="25139B70" w14:textId="15D6DA4A"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-0.32</w:t>
            </w:r>
          </w:p>
        </w:tc>
      </w:tr>
      <w:tr w:rsidR="00693CF9" w:rsidRPr="00D43A81" w14:paraId="461D2721" w14:textId="77777777" w:rsidTr="00144A2A">
        <w:trPr>
          <w:trHeight w:val="290"/>
        </w:trPr>
        <w:tc>
          <w:tcPr>
            <w:tcW w:w="3124" w:type="dxa"/>
            <w:noWrap/>
            <w:vAlign w:val="center"/>
            <w:hideMark/>
          </w:tcPr>
          <w:p w14:paraId="14464AEB"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Serbia  </w:t>
            </w:r>
          </w:p>
        </w:tc>
        <w:tc>
          <w:tcPr>
            <w:tcW w:w="1092" w:type="dxa"/>
            <w:tcBorders>
              <w:top w:val="nil"/>
              <w:left w:val="nil"/>
              <w:bottom w:val="nil"/>
              <w:right w:val="nil"/>
            </w:tcBorders>
            <w:noWrap/>
            <w:vAlign w:val="bottom"/>
            <w:hideMark/>
          </w:tcPr>
          <w:p w14:paraId="67B4D77C" w14:textId="2E4D7828"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-5.37</w:t>
            </w:r>
          </w:p>
        </w:tc>
        <w:tc>
          <w:tcPr>
            <w:tcW w:w="985" w:type="dxa"/>
            <w:tcBorders>
              <w:top w:val="nil"/>
              <w:left w:val="nil"/>
              <w:bottom w:val="nil"/>
              <w:right w:val="nil"/>
            </w:tcBorders>
            <w:noWrap/>
            <w:vAlign w:val="center"/>
            <w:hideMark/>
          </w:tcPr>
          <w:p w14:paraId="1FBBA024" w14:textId="291B6F93"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-5.89</w:t>
            </w:r>
          </w:p>
        </w:tc>
        <w:tc>
          <w:tcPr>
            <w:tcW w:w="1701" w:type="dxa"/>
            <w:tcBorders>
              <w:top w:val="nil"/>
              <w:left w:val="nil"/>
              <w:bottom w:val="nil"/>
              <w:right w:val="nil"/>
            </w:tcBorders>
            <w:noWrap/>
            <w:vAlign w:val="center"/>
            <w:hideMark/>
          </w:tcPr>
          <w:p w14:paraId="7BFB54B9" w14:textId="30CD134E"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-6.69</w:t>
            </w:r>
          </w:p>
        </w:tc>
        <w:tc>
          <w:tcPr>
            <w:tcW w:w="1701" w:type="dxa"/>
            <w:tcBorders>
              <w:top w:val="nil"/>
              <w:left w:val="nil"/>
              <w:bottom w:val="nil"/>
              <w:right w:val="nil"/>
            </w:tcBorders>
            <w:noWrap/>
            <w:vAlign w:val="center"/>
            <w:hideMark/>
          </w:tcPr>
          <w:p w14:paraId="73EE40A1" w14:textId="30BE1045"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-4.38</w:t>
            </w:r>
          </w:p>
        </w:tc>
        <w:tc>
          <w:tcPr>
            <w:tcW w:w="1508" w:type="dxa"/>
            <w:tcBorders>
              <w:top w:val="nil"/>
              <w:left w:val="nil"/>
              <w:bottom w:val="nil"/>
              <w:right w:val="nil"/>
            </w:tcBorders>
            <w:noWrap/>
            <w:vAlign w:val="center"/>
            <w:hideMark/>
          </w:tcPr>
          <w:p w14:paraId="16325168" w14:textId="38F92321"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-5.37</w:t>
            </w:r>
          </w:p>
        </w:tc>
        <w:tc>
          <w:tcPr>
            <w:tcW w:w="1181" w:type="dxa"/>
            <w:tcBorders>
              <w:top w:val="nil"/>
              <w:left w:val="nil"/>
              <w:bottom w:val="nil"/>
              <w:right w:val="nil"/>
            </w:tcBorders>
            <w:noWrap/>
            <w:vAlign w:val="center"/>
            <w:hideMark/>
          </w:tcPr>
          <w:p w14:paraId="2369D26F" w14:textId="3A1DBAD4" w:rsidR="00693CF9" w:rsidRPr="00E22AD4"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22AD4">
              <w:rPr>
                <w:rFonts w:ascii="Times New Roman" w:hAnsi="Times New Roman" w:cs="Times New Roman"/>
                <w:color w:val="000000"/>
                <w:sz w:val="20"/>
                <w:szCs w:val="20"/>
              </w:rPr>
              <w:t>0.81</w:t>
            </w:r>
          </w:p>
        </w:tc>
        <w:tc>
          <w:tcPr>
            <w:tcW w:w="1181" w:type="dxa"/>
            <w:tcBorders>
              <w:top w:val="nil"/>
              <w:left w:val="nil"/>
              <w:bottom w:val="nil"/>
              <w:right w:val="nil"/>
            </w:tcBorders>
            <w:noWrap/>
            <w:vAlign w:val="center"/>
            <w:hideMark/>
          </w:tcPr>
          <w:p w14:paraId="2DBAA306" w14:textId="12A3B14D"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-0.39</w:t>
            </w:r>
          </w:p>
        </w:tc>
        <w:tc>
          <w:tcPr>
            <w:tcW w:w="1272" w:type="dxa"/>
            <w:tcBorders>
              <w:top w:val="nil"/>
              <w:left w:val="nil"/>
              <w:bottom w:val="nil"/>
              <w:right w:val="nil"/>
            </w:tcBorders>
            <w:noWrap/>
            <w:vAlign w:val="center"/>
            <w:hideMark/>
          </w:tcPr>
          <w:p w14:paraId="6C0CE795" w14:textId="65330908"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-0.51</w:t>
            </w:r>
          </w:p>
        </w:tc>
      </w:tr>
      <w:tr w:rsidR="00693CF9" w:rsidRPr="00D43A81" w14:paraId="496EA6B7" w14:textId="77777777" w:rsidTr="00144A2A">
        <w:trPr>
          <w:trHeight w:val="290"/>
        </w:trPr>
        <w:tc>
          <w:tcPr>
            <w:tcW w:w="3124" w:type="dxa"/>
            <w:noWrap/>
            <w:vAlign w:val="center"/>
            <w:hideMark/>
          </w:tcPr>
          <w:p w14:paraId="6772FB52"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Belarus</w:t>
            </w:r>
          </w:p>
        </w:tc>
        <w:tc>
          <w:tcPr>
            <w:tcW w:w="1092" w:type="dxa"/>
            <w:tcBorders>
              <w:top w:val="nil"/>
              <w:left w:val="nil"/>
              <w:bottom w:val="nil"/>
              <w:right w:val="nil"/>
            </w:tcBorders>
            <w:noWrap/>
            <w:vAlign w:val="bottom"/>
            <w:hideMark/>
          </w:tcPr>
          <w:p w14:paraId="41206CEE" w14:textId="50356C48"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-1.41</w:t>
            </w:r>
          </w:p>
        </w:tc>
        <w:tc>
          <w:tcPr>
            <w:tcW w:w="985" w:type="dxa"/>
            <w:tcBorders>
              <w:top w:val="nil"/>
              <w:left w:val="nil"/>
              <w:bottom w:val="nil"/>
              <w:right w:val="nil"/>
            </w:tcBorders>
            <w:noWrap/>
            <w:vAlign w:val="center"/>
            <w:hideMark/>
          </w:tcPr>
          <w:p w14:paraId="13FFAEC5" w14:textId="7A0A1E32"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-0.54</w:t>
            </w:r>
          </w:p>
        </w:tc>
        <w:tc>
          <w:tcPr>
            <w:tcW w:w="1701" w:type="dxa"/>
            <w:tcBorders>
              <w:top w:val="nil"/>
              <w:left w:val="nil"/>
              <w:bottom w:val="nil"/>
              <w:right w:val="nil"/>
            </w:tcBorders>
            <w:noWrap/>
            <w:vAlign w:val="center"/>
            <w:hideMark/>
          </w:tcPr>
          <w:p w14:paraId="52E079E8" w14:textId="7A87EAE9"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-0.57</w:t>
            </w:r>
          </w:p>
        </w:tc>
        <w:tc>
          <w:tcPr>
            <w:tcW w:w="1701" w:type="dxa"/>
            <w:tcBorders>
              <w:top w:val="nil"/>
              <w:left w:val="nil"/>
              <w:bottom w:val="nil"/>
              <w:right w:val="nil"/>
            </w:tcBorders>
            <w:noWrap/>
            <w:vAlign w:val="center"/>
            <w:hideMark/>
          </w:tcPr>
          <w:p w14:paraId="08B197EB" w14:textId="6B36B0E8"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-0.3</w:t>
            </w:r>
          </w:p>
        </w:tc>
        <w:tc>
          <w:tcPr>
            <w:tcW w:w="1508" w:type="dxa"/>
            <w:tcBorders>
              <w:top w:val="nil"/>
              <w:left w:val="nil"/>
              <w:bottom w:val="nil"/>
              <w:right w:val="nil"/>
            </w:tcBorders>
            <w:noWrap/>
            <w:vAlign w:val="center"/>
            <w:hideMark/>
          </w:tcPr>
          <w:p w14:paraId="201DD5A9" w14:textId="58397EBA"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-1.41</w:t>
            </w:r>
          </w:p>
        </w:tc>
        <w:tc>
          <w:tcPr>
            <w:tcW w:w="1181" w:type="dxa"/>
            <w:tcBorders>
              <w:top w:val="nil"/>
              <w:left w:val="nil"/>
              <w:bottom w:val="nil"/>
              <w:right w:val="nil"/>
            </w:tcBorders>
            <w:noWrap/>
            <w:vAlign w:val="center"/>
            <w:hideMark/>
          </w:tcPr>
          <w:p w14:paraId="339A6C38" w14:textId="731897E2" w:rsidR="00693CF9" w:rsidRPr="00E22AD4"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22AD4">
              <w:rPr>
                <w:rFonts w:ascii="Times New Roman" w:hAnsi="Times New Roman" w:cs="Times New Roman"/>
                <w:color w:val="000000"/>
                <w:sz w:val="20"/>
                <w:szCs w:val="20"/>
              </w:rPr>
              <w:t>0.19</w:t>
            </w:r>
          </w:p>
        </w:tc>
        <w:tc>
          <w:tcPr>
            <w:tcW w:w="1181" w:type="dxa"/>
            <w:tcBorders>
              <w:top w:val="nil"/>
              <w:left w:val="nil"/>
              <w:bottom w:val="nil"/>
              <w:right w:val="nil"/>
            </w:tcBorders>
            <w:noWrap/>
            <w:vAlign w:val="center"/>
            <w:hideMark/>
          </w:tcPr>
          <w:p w14:paraId="4636602F" w14:textId="15B78044"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-0.19</w:t>
            </w:r>
          </w:p>
        </w:tc>
        <w:tc>
          <w:tcPr>
            <w:tcW w:w="1272" w:type="dxa"/>
            <w:tcBorders>
              <w:top w:val="nil"/>
              <w:left w:val="nil"/>
              <w:bottom w:val="nil"/>
              <w:right w:val="nil"/>
            </w:tcBorders>
            <w:noWrap/>
            <w:vAlign w:val="center"/>
            <w:hideMark/>
          </w:tcPr>
          <w:p w14:paraId="2F14BBA0" w14:textId="62383639"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-0.12</w:t>
            </w:r>
          </w:p>
        </w:tc>
      </w:tr>
      <w:tr w:rsidR="00693CF9" w:rsidRPr="00D43A81" w14:paraId="372BA3D5" w14:textId="77777777" w:rsidTr="00144A2A">
        <w:trPr>
          <w:trHeight w:val="290"/>
        </w:trPr>
        <w:tc>
          <w:tcPr>
            <w:tcW w:w="3124" w:type="dxa"/>
            <w:noWrap/>
            <w:vAlign w:val="center"/>
            <w:hideMark/>
          </w:tcPr>
          <w:p w14:paraId="34FEA029"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Russian Federation</w:t>
            </w:r>
          </w:p>
        </w:tc>
        <w:tc>
          <w:tcPr>
            <w:tcW w:w="1092" w:type="dxa"/>
            <w:tcBorders>
              <w:top w:val="nil"/>
              <w:left w:val="nil"/>
              <w:bottom w:val="nil"/>
              <w:right w:val="nil"/>
            </w:tcBorders>
            <w:noWrap/>
            <w:vAlign w:val="bottom"/>
            <w:hideMark/>
          </w:tcPr>
          <w:p w14:paraId="27530B07" w14:textId="71EE5F39"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-2.64</w:t>
            </w:r>
          </w:p>
        </w:tc>
        <w:tc>
          <w:tcPr>
            <w:tcW w:w="985" w:type="dxa"/>
            <w:tcBorders>
              <w:top w:val="nil"/>
              <w:left w:val="nil"/>
              <w:bottom w:val="nil"/>
              <w:right w:val="nil"/>
            </w:tcBorders>
            <w:noWrap/>
            <w:vAlign w:val="center"/>
            <w:hideMark/>
          </w:tcPr>
          <w:p w14:paraId="37DAE5FB" w14:textId="27D401D9"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-3.17</w:t>
            </w:r>
          </w:p>
        </w:tc>
        <w:tc>
          <w:tcPr>
            <w:tcW w:w="1701" w:type="dxa"/>
            <w:tcBorders>
              <w:top w:val="nil"/>
              <w:left w:val="nil"/>
              <w:bottom w:val="nil"/>
              <w:right w:val="nil"/>
            </w:tcBorders>
            <w:noWrap/>
            <w:vAlign w:val="center"/>
            <w:hideMark/>
          </w:tcPr>
          <w:p w14:paraId="63B5B13D" w14:textId="39712219"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-1.99</w:t>
            </w:r>
          </w:p>
        </w:tc>
        <w:tc>
          <w:tcPr>
            <w:tcW w:w="1701" w:type="dxa"/>
            <w:tcBorders>
              <w:top w:val="nil"/>
              <w:left w:val="nil"/>
              <w:bottom w:val="nil"/>
              <w:right w:val="nil"/>
            </w:tcBorders>
            <w:noWrap/>
            <w:vAlign w:val="center"/>
            <w:hideMark/>
          </w:tcPr>
          <w:p w14:paraId="4C5D4FF2" w14:textId="6F49B809"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-1.41</w:t>
            </w:r>
          </w:p>
        </w:tc>
        <w:tc>
          <w:tcPr>
            <w:tcW w:w="1508" w:type="dxa"/>
            <w:tcBorders>
              <w:top w:val="nil"/>
              <w:left w:val="nil"/>
              <w:bottom w:val="nil"/>
              <w:right w:val="nil"/>
            </w:tcBorders>
            <w:noWrap/>
            <w:vAlign w:val="center"/>
            <w:hideMark/>
          </w:tcPr>
          <w:p w14:paraId="32D0C823" w14:textId="3EDAE18E"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-2.64</w:t>
            </w:r>
          </w:p>
        </w:tc>
        <w:tc>
          <w:tcPr>
            <w:tcW w:w="1181" w:type="dxa"/>
            <w:tcBorders>
              <w:top w:val="nil"/>
              <w:left w:val="nil"/>
              <w:bottom w:val="nil"/>
              <w:right w:val="nil"/>
            </w:tcBorders>
            <w:noWrap/>
            <w:vAlign w:val="center"/>
            <w:hideMark/>
          </w:tcPr>
          <w:p w14:paraId="0E9ABCA9" w14:textId="1E0800A8" w:rsidR="00693CF9" w:rsidRPr="00E22AD4"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22AD4">
              <w:rPr>
                <w:rFonts w:ascii="Times New Roman" w:hAnsi="Times New Roman" w:cs="Times New Roman"/>
                <w:color w:val="000000"/>
                <w:sz w:val="20"/>
                <w:szCs w:val="20"/>
              </w:rPr>
              <w:t>-7.49</w:t>
            </w:r>
          </w:p>
        </w:tc>
        <w:tc>
          <w:tcPr>
            <w:tcW w:w="1181" w:type="dxa"/>
            <w:tcBorders>
              <w:top w:val="nil"/>
              <w:left w:val="nil"/>
              <w:bottom w:val="nil"/>
              <w:right w:val="nil"/>
            </w:tcBorders>
            <w:noWrap/>
            <w:vAlign w:val="center"/>
            <w:hideMark/>
          </w:tcPr>
          <w:p w14:paraId="61445FFB" w14:textId="5E8B0D7C"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-3.71</w:t>
            </w:r>
          </w:p>
        </w:tc>
        <w:tc>
          <w:tcPr>
            <w:tcW w:w="1272" w:type="dxa"/>
            <w:tcBorders>
              <w:top w:val="nil"/>
              <w:left w:val="nil"/>
              <w:bottom w:val="nil"/>
              <w:right w:val="nil"/>
            </w:tcBorders>
            <w:noWrap/>
            <w:vAlign w:val="center"/>
            <w:hideMark/>
          </w:tcPr>
          <w:p w14:paraId="1723100E" w14:textId="0BF54A87"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4.56</w:t>
            </w:r>
          </w:p>
        </w:tc>
      </w:tr>
      <w:tr w:rsidR="00693CF9" w:rsidRPr="00D43A81" w14:paraId="2317EB7F" w14:textId="77777777" w:rsidTr="00144A2A">
        <w:trPr>
          <w:trHeight w:val="290"/>
        </w:trPr>
        <w:tc>
          <w:tcPr>
            <w:tcW w:w="3124" w:type="dxa"/>
            <w:noWrap/>
            <w:vAlign w:val="center"/>
            <w:hideMark/>
          </w:tcPr>
          <w:p w14:paraId="2038E571"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Ukraine</w:t>
            </w:r>
          </w:p>
        </w:tc>
        <w:tc>
          <w:tcPr>
            <w:tcW w:w="1092" w:type="dxa"/>
            <w:tcBorders>
              <w:top w:val="nil"/>
              <w:left w:val="nil"/>
              <w:bottom w:val="nil"/>
              <w:right w:val="nil"/>
            </w:tcBorders>
            <w:noWrap/>
            <w:vAlign w:val="bottom"/>
            <w:hideMark/>
          </w:tcPr>
          <w:p w14:paraId="41C6E955" w14:textId="7318946D"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-8.54</w:t>
            </w:r>
          </w:p>
        </w:tc>
        <w:tc>
          <w:tcPr>
            <w:tcW w:w="985" w:type="dxa"/>
            <w:tcBorders>
              <w:top w:val="nil"/>
              <w:left w:val="nil"/>
              <w:bottom w:val="nil"/>
              <w:right w:val="nil"/>
            </w:tcBorders>
            <w:noWrap/>
            <w:vAlign w:val="center"/>
            <w:hideMark/>
          </w:tcPr>
          <w:p w14:paraId="06F22E16" w14:textId="3AAE81DF"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-5.79</w:t>
            </w:r>
          </w:p>
        </w:tc>
        <w:tc>
          <w:tcPr>
            <w:tcW w:w="1701" w:type="dxa"/>
            <w:tcBorders>
              <w:top w:val="nil"/>
              <w:left w:val="nil"/>
              <w:bottom w:val="nil"/>
              <w:right w:val="nil"/>
            </w:tcBorders>
            <w:noWrap/>
            <w:vAlign w:val="center"/>
            <w:hideMark/>
          </w:tcPr>
          <w:p w14:paraId="13DEAB0E" w14:textId="650E3565"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-6.78</w:t>
            </w:r>
          </w:p>
        </w:tc>
        <w:tc>
          <w:tcPr>
            <w:tcW w:w="1701" w:type="dxa"/>
            <w:tcBorders>
              <w:top w:val="nil"/>
              <w:left w:val="nil"/>
              <w:bottom w:val="nil"/>
              <w:right w:val="nil"/>
            </w:tcBorders>
            <w:noWrap/>
            <w:vAlign w:val="center"/>
            <w:hideMark/>
          </w:tcPr>
          <w:p w14:paraId="6055003E" w14:textId="26925D4A"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-5.69</w:t>
            </w:r>
          </w:p>
        </w:tc>
        <w:tc>
          <w:tcPr>
            <w:tcW w:w="1508" w:type="dxa"/>
            <w:tcBorders>
              <w:top w:val="nil"/>
              <w:left w:val="nil"/>
              <w:bottom w:val="nil"/>
              <w:right w:val="nil"/>
            </w:tcBorders>
            <w:noWrap/>
            <w:vAlign w:val="center"/>
            <w:hideMark/>
          </w:tcPr>
          <w:p w14:paraId="37F7214B" w14:textId="5A2CB893"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-8.55</w:t>
            </w:r>
          </w:p>
        </w:tc>
        <w:tc>
          <w:tcPr>
            <w:tcW w:w="1181" w:type="dxa"/>
            <w:tcBorders>
              <w:top w:val="nil"/>
              <w:left w:val="nil"/>
              <w:bottom w:val="nil"/>
              <w:right w:val="nil"/>
            </w:tcBorders>
            <w:noWrap/>
            <w:vAlign w:val="center"/>
            <w:hideMark/>
          </w:tcPr>
          <w:p w14:paraId="1EC4FAC3" w14:textId="141A0503" w:rsidR="00693CF9" w:rsidRPr="00E22AD4"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22AD4">
              <w:rPr>
                <w:rFonts w:ascii="Times New Roman" w:hAnsi="Times New Roman" w:cs="Times New Roman"/>
                <w:color w:val="000000"/>
                <w:sz w:val="20"/>
                <w:szCs w:val="20"/>
              </w:rPr>
              <w:t>-9.77</w:t>
            </w:r>
          </w:p>
        </w:tc>
        <w:tc>
          <w:tcPr>
            <w:tcW w:w="1181" w:type="dxa"/>
            <w:tcBorders>
              <w:top w:val="nil"/>
              <w:left w:val="nil"/>
              <w:bottom w:val="nil"/>
              <w:right w:val="nil"/>
            </w:tcBorders>
            <w:noWrap/>
            <w:vAlign w:val="center"/>
            <w:hideMark/>
          </w:tcPr>
          <w:p w14:paraId="05D4CD61" w14:textId="39F59BA2"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-11.40</w:t>
            </w:r>
          </w:p>
        </w:tc>
        <w:tc>
          <w:tcPr>
            <w:tcW w:w="1272" w:type="dxa"/>
            <w:tcBorders>
              <w:top w:val="nil"/>
              <w:left w:val="nil"/>
              <w:bottom w:val="nil"/>
              <w:right w:val="nil"/>
            </w:tcBorders>
            <w:noWrap/>
            <w:vAlign w:val="center"/>
            <w:hideMark/>
          </w:tcPr>
          <w:p w14:paraId="4FD7C11A" w14:textId="0B79066C"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-1.89</w:t>
            </w:r>
          </w:p>
        </w:tc>
      </w:tr>
      <w:tr w:rsidR="00693CF9" w:rsidRPr="00D43A81" w14:paraId="779B43C3" w14:textId="77777777" w:rsidTr="00144A2A">
        <w:trPr>
          <w:trHeight w:val="290"/>
        </w:trPr>
        <w:tc>
          <w:tcPr>
            <w:tcW w:w="3124" w:type="dxa"/>
            <w:noWrap/>
            <w:vAlign w:val="center"/>
            <w:hideMark/>
          </w:tcPr>
          <w:p w14:paraId="67B233F0"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Kazakhstan</w:t>
            </w:r>
          </w:p>
        </w:tc>
        <w:tc>
          <w:tcPr>
            <w:tcW w:w="1092" w:type="dxa"/>
            <w:tcBorders>
              <w:top w:val="nil"/>
              <w:left w:val="nil"/>
              <w:bottom w:val="nil"/>
              <w:right w:val="nil"/>
            </w:tcBorders>
            <w:noWrap/>
            <w:vAlign w:val="bottom"/>
            <w:hideMark/>
          </w:tcPr>
          <w:p w14:paraId="3A7F5EFF" w14:textId="3EB9C287"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-21.45</w:t>
            </w:r>
          </w:p>
        </w:tc>
        <w:tc>
          <w:tcPr>
            <w:tcW w:w="985" w:type="dxa"/>
            <w:tcBorders>
              <w:top w:val="nil"/>
              <w:left w:val="nil"/>
              <w:bottom w:val="nil"/>
              <w:right w:val="nil"/>
            </w:tcBorders>
            <w:noWrap/>
            <w:vAlign w:val="center"/>
            <w:hideMark/>
          </w:tcPr>
          <w:p w14:paraId="436C2A30" w14:textId="7EF009E6"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-19.68</w:t>
            </w:r>
          </w:p>
        </w:tc>
        <w:tc>
          <w:tcPr>
            <w:tcW w:w="1701" w:type="dxa"/>
            <w:tcBorders>
              <w:top w:val="nil"/>
              <w:left w:val="nil"/>
              <w:bottom w:val="nil"/>
              <w:right w:val="nil"/>
            </w:tcBorders>
            <w:noWrap/>
            <w:vAlign w:val="center"/>
            <w:hideMark/>
          </w:tcPr>
          <w:p w14:paraId="279B4D34" w14:textId="7FC5107E"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-18.37</w:t>
            </w:r>
          </w:p>
        </w:tc>
        <w:tc>
          <w:tcPr>
            <w:tcW w:w="1701" w:type="dxa"/>
            <w:tcBorders>
              <w:top w:val="nil"/>
              <w:left w:val="nil"/>
              <w:bottom w:val="nil"/>
              <w:right w:val="nil"/>
            </w:tcBorders>
            <w:noWrap/>
            <w:vAlign w:val="center"/>
            <w:hideMark/>
          </w:tcPr>
          <w:p w14:paraId="0BED8E99" w14:textId="37E9E417"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-16.31</w:t>
            </w:r>
          </w:p>
        </w:tc>
        <w:tc>
          <w:tcPr>
            <w:tcW w:w="1508" w:type="dxa"/>
            <w:tcBorders>
              <w:top w:val="nil"/>
              <w:left w:val="nil"/>
              <w:bottom w:val="nil"/>
              <w:right w:val="nil"/>
            </w:tcBorders>
            <w:noWrap/>
            <w:vAlign w:val="center"/>
            <w:hideMark/>
          </w:tcPr>
          <w:p w14:paraId="33843ABB" w14:textId="41BC9BEA"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-21.45</w:t>
            </w:r>
          </w:p>
        </w:tc>
        <w:tc>
          <w:tcPr>
            <w:tcW w:w="1181" w:type="dxa"/>
            <w:tcBorders>
              <w:top w:val="nil"/>
              <w:left w:val="nil"/>
              <w:bottom w:val="nil"/>
              <w:right w:val="nil"/>
            </w:tcBorders>
            <w:noWrap/>
            <w:vAlign w:val="center"/>
            <w:hideMark/>
          </w:tcPr>
          <w:p w14:paraId="72CDE5C8" w14:textId="1E2D4A83" w:rsidR="00693CF9" w:rsidRPr="00E22AD4"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22AD4">
              <w:rPr>
                <w:rFonts w:ascii="Times New Roman" w:hAnsi="Times New Roman" w:cs="Times New Roman"/>
                <w:color w:val="000000"/>
                <w:sz w:val="20"/>
                <w:szCs w:val="20"/>
              </w:rPr>
              <w:t>-12.07</w:t>
            </w:r>
          </w:p>
        </w:tc>
        <w:tc>
          <w:tcPr>
            <w:tcW w:w="1181" w:type="dxa"/>
            <w:tcBorders>
              <w:top w:val="nil"/>
              <w:left w:val="nil"/>
              <w:bottom w:val="nil"/>
              <w:right w:val="nil"/>
            </w:tcBorders>
            <w:noWrap/>
            <w:vAlign w:val="center"/>
            <w:hideMark/>
          </w:tcPr>
          <w:p w14:paraId="5FF51F4B" w14:textId="73B835D5"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-7.33</w:t>
            </w:r>
          </w:p>
        </w:tc>
        <w:tc>
          <w:tcPr>
            <w:tcW w:w="1272" w:type="dxa"/>
            <w:tcBorders>
              <w:top w:val="nil"/>
              <w:left w:val="nil"/>
              <w:bottom w:val="nil"/>
              <w:right w:val="nil"/>
            </w:tcBorders>
            <w:noWrap/>
            <w:vAlign w:val="center"/>
            <w:hideMark/>
          </w:tcPr>
          <w:p w14:paraId="59BE60FA" w14:textId="13DF6535"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4.24</w:t>
            </w:r>
          </w:p>
        </w:tc>
      </w:tr>
      <w:tr w:rsidR="00693CF9" w:rsidRPr="00D43A81" w14:paraId="4C975EFD" w14:textId="77777777" w:rsidTr="00144A2A">
        <w:trPr>
          <w:trHeight w:val="290"/>
        </w:trPr>
        <w:tc>
          <w:tcPr>
            <w:tcW w:w="3124" w:type="dxa"/>
            <w:noWrap/>
            <w:vAlign w:val="center"/>
            <w:hideMark/>
          </w:tcPr>
          <w:p w14:paraId="1A839417"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Kyrgyzstan</w:t>
            </w:r>
          </w:p>
        </w:tc>
        <w:tc>
          <w:tcPr>
            <w:tcW w:w="1092" w:type="dxa"/>
            <w:tcBorders>
              <w:top w:val="nil"/>
              <w:left w:val="nil"/>
              <w:bottom w:val="nil"/>
              <w:right w:val="nil"/>
            </w:tcBorders>
            <w:noWrap/>
            <w:vAlign w:val="bottom"/>
            <w:hideMark/>
          </w:tcPr>
          <w:p w14:paraId="44D500C2" w14:textId="0174E352"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3.09</w:t>
            </w:r>
          </w:p>
        </w:tc>
        <w:tc>
          <w:tcPr>
            <w:tcW w:w="985" w:type="dxa"/>
            <w:tcBorders>
              <w:top w:val="nil"/>
              <w:left w:val="nil"/>
              <w:bottom w:val="nil"/>
              <w:right w:val="nil"/>
            </w:tcBorders>
            <w:noWrap/>
            <w:vAlign w:val="center"/>
            <w:hideMark/>
          </w:tcPr>
          <w:p w14:paraId="3A8AFA7A" w14:textId="20F45BCB"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1.53</w:t>
            </w:r>
          </w:p>
        </w:tc>
        <w:tc>
          <w:tcPr>
            <w:tcW w:w="1701" w:type="dxa"/>
            <w:tcBorders>
              <w:top w:val="nil"/>
              <w:left w:val="nil"/>
              <w:bottom w:val="nil"/>
              <w:right w:val="nil"/>
            </w:tcBorders>
            <w:noWrap/>
            <w:vAlign w:val="center"/>
            <w:hideMark/>
          </w:tcPr>
          <w:p w14:paraId="00B7F8A9" w14:textId="6E802388"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2.91</w:t>
            </w:r>
          </w:p>
        </w:tc>
        <w:tc>
          <w:tcPr>
            <w:tcW w:w="1701" w:type="dxa"/>
            <w:tcBorders>
              <w:top w:val="nil"/>
              <w:left w:val="nil"/>
              <w:bottom w:val="nil"/>
              <w:right w:val="nil"/>
            </w:tcBorders>
            <w:noWrap/>
            <w:vAlign w:val="center"/>
            <w:hideMark/>
          </w:tcPr>
          <w:p w14:paraId="2CCB12CF" w14:textId="0BA1AB71"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3.59</w:t>
            </w:r>
          </w:p>
        </w:tc>
        <w:tc>
          <w:tcPr>
            <w:tcW w:w="1508" w:type="dxa"/>
            <w:tcBorders>
              <w:top w:val="nil"/>
              <w:left w:val="nil"/>
              <w:bottom w:val="nil"/>
              <w:right w:val="nil"/>
            </w:tcBorders>
            <w:noWrap/>
            <w:vAlign w:val="center"/>
            <w:hideMark/>
          </w:tcPr>
          <w:p w14:paraId="059D5783" w14:textId="174968D1"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3.09</w:t>
            </w:r>
          </w:p>
        </w:tc>
        <w:tc>
          <w:tcPr>
            <w:tcW w:w="1181" w:type="dxa"/>
            <w:tcBorders>
              <w:top w:val="nil"/>
              <w:left w:val="nil"/>
              <w:bottom w:val="nil"/>
              <w:right w:val="nil"/>
            </w:tcBorders>
            <w:noWrap/>
            <w:vAlign w:val="center"/>
            <w:hideMark/>
          </w:tcPr>
          <w:p w14:paraId="0032E013" w14:textId="19CE36A7" w:rsidR="00693CF9" w:rsidRPr="00E22AD4"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22AD4">
              <w:rPr>
                <w:rFonts w:ascii="Times New Roman" w:hAnsi="Times New Roman" w:cs="Times New Roman"/>
                <w:color w:val="000000"/>
                <w:sz w:val="20"/>
                <w:szCs w:val="20"/>
              </w:rPr>
              <w:t>-8.53</w:t>
            </w:r>
          </w:p>
        </w:tc>
        <w:tc>
          <w:tcPr>
            <w:tcW w:w="1181" w:type="dxa"/>
            <w:tcBorders>
              <w:top w:val="nil"/>
              <w:left w:val="nil"/>
              <w:bottom w:val="nil"/>
              <w:right w:val="nil"/>
            </w:tcBorders>
            <w:noWrap/>
            <w:vAlign w:val="center"/>
            <w:hideMark/>
          </w:tcPr>
          <w:p w14:paraId="3ACAD976" w14:textId="0B2A611A"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1.44</w:t>
            </w:r>
          </w:p>
        </w:tc>
        <w:tc>
          <w:tcPr>
            <w:tcW w:w="1272" w:type="dxa"/>
            <w:tcBorders>
              <w:top w:val="nil"/>
              <w:left w:val="nil"/>
              <w:bottom w:val="nil"/>
              <w:right w:val="nil"/>
            </w:tcBorders>
            <w:noWrap/>
            <w:vAlign w:val="center"/>
            <w:hideMark/>
          </w:tcPr>
          <w:p w14:paraId="13054792" w14:textId="640C0335"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2.65</w:t>
            </w:r>
          </w:p>
        </w:tc>
      </w:tr>
      <w:tr w:rsidR="00693CF9" w:rsidRPr="00D43A81" w14:paraId="7CFD2C4D" w14:textId="77777777" w:rsidTr="00144A2A">
        <w:trPr>
          <w:trHeight w:val="290"/>
        </w:trPr>
        <w:tc>
          <w:tcPr>
            <w:tcW w:w="3124" w:type="dxa"/>
            <w:noWrap/>
            <w:vAlign w:val="center"/>
            <w:hideMark/>
          </w:tcPr>
          <w:p w14:paraId="6623FD87"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Armenia</w:t>
            </w:r>
          </w:p>
        </w:tc>
        <w:tc>
          <w:tcPr>
            <w:tcW w:w="1092" w:type="dxa"/>
            <w:tcBorders>
              <w:top w:val="nil"/>
              <w:left w:val="nil"/>
              <w:bottom w:val="nil"/>
              <w:right w:val="nil"/>
            </w:tcBorders>
            <w:noWrap/>
            <w:vAlign w:val="bottom"/>
            <w:hideMark/>
          </w:tcPr>
          <w:p w14:paraId="0DC21A48" w14:textId="75CB69BC"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-0.66</w:t>
            </w:r>
          </w:p>
        </w:tc>
        <w:tc>
          <w:tcPr>
            <w:tcW w:w="985" w:type="dxa"/>
            <w:tcBorders>
              <w:top w:val="nil"/>
              <w:left w:val="nil"/>
              <w:bottom w:val="nil"/>
              <w:right w:val="nil"/>
            </w:tcBorders>
            <w:noWrap/>
            <w:vAlign w:val="center"/>
            <w:hideMark/>
          </w:tcPr>
          <w:p w14:paraId="6A7707C2" w14:textId="0D866552"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-0.44</w:t>
            </w:r>
          </w:p>
        </w:tc>
        <w:tc>
          <w:tcPr>
            <w:tcW w:w="1701" w:type="dxa"/>
            <w:tcBorders>
              <w:top w:val="nil"/>
              <w:left w:val="nil"/>
              <w:bottom w:val="nil"/>
              <w:right w:val="nil"/>
            </w:tcBorders>
            <w:noWrap/>
            <w:vAlign w:val="center"/>
            <w:hideMark/>
          </w:tcPr>
          <w:p w14:paraId="737181E1" w14:textId="62CC999F"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-0.59</w:t>
            </w:r>
          </w:p>
        </w:tc>
        <w:tc>
          <w:tcPr>
            <w:tcW w:w="1701" w:type="dxa"/>
            <w:tcBorders>
              <w:top w:val="nil"/>
              <w:left w:val="nil"/>
              <w:bottom w:val="nil"/>
              <w:right w:val="nil"/>
            </w:tcBorders>
            <w:noWrap/>
            <w:vAlign w:val="center"/>
            <w:hideMark/>
          </w:tcPr>
          <w:p w14:paraId="64907DDC" w14:textId="6F0D9378"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-0.5</w:t>
            </w:r>
          </w:p>
        </w:tc>
        <w:tc>
          <w:tcPr>
            <w:tcW w:w="1508" w:type="dxa"/>
            <w:tcBorders>
              <w:top w:val="nil"/>
              <w:left w:val="nil"/>
              <w:bottom w:val="nil"/>
              <w:right w:val="nil"/>
            </w:tcBorders>
            <w:noWrap/>
            <w:vAlign w:val="center"/>
            <w:hideMark/>
          </w:tcPr>
          <w:p w14:paraId="16395B22" w14:textId="18BDD200"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-0.66</w:t>
            </w:r>
          </w:p>
        </w:tc>
        <w:tc>
          <w:tcPr>
            <w:tcW w:w="1181" w:type="dxa"/>
            <w:tcBorders>
              <w:top w:val="nil"/>
              <w:left w:val="nil"/>
              <w:bottom w:val="nil"/>
              <w:right w:val="nil"/>
            </w:tcBorders>
            <w:noWrap/>
            <w:vAlign w:val="center"/>
            <w:hideMark/>
          </w:tcPr>
          <w:p w14:paraId="3169E4A5" w14:textId="5D17EA61" w:rsidR="00693CF9" w:rsidRPr="00E22AD4"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22AD4">
              <w:rPr>
                <w:rFonts w:ascii="Times New Roman" w:hAnsi="Times New Roman" w:cs="Times New Roman"/>
                <w:color w:val="000000"/>
                <w:sz w:val="20"/>
                <w:szCs w:val="20"/>
              </w:rPr>
              <w:t>-0.68</w:t>
            </w:r>
          </w:p>
        </w:tc>
        <w:tc>
          <w:tcPr>
            <w:tcW w:w="1181" w:type="dxa"/>
            <w:tcBorders>
              <w:top w:val="nil"/>
              <w:left w:val="nil"/>
              <w:bottom w:val="nil"/>
              <w:right w:val="nil"/>
            </w:tcBorders>
            <w:noWrap/>
            <w:vAlign w:val="center"/>
            <w:hideMark/>
          </w:tcPr>
          <w:p w14:paraId="467557BF" w14:textId="56B2AD7D"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-0.94</w:t>
            </w:r>
          </w:p>
        </w:tc>
        <w:tc>
          <w:tcPr>
            <w:tcW w:w="1272" w:type="dxa"/>
            <w:tcBorders>
              <w:top w:val="nil"/>
              <w:left w:val="nil"/>
              <w:bottom w:val="nil"/>
              <w:right w:val="nil"/>
            </w:tcBorders>
            <w:noWrap/>
            <w:vAlign w:val="center"/>
            <w:hideMark/>
          </w:tcPr>
          <w:p w14:paraId="1EB41102" w14:textId="34FA4FA0"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-0.31</w:t>
            </w:r>
          </w:p>
        </w:tc>
      </w:tr>
      <w:tr w:rsidR="00693CF9" w:rsidRPr="00D43A81" w14:paraId="45BE50FF" w14:textId="77777777" w:rsidTr="00677C98">
        <w:trPr>
          <w:trHeight w:val="290"/>
        </w:trPr>
        <w:tc>
          <w:tcPr>
            <w:tcW w:w="3124" w:type="dxa"/>
            <w:tcBorders>
              <w:bottom w:val="nil"/>
            </w:tcBorders>
            <w:noWrap/>
            <w:vAlign w:val="center"/>
            <w:hideMark/>
          </w:tcPr>
          <w:p w14:paraId="1799771E"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Azerbaijan</w:t>
            </w:r>
          </w:p>
        </w:tc>
        <w:tc>
          <w:tcPr>
            <w:tcW w:w="1092" w:type="dxa"/>
            <w:tcBorders>
              <w:top w:val="nil"/>
              <w:left w:val="nil"/>
              <w:bottom w:val="nil"/>
              <w:right w:val="nil"/>
            </w:tcBorders>
            <w:noWrap/>
            <w:vAlign w:val="bottom"/>
            <w:hideMark/>
          </w:tcPr>
          <w:p w14:paraId="757B7829" w14:textId="165027D1"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0.33</w:t>
            </w:r>
          </w:p>
        </w:tc>
        <w:tc>
          <w:tcPr>
            <w:tcW w:w="985" w:type="dxa"/>
            <w:tcBorders>
              <w:top w:val="nil"/>
              <w:left w:val="nil"/>
              <w:bottom w:val="nil"/>
              <w:right w:val="nil"/>
            </w:tcBorders>
            <w:noWrap/>
            <w:vAlign w:val="center"/>
            <w:hideMark/>
          </w:tcPr>
          <w:p w14:paraId="1CBDBAED" w14:textId="5B9B4F31"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0.20</w:t>
            </w:r>
          </w:p>
        </w:tc>
        <w:tc>
          <w:tcPr>
            <w:tcW w:w="1701" w:type="dxa"/>
            <w:tcBorders>
              <w:top w:val="nil"/>
              <w:left w:val="nil"/>
              <w:bottom w:val="nil"/>
              <w:right w:val="nil"/>
            </w:tcBorders>
            <w:noWrap/>
            <w:vAlign w:val="center"/>
            <w:hideMark/>
          </w:tcPr>
          <w:p w14:paraId="35B8DDA8" w14:textId="3507C2B5"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0.35</w:t>
            </w:r>
          </w:p>
        </w:tc>
        <w:tc>
          <w:tcPr>
            <w:tcW w:w="1701" w:type="dxa"/>
            <w:tcBorders>
              <w:top w:val="nil"/>
              <w:left w:val="nil"/>
              <w:bottom w:val="nil"/>
              <w:right w:val="nil"/>
            </w:tcBorders>
            <w:noWrap/>
            <w:vAlign w:val="center"/>
            <w:hideMark/>
          </w:tcPr>
          <w:p w14:paraId="101C3B6B" w14:textId="700F5E2F"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0.36</w:t>
            </w:r>
          </w:p>
        </w:tc>
        <w:tc>
          <w:tcPr>
            <w:tcW w:w="1508" w:type="dxa"/>
            <w:tcBorders>
              <w:top w:val="nil"/>
              <w:left w:val="nil"/>
              <w:bottom w:val="nil"/>
              <w:right w:val="nil"/>
            </w:tcBorders>
            <w:noWrap/>
            <w:vAlign w:val="center"/>
            <w:hideMark/>
          </w:tcPr>
          <w:p w14:paraId="262032FE" w14:textId="1455D579"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0.33</w:t>
            </w:r>
          </w:p>
        </w:tc>
        <w:tc>
          <w:tcPr>
            <w:tcW w:w="1181" w:type="dxa"/>
            <w:tcBorders>
              <w:top w:val="nil"/>
              <w:left w:val="nil"/>
              <w:bottom w:val="nil"/>
              <w:right w:val="nil"/>
            </w:tcBorders>
            <w:noWrap/>
            <w:vAlign w:val="center"/>
            <w:hideMark/>
          </w:tcPr>
          <w:p w14:paraId="3C50F9D0" w14:textId="5AA7DD27" w:rsidR="00693CF9" w:rsidRPr="00E22AD4"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22AD4">
              <w:rPr>
                <w:rFonts w:ascii="Times New Roman" w:hAnsi="Times New Roman" w:cs="Times New Roman"/>
                <w:color w:val="000000"/>
                <w:sz w:val="20"/>
                <w:szCs w:val="20"/>
              </w:rPr>
              <w:t>0.08</w:t>
            </w:r>
          </w:p>
        </w:tc>
        <w:tc>
          <w:tcPr>
            <w:tcW w:w="1181" w:type="dxa"/>
            <w:tcBorders>
              <w:top w:val="nil"/>
              <w:left w:val="nil"/>
              <w:bottom w:val="nil"/>
              <w:right w:val="nil"/>
            </w:tcBorders>
            <w:noWrap/>
            <w:vAlign w:val="center"/>
            <w:hideMark/>
          </w:tcPr>
          <w:p w14:paraId="098C7B9B" w14:textId="34995FF5"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0.42</w:t>
            </w:r>
          </w:p>
        </w:tc>
        <w:tc>
          <w:tcPr>
            <w:tcW w:w="1272" w:type="dxa"/>
            <w:tcBorders>
              <w:top w:val="nil"/>
              <w:left w:val="nil"/>
              <w:bottom w:val="nil"/>
              <w:right w:val="nil"/>
            </w:tcBorders>
            <w:noWrap/>
            <w:vAlign w:val="center"/>
            <w:hideMark/>
          </w:tcPr>
          <w:p w14:paraId="6D6E9105" w14:textId="45AB38CC"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0.36</w:t>
            </w:r>
          </w:p>
        </w:tc>
      </w:tr>
      <w:tr w:rsidR="00693CF9" w:rsidRPr="00D43A81" w14:paraId="660F44CE" w14:textId="77777777" w:rsidTr="00677C98">
        <w:trPr>
          <w:trHeight w:val="290"/>
        </w:trPr>
        <w:tc>
          <w:tcPr>
            <w:tcW w:w="3124" w:type="dxa"/>
            <w:tcBorders>
              <w:top w:val="nil"/>
              <w:bottom w:val="nil"/>
            </w:tcBorders>
            <w:noWrap/>
            <w:vAlign w:val="center"/>
            <w:hideMark/>
          </w:tcPr>
          <w:p w14:paraId="31361AEF"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Jordan</w:t>
            </w:r>
          </w:p>
        </w:tc>
        <w:tc>
          <w:tcPr>
            <w:tcW w:w="1092" w:type="dxa"/>
            <w:tcBorders>
              <w:top w:val="nil"/>
              <w:left w:val="nil"/>
              <w:bottom w:val="nil"/>
              <w:right w:val="nil"/>
            </w:tcBorders>
            <w:noWrap/>
            <w:vAlign w:val="bottom"/>
            <w:hideMark/>
          </w:tcPr>
          <w:p w14:paraId="03B40391" w14:textId="515A6582"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-1.03</w:t>
            </w:r>
          </w:p>
        </w:tc>
        <w:tc>
          <w:tcPr>
            <w:tcW w:w="985" w:type="dxa"/>
            <w:tcBorders>
              <w:top w:val="nil"/>
              <w:left w:val="nil"/>
              <w:bottom w:val="nil"/>
              <w:right w:val="nil"/>
            </w:tcBorders>
            <w:noWrap/>
            <w:vAlign w:val="center"/>
            <w:hideMark/>
          </w:tcPr>
          <w:p w14:paraId="2BF982C1" w14:textId="7A1BE131"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-0.67</w:t>
            </w:r>
          </w:p>
        </w:tc>
        <w:tc>
          <w:tcPr>
            <w:tcW w:w="1701" w:type="dxa"/>
            <w:tcBorders>
              <w:top w:val="nil"/>
              <w:left w:val="nil"/>
              <w:bottom w:val="nil"/>
              <w:right w:val="nil"/>
            </w:tcBorders>
            <w:noWrap/>
            <w:vAlign w:val="center"/>
            <w:hideMark/>
          </w:tcPr>
          <w:p w14:paraId="1E19FEFB" w14:textId="7F72681B"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-0.88</w:t>
            </w:r>
          </w:p>
        </w:tc>
        <w:tc>
          <w:tcPr>
            <w:tcW w:w="1701" w:type="dxa"/>
            <w:tcBorders>
              <w:top w:val="nil"/>
              <w:left w:val="nil"/>
              <w:bottom w:val="nil"/>
              <w:right w:val="nil"/>
            </w:tcBorders>
            <w:noWrap/>
            <w:vAlign w:val="center"/>
            <w:hideMark/>
          </w:tcPr>
          <w:p w14:paraId="6657A6FE" w14:textId="61A080BA"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-0.9</w:t>
            </w:r>
          </w:p>
        </w:tc>
        <w:tc>
          <w:tcPr>
            <w:tcW w:w="1508" w:type="dxa"/>
            <w:tcBorders>
              <w:top w:val="nil"/>
              <w:left w:val="nil"/>
              <w:bottom w:val="nil"/>
              <w:right w:val="nil"/>
            </w:tcBorders>
            <w:noWrap/>
            <w:vAlign w:val="center"/>
            <w:hideMark/>
          </w:tcPr>
          <w:p w14:paraId="4BAE46DF" w14:textId="4A96C65B"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-1.03</w:t>
            </w:r>
          </w:p>
        </w:tc>
        <w:tc>
          <w:tcPr>
            <w:tcW w:w="1181" w:type="dxa"/>
            <w:tcBorders>
              <w:top w:val="nil"/>
              <w:left w:val="nil"/>
              <w:bottom w:val="nil"/>
              <w:right w:val="nil"/>
            </w:tcBorders>
            <w:noWrap/>
            <w:vAlign w:val="center"/>
            <w:hideMark/>
          </w:tcPr>
          <w:p w14:paraId="77E1C8BA" w14:textId="36504C5D" w:rsidR="00693CF9" w:rsidRPr="00E22AD4"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22AD4">
              <w:rPr>
                <w:rFonts w:ascii="Times New Roman" w:hAnsi="Times New Roman" w:cs="Times New Roman"/>
                <w:color w:val="000000"/>
                <w:sz w:val="20"/>
                <w:szCs w:val="20"/>
              </w:rPr>
              <w:t>-0.75</w:t>
            </w:r>
          </w:p>
        </w:tc>
        <w:tc>
          <w:tcPr>
            <w:tcW w:w="1181" w:type="dxa"/>
            <w:tcBorders>
              <w:top w:val="nil"/>
              <w:left w:val="nil"/>
              <w:bottom w:val="nil"/>
              <w:right w:val="nil"/>
            </w:tcBorders>
            <w:noWrap/>
            <w:vAlign w:val="center"/>
            <w:hideMark/>
          </w:tcPr>
          <w:p w14:paraId="2BDE811B" w14:textId="3F3CE13A"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-1.23</w:t>
            </w:r>
          </w:p>
        </w:tc>
        <w:tc>
          <w:tcPr>
            <w:tcW w:w="1272" w:type="dxa"/>
            <w:tcBorders>
              <w:top w:val="nil"/>
              <w:left w:val="nil"/>
              <w:bottom w:val="nil"/>
              <w:right w:val="nil"/>
            </w:tcBorders>
            <w:noWrap/>
            <w:vAlign w:val="center"/>
            <w:hideMark/>
          </w:tcPr>
          <w:p w14:paraId="120BB444" w14:textId="50A89E0E"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-0.40</w:t>
            </w:r>
          </w:p>
        </w:tc>
      </w:tr>
      <w:tr w:rsidR="00693CF9" w:rsidRPr="00D43A81" w14:paraId="13B4EA6E" w14:textId="77777777" w:rsidTr="00677C98">
        <w:trPr>
          <w:trHeight w:val="290"/>
        </w:trPr>
        <w:tc>
          <w:tcPr>
            <w:tcW w:w="3124" w:type="dxa"/>
            <w:tcBorders>
              <w:top w:val="nil"/>
              <w:bottom w:val="nil"/>
            </w:tcBorders>
            <w:noWrap/>
            <w:vAlign w:val="center"/>
            <w:hideMark/>
          </w:tcPr>
          <w:p w14:paraId="72CF8433"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Turkiye</w:t>
            </w:r>
          </w:p>
        </w:tc>
        <w:tc>
          <w:tcPr>
            <w:tcW w:w="1092" w:type="dxa"/>
            <w:tcBorders>
              <w:top w:val="nil"/>
              <w:left w:val="nil"/>
              <w:bottom w:val="nil"/>
              <w:right w:val="nil"/>
            </w:tcBorders>
            <w:noWrap/>
            <w:vAlign w:val="bottom"/>
            <w:hideMark/>
          </w:tcPr>
          <w:p w14:paraId="1E0F91EA" w14:textId="38BD39F2"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-3.34</w:t>
            </w:r>
          </w:p>
        </w:tc>
        <w:tc>
          <w:tcPr>
            <w:tcW w:w="985" w:type="dxa"/>
            <w:tcBorders>
              <w:top w:val="nil"/>
              <w:left w:val="nil"/>
              <w:bottom w:val="nil"/>
              <w:right w:val="nil"/>
            </w:tcBorders>
            <w:noWrap/>
            <w:vAlign w:val="center"/>
            <w:hideMark/>
          </w:tcPr>
          <w:p w14:paraId="565D7B60" w14:textId="4A8D1898"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-2.68</w:t>
            </w:r>
          </w:p>
        </w:tc>
        <w:tc>
          <w:tcPr>
            <w:tcW w:w="1701" w:type="dxa"/>
            <w:tcBorders>
              <w:top w:val="nil"/>
              <w:left w:val="nil"/>
              <w:bottom w:val="nil"/>
              <w:right w:val="nil"/>
            </w:tcBorders>
            <w:noWrap/>
            <w:vAlign w:val="center"/>
            <w:hideMark/>
          </w:tcPr>
          <w:p w14:paraId="5B52E2A5" w14:textId="19E9CEA9"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-3.01</w:t>
            </w:r>
          </w:p>
        </w:tc>
        <w:tc>
          <w:tcPr>
            <w:tcW w:w="1701" w:type="dxa"/>
            <w:tcBorders>
              <w:top w:val="nil"/>
              <w:left w:val="nil"/>
              <w:bottom w:val="nil"/>
              <w:right w:val="nil"/>
            </w:tcBorders>
            <w:noWrap/>
            <w:vAlign w:val="center"/>
            <w:hideMark/>
          </w:tcPr>
          <w:p w14:paraId="15CDCCCE" w14:textId="2DB676B8"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-2.36</w:t>
            </w:r>
          </w:p>
        </w:tc>
        <w:tc>
          <w:tcPr>
            <w:tcW w:w="1508" w:type="dxa"/>
            <w:tcBorders>
              <w:top w:val="nil"/>
              <w:left w:val="nil"/>
              <w:bottom w:val="nil"/>
              <w:right w:val="nil"/>
            </w:tcBorders>
            <w:noWrap/>
            <w:vAlign w:val="center"/>
            <w:hideMark/>
          </w:tcPr>
          <w:p w14:paraId="1336ADCA" w14:textId="7E9D3603"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-3.34</w:t>
            </w:r>
          </w:p>
        </w:tc>
        <w:tc>
          <w:tcPr>
            <w:tcW w:w="1181" w:type="dxa"/>
            <w:tcBorders>
              <w:top w:val="nil"/>
              <w:bottom w:val="nil"/>
            </w:tcBorders>
            <w:noWrap/>
            <w:vAlign w:val="center"/>
            <w:hideMark/>
          </w:tcPr>
          <w:p w14:paraId="33B5E5A4" w14:textId="77777777" w:rsidR="00693CF9" w:rsidRPr="00D43A81" w:rsidRDefault="00693CF9" w:rsidP="00693CF9">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-0.87</w:t>
            </w:r>
          </w:p>
        </w:tc>
        <w:tc>
          <w:tcPr>
            <w:tcW w:w="1181" w:type="dxa"/>
            <w:tcBorders>
              <w:top w:val="nil"/>
              <w:left w:val="nil"/>
              <w:bottom w:val="nil"/>
              <w:right w:val="nil"/>
            </w:tcBorders>
            <w:noWrap/>
            <w:vAlign w:val="center"/>
            <w:hideMark/>
          </w:tcPr>
          <w:p w14:paraId="64379473" w14:textId="1E84EF01"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-3.95</w:t>
            </w:r>
          </w:p>
        </w:tc>
        <w:tc>
          <w:tcPr>
            <w:tcW w:w="1272" w:type="dxa"/>
            <w:tcBorders>
              <w:top w:val="nil"/>
              <w:left w:val="nil"/>
              <w:bottom w:val="nil"/>
              <w:right w:val="nil"/>
            </w:tcBorders>
            <w:noWrap/>
            <w:vAlign w:val="center"/>
            <w:hideMark/>
          </w:tcPr>
          <w:p w14:paraId="4346F1BE" w14:textId="59D3B66F"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-1.15</w:t>
            </w:r>
          </w:p>
        </w:tc>
      </w:tr>
      <w:tr w:rsidR="00693CF9" w:rsidRPr="00D43A81" w14:paraId="1AE98973" w14:textId="77777777" w:rsidTr="00AA4136">
        <w:trPr>
          <w:trHeight w:val="290"/>
        </w:trPr>
        <w:tc>
          <w:tcPr>
            <w:tcW w:w="3124" w:type="dxa"/>
            <w:tcBorders>
              <w:top w:val="nil"/>
            </w:tcBorders>
            <w:noWrap/>
            <w:vAlign w:val="center"/>
            <w:hideMark/>
          </w:tcPr>
          <w:p w14:paraId="1E9240B9"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Egypt</w:t>
            </w:r>
          </w:p>
        </w:tc>
        <w:tc>
          <w:tcPr>
            <w:tcW w:w="1092" w:type="dxa"/>
            <w:tcBorders>
              <w:top w:val="nil"/>
              <w:left w:val="nil"/>
              <w:bottom w:val="nil"/>
              <w:right w:val="nil"/>
            </w:tcBorders>
            <w:noWrap/>
            <w:vAlign w:val="bottom"/>
            <w:hideMark/>
          </w:tcPr>
          <w:p w14:paraId="6BC9CCF9" w14:textId="0B387BD6"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-1.26</w:t>
            </w:r>
          </w:p>
        </w:tc>
        <w:tc>
          <w:tcPr>
            <w:tcW w:w="985" w:type="dxa"/>
            <w:tcBorders>
              <w:top w:val="nil"/>
              <w:left w:val="nil"/>
              <w:bottom w:val="nil"/>
              <w:right w:val="nil"/>
            </w:tcBorders>
            <w:noWrap/>
            <w:vAlign w:val="center"/>
            <w:hideMark/>
          </w:tcPr>
          <w:p w14:paraId="37C96F82" w14:textId="5AE81752"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-0.60</w:t>
            </w:r>
          </w:p>
        </w:tc>
        <w:tc>
          <w:tcPr>
            <w:tcW w:w="1701" w:type="dxa"/>
            <w:tcBorders>
              <w:top w:val="nil"/>
              <w:left w:val="nil"/>
              <w:bottom w:val="nil"/>
              <w:right w:val="nil"/>
            </w:tcBorders>
            <w:noWrap/>
            <w:vAlign w:val="center"/>
            <w:hideMark/>
          </w:tcPr>
          <w:p w14:paraId="45C79C3A" w14:textId="47AD249A"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-0.80</w:t>
            </w:r>
          </w:p>
        </w:tc>
        <w:tc>
          <w:tcPr>
            <w:tcW w:w="1701" w:type="dxa"/>
            <w:tcBorders>
              <w:top w:val="nil"/>
              <w:left w:val="nil"/>
              <w:bottom w:val="nil"/>
              <w:right w:val="nil"/>
            </w:tcBorders>
            <w:noWrap/>
            <w:vAlign w:val="center"/>
            <w:hideMark/>
          </w:tcPr>
          <w:p w14:paraId="15C13A49" w14:textId="188D37CC"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-0.69</w:t>
            </w:r>
          </w:p>
        </w:tc>
        <w:tc>
          <w:tcPr>
            <w:tcW w:w="1508" w:type="dxa"/>
            <w:tcBorders>
              <w:top w:val="nil"/>
              <w:left w:val="nil"/>
              <w:bottom w:val="nil"/>
              <w:right w:val="nil"/>
            </w:tcBorders>
            <w:noWrap/>
            <w:vAlign w:val="center"/>
            <w:hideMark/>
          </w:tcPr>
          <w:p w14:paraId="30E5B47F" w14:textId="347C636C"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-1.26</w:t>
            </w:r>
          </w:p>
        </w:tc>
        <w:tc>
          <w:tcPr>
            <w:tcW w:w="1181" w:type="dxa"/>
            <w:tcBorders>
              <w:top w:val="nil"/>
            </w:tcBorders>
            <w:noWrap/>
            <w:vAlign w:val="center"/>
            <w:hideMark/>
          </w:tcPr>
          <w:p w14:paraId="774A4BE4" w14:textId="77777777" w:rsidR="00693CF9" w:rsidRPr="00D43A81" w:rsidRDefault="00693CF9" w:rsidP="00693CF9">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w:t>
            </w:r>
          </w:p>
        </w:tc>
        <w:tc>
          <w:tcPr>
            <w:tcW w:w="1181" w:type="dxa"/>
            <w:tcBorders>
              <w:top w:val="nil"/>
              <w:left w:val="nil"/>
              <w:bottom w:val="nil"/>
              <w:right w:val="nil"/>
            </w:tcBorders>
            <w:noWrap/>
            <w:vAlign w:val="center"/>
            <w:hideMark/>
          </w:tcPr>
          <w:p w14:paraId="784E6F46" w14:textId="476F9145"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-1.50</w:t>
            </w:r>
          </w:p>
        </w:tc>
        <w:tc>
          <w:tcPr>
            <w:tcW w:w="1272" w:type="dxa"/>
            <w:tcBorders>
              <w:top w:val="nil"/>
              <w:left w:val="nil"/>
              <w:bottom w:val="nil"/>
              <w:right w:val="nil"/>
            </w:tcBorders>
            <w:noWrap/>
            <w:vAlign w:val="center"/>
            <w:hideMark/>
          </w:tcPr>
          <w:p w14:paraId="740FBD99" w14:textId="74DD0283"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-0.71</w:t>
            </w:r>
          </w:p>
        </w:tc>
      </w:tr>
      <w:tr w:rsidR="00693CF9" w:rsidRPr="00D43A81" w14:paraId="3912D7A9" w14:textId="77777777" w:rsidTr="00144A2A">
        <w:trPr>
          <w:trHeight w:val="290"/>
        </w:trPr>
        <w:tc>
          <w:tcPr>
            <w:tcW w:w="3124" w:type="dxa"/>
            <w:noWrap/>
            <w:vAlign w:val="center"/>
            <w:hideMark/>
          </w:tcPr>
          <w:p w14:paraId="0C4AC5CA"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Morocco</w:t>
            </w:r>
          </w:p>
        </w:tc>
        <w:tc>
          <w:tcPr>
            <w:tcW w:w="1092" w:type="dxa"/>
            <w:tcBorders>
              <w:top w:val="nil"/>
              <w:left w:val="nil"/>
              <w:bottom w:val="nil"/>
              <w:right w:val="nil"/>
            </w:tcBorders>
            <w:noWrap/>
            <w:vAlign w:val="bottom"/>
            <w:hideMark/>
          </w:tcPr>
          <w:p w14:paraId="2B929506" w14:textId="64AA91F0"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-0.86</w:t>
            </w:r>
          </w:p>
        </w:tc>
        <w:tc>
          <w:tcPr>
            <w:tcW w:w="985" w:type="dxa"/>
            <w:tcBorders>
              <w:top w:val="nil"/>
              <w:left w:val="nil"/>
              <w:bottom w:val="nil"/>
              <w:right w:val="nil"/>
            </w:tcBorders>
            <w:noWrap/>
            <w:vAlign w:val="center"/>
            <w:hideMark/>
          </w:tcPr>
          <w:p w14:paraId="316BDB53" w14:textId="124305EE"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-0.39</w:t>
            </w:r>
          </w:p>
        </w:tc>
        <w:tc>
          <w:tcPr>
            <w:tcW w:w="1701" w:type="dxa"/>
            <w:tcBorders>
              <w:top w:val="nil"/>
              <w:left w:val="nil"/>
              <w:bottom w:val="nil"/>
              <w:right w:val="nil"/>
            </w:tcBorders>
            <w:noWrap/>
            <w:vAlign w:val="center"/>
            <w:hideMark/>
          </w:tcPr>
          <w:p w14:paraId="11C9D852" w14:textId="43052C87"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-1.02</w:t>
            </w:r>
          </w:p>
        </w:tc>
        <w:tc>
          <w:tcPr>
            <w:tcW w:w="1701" w:type="dxa"/>
            <w:tcBorders>
              <w:top w:val="nil"/>
              <w:left w:val="nil"/>
              <w:bottom w:val="nil"/>
              <w:right w:val="nil"/>
            </w:tcBorders>
            <w:noWrap/>
            <w:vAlign w:val="center"/>
            <w:hideMark/>
          </w:tcPr>
          <w:p w14:paraId="077C7B1D" w14:textId="797A564E"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-0.76</w:t>
            </w:r>
          </w:p>
        </w:tc>
        <w:tc>
          <w:tcPr>
            <w:tcW w:w="1508" w:type="dxa"/>
            <w:tcBorders>
              <w:top w:val="nil"/>
              <w:left w:val="nil"/>
              <w:bottom w:val="nil"/>
              <w:right w:val="nil"/>
            </w:tcBorders>
            <w:noWrap/>
            <w:vAlign w:val="center"/>
            <w:hideMark/>
          </w:tcPr>
          <w:p w14:paraId="4D8BB949" w14:textId="2A53FA5B"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-0.86</w:t>
            </w:r>
          </w:p>
        </w:tc>
        <w:tc>
          <w:tcPr>
            <w:tcW w:w="1181" w:type="dxa"/>
            <w:noWrap/>
            <w:vAlign w:val="center"/>
            <w:hideMark/>
          </w:tcPr>
          <w:p w14:paraId="045016BD" w14:textId="77777777" w:rsidR="00693CF9" w:rsidRPr="00D43A81" w:rsidRDefault="00693CF9" w:rsidP="00693CF9">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0.04</w:t>
            </w:r>
          </w:p>
        </w:tc>
        <w:tc>
          <w:tcPr>
            <w:tcW w:w="1181" w:type="dxa"/>
            <w:tcBorders>
              <w:top w:val="nil"/>
              <w:left w:val="nil"/>
              <w:bottom w:val="nil"/>
              <w:right w:val="nil"/>
            </w:tcBorders>
            <w:noWrap/>
            <w:vAlign w:val="center"/>
            <w:hideMark/>
          </w:tcPr>
          <w:p w14:paraId="0F8515BF" w14:textId="0989C620"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-1.46</w:t>
            </w:r>
          </w:p>
        </w:tc>
        <w:tc>
          <w:tcPr>
            <w:tcW w:w="1272" w:type="dxa"/>
            <w:tcBorders>
              <w:top w:val="nil"/>
              <w:left w:val="nil"/>
              <w:bottom w:val="nil"/>
              <w:right w:val="nil"/>
            </w:tcBorders>
            <w:noWrap/>
            <w:vAlign w:val="center"/>
            <w:hideMark/>
          </w:tcPr>
          <w:p w14:paraId="7FA005FE" w14:textId="360F21F6"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-1.26</w:t>
            </w:r>
          </w:p>
        </w:tc>
      </w:tr>
      <w:tr w:rsidR="00693CF9" w:rsidRPr="00D43A81" w14:paraId="26D871F7" w14:textId="77777777" w:rsidTr="00144A2A">
        <w:trPr>
          <w:trHeight w:val="290"/>
        </w:trPr>
        <w:tc>
          <w:tcPr>
            <w:tcW w:w="3124" w:type="dxa"/>
            <w:noWrap/>
            <w:vAlign w:val="center"/>
            <w:hideMark/>
          </w:tcPr>
          <w:p w14:paraId="22E847F0"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Benin</w:t>
            </w:r>
          </w:p>
        </w:tc>
        <w:tc>
          <w:tcPr>
            <w:tcW w:w="1092" w:type="dxa"/>
            <w:tcBorders>
              <w:top w:val="nil"/>
              <w:left w:val="nil"/>
              <w:bottom w:val="nil"/>
              <w:right w:val="nil"/>
            </w:tcBorders>
            <w:noWrap/>
            <w:vAlign w:val="bottom"/>
            <w:hideMark/>
          </w:tcPr>
          <w:p w14:paraId="441C77FC" w14:textId="65BC4B2E"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-1.47</w:t>
            </w:r>
          </w:p>
        </w:tc>
        <w:tc>
          <w:tcPr>
            <w:tcW w:w="985" w:type="dxa"/>
            <w:tcBorders>
              <w:top w:val="nil"/>
              <w:left w:val="nil"/>
              <w:bottom w:val="nil"/>
              <w:right w:val="nil"/>
            </w:tcBorders>
            <w:noWrap/>
            <w:vAlign w:val="center"/>
            <w:hideMark/>
          </w:tcPr>
          <w:p w14:paraId="1333E86C" w14:textId="34F7A956"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-0.72</w:t>
            </w:r>
          </w:p>
        </w:tc>
        <w:tc>
          <w:tcPr>
            <w:tcW w:w="1701" w:type="dxa"/>
            <w:tcBorders>
              <w:top w:val="nil"/>
              <w:left w:val="nil"/>
              <w:bottom w:val="nil"/>
              <w:right w:val="nil"/>
            </w:tcBorders>
            <w:noWrap/>
            <w:vAlign w:val="center"/>
            <w:hideMark/>
          </w:tcPr>
          <w:p w14:paraId="496843F6" w14:textId="23D61E5A"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-1.00</w:t>
            </w:r>
          </w:p>
        </w:tc>
        <w:tc>
          <w:tcPr>
            <w:tcW w:w="1701" w:type="dxa"/>
            <w:tcBorders>
              <w:top w:val="nil"/>
              <w:left w:val="nil"/>
              <w:bottom w:val="nil"/>
              <w:right w:val="nil"/>
            </w:tcBorders>
            <w:noWrap/>
            <w:vAlign w:val="center"/>
            <w:hideMark/>
          </w:tcPr>
          <w:p w14:paraId="40040E35" w14:textId="78D380BD"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-0.71</w:t>
            </w:r>
          </w:p>
        </w:tc>
        <w:tc>
          <w:tcPr>
            <w:tcW w:w="1508" w:type="dxa"/>
            <w:tcBorders>
              <w:top w:val="nil"/>
              <w:left w:val="nil"/>
              <w:bottom w:val="nil"/>
              <w:right w:val="nil"/>
            </w:tcBorders>
            <w:noWrap/>
            <w:vAlign w:val="center"/>
            <w:hideMark/>
          </w:tcPr>
          <w:p w14:paraId="76A1D8EC" w14:textId="1E81DB3C"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-1.47</w:t>
            </w:r>
          </w:p>
        </w:tc>
        <w:tc>
          <w:tcPr>
            <w:tcW w:w="1181" w:type="dxa"/>
            <w:noWrap/>
            <w:vAlign w:val="center"/>
            <w:hideMark/>
          </w:tcPr>
          <w:p w14:paraId="3A0BD57D" w14:textId="77777777" w:rsidR="00693CF9" w:rsidRPr="00D43A81" w:rsidRDefault="00693CF9" w:rsidP="00693CF9">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0.04</w:t>
            </w:r>
          </w:p>
        </w:tc>
        <w:tc>
          <w:tcPr>
            <w:tcW w:w="1181" w:type="dxa"/>
            <w:tcBorders>
              <w:top w:val="nil"/>
              <w:left w:val="nil"/>
              <w:bottom w:val="nil"/>
              <w:right w:val="nil"/>
            </w:tcBorders>
            <w:noWrap/>
            <w:vAlign w:val="center"/>
            <w:hideMark/>
          </w:tcPr>
          <w:p w14:paraId="7309EAB5" w14:textId="79B6F80F"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-1.44</w:t>
            </w:r>
          </w:p>
        </w:tc>
        <w:tc>
          <w:tcPr>
            <w:tcW w:w="1272" w:type="dxa"/>
            <w:tcBorders>
              <w:top w:val="nil"/>
              <w:left w:val="nil"/>
              <w:bottom w:val="nil"/>
              <w:right w:val="nil"/>
            </w:tcBorders>
            <w:noWrap/>
            <w:vAlign w:val="center"/>
            <w:hideMark/>
          </w:tcPr>
          <w:p w14:paraId="5E7E1AD6" w14:textId="198F06CD"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-0.57</w:t>
            </w:r>
          </w:p>
        </w:tc>
      </w:tr>
      <w:tr w:rsidR="00693CF9" w:rsidRPr="00D43A81" w14:paraId="663CAD9E" w14:textId="77777777" w:rsidTr="00144A2A">
        <w:trPr>
          <w:trHeight w:val="290"/>
        </w:trPr>
        <w:tc>
          <w:tcPr>
            <w:tcW w:w="3124" w:type="dxa"/>
            <w:noWrap/>
            <w:vAlign w:val="center"/>
            <w:hideMark/>
          </w:tcPr>
          <w:p w14:paraId="5898CB9F"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Burkina Faso</w:t>
            </w:r>
          </w:p>
        </w:tc>
        <w:tc>
          <w:tcPr>
            <w:tcW w:w="1092" w:type="dxa"/>
            <w:tcBorders>
              <w:top w:val="nil"/>
              <w:left w:val="nil"/>
              <w:bottom w:val="nil"/>
              <w:right w:val="nil"/>
            </w:tcBorders>
            <w:noWrap/>
            <w:vAlign w:val="bottom"/>
            <w:hideMark/>
          </w:tcPr>
          <w:p w14:paraId="78C88A1F" w14:textId="3C443307"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-0.37</w:t>
            </w:r>
          </w:p>
        </w:tc>
        <w:tc>
          <w:tcPr>
            <w:tcW w:w="985" w:type="dxa"/>
            <w:tcBorders>
              <w:top w:val="nil"/>
              <w:left w:val="nil"/>
              <w:bottom w:val="nil"/>
              <w:right w:val="nil"/>
            </w:tcBorders>
            <w:noWrap/>
            <w:vAlign w:val="center"/>
            <w:hideMark/>
          </w:tcPr>
          <w:p w14:paraId="4067AEAA" w14:textId="48E745DD"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-0.23</w:t>
            </w:r>
          </w:p>
        </w:tc>
        <w:tc>
          <w:tcPr>
            <w:tcW w:w="1701" w:type="dxa"/>
            <w:tcBorders>
              <w:top w:val="nil"/>
              <w:left w:val="nil"/>
              <w:bottom w:val="nil"/>
              <w:right w:val="nil"/>
            </w:tcBorders>
            <w:noWrap/>
            <w:vAlign w:val="center"/>
            <w:hideMark/>
          </w:tcPr>
          <w:p w14:paraId="64A47CB5" w14:textId="749D923E"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-0.27</w:t>
            </w:r>
          </w:p>
        </w:tc>
        <w:tc>
          <w:tcPr>
            <w:tcW w:w="1701" w:type="dxa"/>
            <w:tcBorders>
              <w:top w:val="nil"/>
              <w:left w:val="nil"/>
              <w:bottom w:val="nil"/>
              <w:right w:val="nil"/>
            </w:tcBorders>
            <w:noWrap/>
            <w:vAlign w:val="center"/>
            <w:hideMark/>
          </w:tcPr>
          <w:p w14:paraId="15511A80" w14:textId="2008CD4E"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-0.29</w:t>
            </w:r>
          </w:p>
        </w:tc>
        <w:tc>
          <w:tcPr>
            <w:tcW w:w="1508" w:type="dxa"/>
            <w:tcBorders>
              <w:top w:val="nil"/>
              <w:left w:val="nil"/>
              <w:bottom w:val="nil"/>
              <w:right w:val="nil"/>
            </w:tcBorders>
            <w:noWrap/>
            <w:vAlign w:val="center"/>
            <w:hideMark/>
          </w:tcPr>
          <w:p w14:paraId="637265CF" w14:textId="66B0D7BF"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-0.37</w:t>
            </w:r>
          </w:p>
        </w:tc>
        <w:tc>
          <w:tcPr>
            <w:tcW w:w="1181" w:type="dxa"/>
            <w:noWrap/>
            <w:vAlign w:val="center"/>
            <w:hideMark/>
          </w:tcPr>
          <w:p w14:paraId="36B890B7" w14:textId="77777777" w:rsidR="00693CF9" w:rsidRPr="00D43A81" w:rsidRDefault="00693CF9" w:rsidP="00693CF9">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0.07</w:t>
            </w:r>
          </w:p>
        </w:tc>
        <w:tc>
          <w:tcPr>
            <w:tcW w:w="1181" w:type="dxa"/>
            <w:tcBorders>
              <w:top w:val="nil"/>
              <w:left w:val="nil"/>
              <w:bottom w:val="nil"/>
              <w:right w:val="nil"/>
            </w:tcBorders>
            <w:noWrap/>
            <w:vAlign w:val="center"/>
            <w:hideMark/>
          </w:tcPr>
          <w:p w14:paraId="61948024" w14:textId="60D5F2E5"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-0.46</w:t>
            </w:r>
          </w:p>
        </w:tc>
        <w:tc>
          <w:tcPr>
            <w:tcW w:w="1272" w:type="dxa"/>
            <w:tcBorders>
              <w:top w:val="nil"/>
              <w:left w:val="nil"/>
              <w:bottom w:val="nil"/>
              <w:right w:val="nil"/>
            </w:tcBorders>
            <w:noWrap/>
            <w:vAlign w:val="center"/>
            <w:hideMark/>
          </w:tcPr>
          <w:p w14:paraId="1904BFBE" w14:textId="0DE658B6"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-0.29</w:t>
            </w:r>
          </w:p>
        </w:tc>
      </w:tr>
      <w:tr w:rsidR="00693CF9" w:rsidRPr="00D43A81" w14:paraId="0A526ACF" w14:textId="77777777" w:rsidTr="00144A2A">
        <w:trPr>
          <w:trHeight w:val="290"/>
        </w:trPr>
        <w:tc>
          <w:tcPr>
            <w:tcW w:w="3124" w:type="dxa"/>
            <w:noWrap/>
            <w:vAlign w:val="center"/>
            <w:hideMark/>
          </w:tcPr>
          <w:p w14:paraId="40DD7F2F"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Cameroon</w:t>
            </w:r>
          </w:p>
        </w:tc>
        <w:tc>
          <w:tcPr>
            <w:tcW w:w="1092" w:type="dxa"/>
            <w:tcBorders>
              <w:top w:val="nil"/>
              <w:left w:val="nil"/>
              <w:bottom w:val="nil"/>
              <w:right w:val="nil"/>
            </w:tcBorders>
            <w:noWrap/>
            <w:vAlign w:val="bottom"/>
            <w:hideMark/>
          </w:tcPr>
          <w:p w14:paraId="0C65006D" w14:textId="37BE576E"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-0.15</w:t>
            </w:r>
          </w:p>
        </w:tc>
        <w:tc>
          <w:tcPr>
            <w:tcW w:w="985" w:type="dxa"/>
            <w:tcBorders>
              <w:top w:val="nil"/>
              <w:left w:val="nil"/>
              <w:bottom w:val="nil"/>
              <w:right w:val="nil"/>
            </w:tcBorders>
            <w:noWrap/>
            <w:vAlign w:val="center"/>
            <w:hideMark/>
          </w:tcPr>
          <w:p w14:paraId="19CDFA9D" w14:textId="447F7DC5"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-0.06</w:t>
            </w:r>
          </w:p>
        </w:tc>
        <w:tc>
          <w:tcPr>
            <w:tcW w:w="1701" w:type="dxa"/>
            <w:tcBorders>
              <w:top w:val="nil"/>
              <w:left w:val="nil"/>
              <w:bottom w:val="nil"/>
              <w:right w:val="nil"/>
            </w:tcBorders>
            <w:noWrap/>
            <w:vAlign w:val="center"/>
            <w:hideMark/>
          </w:tcPr>
          <w:p w14:paraId="0E14288A" w14:textId="11946E5B"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-0.09</w:t>
            </w:r>
          </w:p>
        </w:tc>
        <w:tc>
          <w:tcPr>
            <w:tcW w:w="1701" w:type="dxa"/>
            <w:tcBorders>
              <w:top w:val="nil"/>
              <w:left w:val="nil"/>
              <w:bottom w:val="nil"/>
              <w:right w:val="nil"/>
            </w:tcBorders>
            <w:noWrap/>
            <w:vAlign w:val="center"/>
            <w:hideMark/>
          </w:tcPr>
          <w:p w14:paraId="3663DEE5" w14:textId="2F1AD9C6"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-0.02</w:t>
            </w:r>
          </w:p>
        </w:tc>
        <w:tc>
          <w:tcPr>
            <w:tcW w:w="1508" w:type="dxa"/>
            <w:tcBorders>
              <w:top w:val="nil"/>
              <w:left w:val="nil"/>
              <w:bottom w:val="nil"/>
              <w:right w:val="nil"/>
            </w:tcBorders>
            <w:noWrap/>
            <w:vAlign w:val="center"/>
            <w:hideMark/>
          </w:tcPr>
          <w:p w14:paraId="306AC9D7" w14:textId="3F87037E"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-0.15</w:t>
            </w:r>
          </w:p>
        </w:tc>
        <w:tc>
          <w:tcPr>
            <w:tcW w:w="1181" w:type="dxa"/>
            <w:noWrap/>
            <w:vAlign w:val="center"/>
            <w:hideMark/>
          </w:tcPr>
          <w:p w14:paraId="0BCDFDFF" w14:textId="77777777" w:rsidR="00693CF9" w:rsidRPr="00D43A81" w:rsidRDefault="00693CF9" w:rsidP="00693CF9">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0.47</w:t>
            </w:r>
          </w:p>
        </w:tc>
        <w:tc>
          <w:tcPr>
            <w:tcW w:w="1181" w:type="dxa"/>
            <w:tcBorders>
              <w:top w:val="nil"/>
              <w:left w:val="nil"/>
              <w:bottom w:val="nil"/>
              <w:right w:val="nil"/>
            </w:tcBorders>
            <w:noWrap/>
            <w:vAlign w:val="center"/>
            <w:hideMark/>
          </w:tcPr>
          <w:p w14:paraId="7895DEA6" w14:textId="097BF470"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-0.25</w:t>
            </w:r>
          </w:p>
        </w:tc>
        <w:tc>
          <w:tcPr>
            <w:tcW w:w="1272" w:type="dxa"/>
            <w:tcBorders>
              <w:top w:val="nil"/>
              <w:left w:val="nil"/>
              <w:bottom w:val="nil"/>
              <w:right w:val="nil"/>
            </w:tcBorders>
            <w:noWrap/>
            <w:vAlign w:val="center"/>
            <w:hideMark/>
          </w:tcPr>
          <w:p w14:paraId="288B7D4B" w14:textId="0AF0492F"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-0.16</w:t>
            </w:r>
          </w:p>
        </w:tc>
      </w:tr>
      <w:tr w:rsidR="00693CF9" w:rsidRPr="00D43A81" w14:paraId="7C96A8DC" w14:textId="77777777" w:rsidTr="00144A2A">
        <w:trPr>
          <w:trHeight w:val="290"/>
        </w:trPr>
        <w:tc>
          <w:tcPr>
            <w:tcW w:w="3124" w:type="dxa"/>
            <w:noWrap/>
            <w:vAlign w:val="center"/>
            <w:hideMark/>
          </w:tcPr>
          <w:p w14:paraId="16D84265"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Cote d'Ivoire</w:t>
            </w:r>
          </w:p>
        </w:tc>
        <w:tc>
          <w:tcPr>
            <w:tcW w:w="1092" w:type="dxa"/>
            <w:tcBorders>
              <w:top w:val="nil"/>
              <w:left w:val="nil"/>
              <w:bottom w:val="nil"/>
              <w:right w:val="nil"/>
            </w:tcBorders>
            <w:noWrap/>
            <w:vAlign w:val="bottom"/>
            <w:hideMark/>
          </w:tcPr>
          <w:p w14:paraId="0177E334" w14:textId="00F6D2FB"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-0.29</w:t>
            </w:r>
          </w:p>
        </w:tc>
        <w:tc>
          <w:tcPr>
            <w:tcW w:w="985" w:type="dxa"/>
            <w:tcBorders>
              <w:top w:val="nil"/>
              <w:left w:val="nil"/>
              <w:bottom w:val="nil"/>
              <w:right w:val="nil"/>
            </w:tcBorders>
            <w:noWrap/>
            <w:vAlign w:val="center"/>
            <w:hideMark/>
          </w:tcPr>
          <w:p w14:paraId="6F53F271" w14:textId="6F504031"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-0.14</w:t>
            </w:r>
          </w:p>
        </w:tc>
        <w:tc>
          <w:tcPr>
            <w:tcW w:w="1701" w:type="dxa"/>
            <w:tcBorders>
              <w:top w:val="nil"/>
              <w:left w:val="nil"/>
              <w:bottom w:val="nil"/>
              <w:right w:val="nil"/>
            </w:tcBorders>
            <w:noWrap/>
            <w:vAlign w:val="center"/>
            <w:hideMark/>
          </w:tcPr>
          <w:p w14:paraId="0288CDDF" w14:textId="51B28FE1"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-0.16</w:t>
            </w:r>
          </w:p>
        </w:tc>
        <w:tc>
          <w:tcPr>
            <w:tcW w:w="1701" w:type="dxa"/>
            <w:tcBorders>
              <w:top w:val="nil"/>
              <w:left w:val="nil"/>
              <w:bottom w:val="nil"/>
              <w:right w:val="nil"/>
            </w:tcBorders>
            <w:noWrap/>
            <w:vAlign w:val="center"/>
            <w:hideMark/>
          </w:tcPr>
          <w:p w14:paraId="554E838E" w14:textId="7C230613"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-0.21</w:t>
            </w:r>
          </w:p>
        </w:tc>
        <w:tc>
          <w:tcPr>
            <w:tcW w:w="1508" w:type="dxa"/>
            <w:tcBorders>
              <w:top w:val="nil"/>
              <w:left w:val="nil"/>
              <w:bottom w:val="nil"/>
              <w:right w:val="nil"/>
            </w:tcBorders>
            <w:noWrap/>
            <w:vAlign w:val="center"/>
            <w:hideMark/>
          </w:tcPr>
          <w:p w14:paraId="4019CA7C" w14:textId="77635A2B"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-0.29</w:t>
            </w:r>
          </w:p>
        </w:tc>
        <w:tc>
          <w:tcPr>
            <w:tcW w:w="1181" w:type="dxa"/>
            <w:noWrap/>
            <w:vAlign w:val="center"/>
            <w:hideMark/>
          </w:tcPr>
          <w:p w14:paraId="3879D71B" w14:textId="77777777" w:rsidR="00693CF9" w:rsidRPr="00D43A81" w:rsidRDefault="00693CF9" w:rsidP="00693CF9">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-0.01</w:t>
            </w:r>
          </w:p>
        </w:tc>
        <w:tc>
          <w:tcPr>
            <w:tcW w:w="1181" w:type="dxa"/>
            <w:tcBorders>
              <w:top w:val="nil"/>
              <w:left w:val="nil"/>
              <w:bottom w:val="nil"/>
              <w:right w:val="nil"/>
            </w:tcBorders>
            <w:noWrap/>
            <w:vAlign w:val="center"/>
            <w:hideMark/>
          </w:tcPr>
          <w:p w14:paraId="353DFB67" w14:textId="579EF1CE"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-0.41</w:t>
            </w:r>
          </w:p>
        </w:tc>
        <w:tc>
          <w:tcPr>
            <w:tcW w:w="1272" w:type="dxa"/>
            <w:tcBorders>
              <w:top w:val="nil"/>
              <w:left w:val="nil"/>
              <w:bottom w:val="nil"/>
              <w:right w:val="nil"/>
            </w:tcBorders>
            <w:noWrap/>
            <w:vAlign w:val="center"/>
            <w:hideMark/>
          </w:tcPr>
          <w:p w14:paraId="25E27B08" w14:textId="53DF4095"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-0.28</w:t>
            </w:r>
          </w:p>
        </w:tc>
      </w:tr>
      <w:tr w:rsidR="00693CF9" w:rsidRPr="00D43A81" w14:paraId="5DEF7405" w14:textId="77777777" w:rsidTr="00144A2A">
        <w:trPr>
          <w:trHeight w:val="290"/>
        </w:trPr>
        <w:tc>
          <w:tcPr>
            <w:tcW w:w="3124" w:type="dxa"/>
            <w:noWrap/>
            <w:vAlign w:val="center"/>
            <w:hideMark/>
          </w:tcPr>
          <w:p w14:paraId="3AD900A6"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Ghana</w:t>
            </w:r>
          </w:p>
        </w:tc>
        <w:tc>
          <w:tcPr>
            <w:tcW w:w="1092" w:type="dxa"/>
            <w:tcBorders>
              <w:top w:val="nil"/>
              <w:left w:val="nil"/>
              <w:bottom w:val="nil"/>
              <w:right w:val="nil"/>
            </w:tcBorders>
            <w:noWrap/>
            <w:vAlign w:val="bottom"/>
            <w:hideMark/>
          </w:tcPr>
          <w:p w14:paraId="31FABC8B" w14:textId="1AE8F0AD"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-0.92</w:t>
            </w:r>
          </w:p>
        </w:tc>
        <w:tc>
          <w:tcPr>
            <w:tcW w:w="985" w:type="dxa"/>
            <w:tcBorders>
              <w:top w:val="nil"/>
              <w:left w:val="nil"/>
              <w:bottom w:val="nil"/>
              <w:right w:val="nil"/>
            </w:tcBorders>
            <w:noWrap/>
            <w:vAlign w:val="center"/>
            <w:hideMark/>
          </w:tcPr>
          <w:p w14:paraId="7B1FEAF9" w14:textId="57CF5DA2"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-0.44</w:t>
            </w:r>
          </w:p>
        </w:tc>
        <w:tc>
          <w:tcPr>
            <w:tcW w:w="1701" w:type="dxa"/>
            <w:tcBorders>
              <w:top w:val="nil"/>
              <w:left w:val="nil"/>
              <w:bottom w:val="nil"/>
              <w:right w:val="nil"/>
            </w:tcBorders>
            <w:noWrap/>
            <w:vAlign w:val="center"/>
            <w:hideMark/>
          </w:tcPr>
          <w:p w14:paraId="1286416E" w14:textId="10783B00"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-0.64</w:t>
            </w:r>
          </w:p>
        </w:tc>
        <w:tc>
          <w:tcPr>
            <w:tcW w:w="1701" w:type="dxa"/>
            <w:tcBorders>
              <w:top w:val="nil"/>
              <w:left w:val="nil"/>
              <w:bottom w:val="nil"/>
              <w:right w:val="nil"/>
            </w:tcBorders>
            <w:noWrap/>
            <w:vAlign w:val="center"/>
            <w:hideMark/>
          </w:tcPr>
          <w:p w14:paraId="4388CCE3" w14:textId="16A30C62"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-0.52</w:t>
            </w:r>
          </w:p>
        </w:tc>
        <w:tc>
          <w:tcPr>
            <w:tcW w:w="1508" w:type="dxa"/>
            <w:tcBorders>
              <w:top w:val="nil"/>
              <w:left w:val="nil"/>
              <w:bottom w:val="nil"/>
              <w:right w:val="nil"/>
            </w:tcBorders>
            <w:noWrap/>
            <w:vAlign w:val="center"/>
            <w:hideMark/>
          </w:tcPr>
          <w:p w14:paraId="7228F595" w14:textId="0FE0AE21"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-0.92</w:t>
            </w:r>
          </w:p>
        </w:tc>
        <w:tc>
          <w:tcPr>
            <w:tcW w:w="1181" w:type="dxa"/>
            <w:noWrap/>
            <w:vAlign w:val="center"/>
            <w:hideMark/>
          </w:tcPr>
          <w:p w14:paraId="28623C28" w14:textId="77777777" w:rsidR="00693CF9" w:rsidRPr="00D43A81" w:rsidRDefault="00693CF9" w:rsidP="00693CF9">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0.01</w:t>
            </w:r>
          </w:p>
        </w:tc>
        <w:tc>
          <w:tcPr>
            <w:tcW w:w="1181" w:type="dxa"/>
            <w:tcBorders>
              <w:top w:val="nil"/>
              <w:left w:val="nil"/>
              <w:bottom w:val="nil"/>
              <w:right w:val="nil"/>
            </w:tcBorders>
            <w:noWrap/>
            <w:vAlign w:val="center"/>
            <w:hideMark/>
          </w:tcPr>
          <w:p w14:paraId="5BAA9B14" w14:textId="6E609DDB"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-1.43</w:t>
            </w:r>
          </w:p>
        </w:tc>
        <w:tc>
          <w:tcPr>
            <w:tcW w:w="1272" w:type="dxa"/>
            <w:tcBorders>
              <w:top w:val="nil"/>
              <w:left w:val="nil"/>
              <w:bottom w:val="nil"/>
              <w:right w:val="nil"/>
            </w:tcBorders>
            <w:noWrap/>
            <w:vAlign w:val="center"/>
            <w:hideMark/>
          </w:tcPr>
          <w:p w14:paraId="3B0C3238" w14:textId="1DA643F5"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-0.72</w:t>
            </w:r>
          </w:p>
        </w:tc>
      </w:tr>
      <w:tr w:rsidR="00693CF9" w:rsidRPr="00D43A81" w14:paraId="4A529215" w14:textId="77777777" w:rsidTr="00144A2A">
        <w:trPr>
          <w:trHeight w:val="290"/>
        </w:trPr>
        <w:tc>
          <w:tcPr>
            <w:tcW w:w="3124" w:type="dxa"/>
            <w:noWrap/>
            <w:vAlign w:val="center"/>
            <w:hideMark/>
          </w:tcPr>
          <w:p w14:paraId="4642D050"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Guinea</w:t>
            </w:r>
          </w:p>
        </w:tc>
        <w:tc>
          <w:tcPr>
            <w:tcW w:w="1092" w:type="dxa"/>
            <w:tcBorders>
              <w:top w:val="nil"/>
              <w:left w:val="nil"/>
              <w:bottom w:val="nil"/>
              <w:right w:val="nil"/>
            </w:tcBorders>
            <w:noWrap/>
            <w:vAlign w:val="bottom"/>
            <w:hideMark/>
          </w:tcPr>
          <w:p w14:paraId="0C3E6781" w14:textId="612A7CE6"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-1.53</w:t>
            </w:r>
          </w:p>
        </w:tc>
        <w:tc>
          <w:tcPr>
            <w:tcW w:w="985" w:type="dxa"/>
            <w:tcBorders>
              <w:top w:val="nil"/>
              <w:left w:val="nil"/>
              <w:bottom w:val="nil"/>
              <w:right w:val="nil"/>
            </w:tcBorders>
            <w:noWrap/>
            <w:vAlign w:val="center"/>
            <w:hideMark/>
          </w:tcPr>
          <w:p w14:paraId="51157C8E" w14:textId="66C5FE01"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-1.31</w:t>
            </w:r>
          </w:p>
        </w:tc>
        <w:tc>
          <w:tcPr>
            <w:tcW w:w="1701" w:type="dxa"/>
            <w:tcBorders>
              <w:top w:val="nil"/>
              <w:left w:val="nil"/>
              <w:bottom w:val="nil"/>
              <w:right w:val="nil"/>
            </w:tcBorders>
            <w:noWrap/>
            <w:vAlign w:val="center"/>
            <w:hideMark/>
          </w:tcPr>
          <w:p w14:paraId="4058325F" w14:textId="0674A8D1"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-1.24</w:t>
            </w:r>
          </w:p>
        </w:tc>
        <w:tc>
          <w:tcPr>
            <w:tcW w:w="1701" w:type="dxa"/>
            <w:tcBorders>
              <w:top w:val="nil"/>
              <w:left w:val="nil"/>
              <w:bottom w:val="nil"/>
              <w:right w:val="nil"/>
            </w:tcBorders>
            <w:noWrap/>
            <w:vAlign w:val="center"/>
            <w:hideMark/>
          </w:tcPr>
          <w:p w14:paraId="129137BD" w14:textId="21443508"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-1.45</w:t>
            </w:r>
          </w:p>
        </w:tc>
        <w:tc>
          <w:tcPr>
            <w:tcW w:w="1508" w:type="dxa"/>
            <w:tcBorders>
              <w:top w:val="nil"/>
              <w:left w:val="nil"/>
              <w:bottom w:val="nil"/>
              <w:right w:val="nil"/>
            </w:tcBorders>
            <w:noWrap/>
            <w:vAlign w:val="center"/>
            <w:hideMark/>
          </w:tcPr>
          <w:p w14:paraId="6813FD3D" w14:textId="377CE612"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-1.54</w:t>
            </w:r>
          </w:p>
        </w:tc>
        <w:tc>
          <w:tcPr>
            <w:tcW w:w="1181" w:type="dxa"/>
            <w:noWrap/>
            <w:vAlign w:val="center"/>
            <w:hideMark/>
          </w:tcPr>
          <w:p w14:paraId="61E6F41C" w14:textId="77777777" w:rsidR="00693CF9" w:rsidRPr="00D43A81" w:rsidRDefault="00693CF9" w:rsidP="00693CF9">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-0.26</w:t>
            </w:r>
          </w:p>
        </w:tc>
        <w:tc>
          <w:tcPr>
            <w:tcW w:w="1181" w:type="dxa"/>
            <w:tcBorders>
              <w:top w:val="nil"/>
              <w:left w:val="nil"/>
              <w:bottom w:val="nil"/>
              <w:right w:val="nil"/>
            </w:tcBorders>
            <w:noWrap/>
            <w:vAlign w:val="center"/>
            <w:hideMark/>
          </w:tcPr>
          <w:p w14:paraId="742FC609" w14:textId="67180DEA"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-1.60</w:t>
            </w:r>
          </w:p>
        </w:tc>
        <w:tc>
          <w:tcPr>
            <w:tcW w:w="1272" w:type="dxa"/>
            <w:tcBorders>
              <w:top w:val="nil"/>
              <w:left w:val="nil"/>
              <w:bottom w:val="nil"/>
              <w:right w:val="nil"/>
            </w:tcBorders>
            <w:noWrap/>
            <w:vAlign w:val="center"/>
            <w:hideMark/>
          </w:tcPr>
          <w:p w14:paraId="67CD4EBD" w14:textId="55F2DBCD"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-0.23</w:t>
            </w:r>
          </w:p>
        </w:tc>
      </w:tr>
      <w:tr w:rsidR="00693CF9" w:rsidRPr="00D43A81" w14:paraId="4F19BCE4" w14:textId="77777777" w:rsidTr="00144A2A">
        <w:trPr>
          <w:trHeight w:val="290"/>
        </w:trPr>
        <w:tc>
          <w:tcPr>
            <w:tcW w:w="3124" w:type="dxa"/>
            <w:noWrap/>
            <w:vAlign w:val="center"/>
            <w:hideMark/>
          </w:tcPr>
          <w:p w14:paraId="5CBB1F45"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Nigeria</w:t>
            </w:r>
          </w:p>
        </w:tc>
        <w:tc>
          <w:tcPr>
            <w:tcW w:w="1092" w:type="dxa"/>
            <w:tcBorders>
              <w:top w:val="nil"/>
              <w:left w:val="nil"/>
              <w:bottom w:val="nil"/>
              <w:right w:val="nil"/>
            </w:tcBorders>
            <w:noWrap/>
            <w:vAlign w:val="bottom"/>
            <w:hideMark/>
          </w:tcPr>
          <w:p w14:paraId="11AB8CA3" w14:textId="31F1070C"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0.62</w:t>
            </w:r>
          </w:p>
        </w:tc>
        <w:tc>
          <w:tcPr>
            <w:tcW w:w="985" w:type="dxa"/>
            <w:tcBorders>
              <w:top w:val="nil"/>
              <w:left w:val="nil"/>
              <w:bottom w:val="nil"/>
              <w:right w:val="nil"/>
            </w:tcBorders>
            <w:noWrap/>
            <w:vAlign w:val="center"/>
            <w:hideMark/>
          </w:tcPr>
          <w:p w14:paraId="7D3EF246" w14:textId="41A7926F"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0.30</w:t>
            </w:r>
          </w:p>
        </w:tc>
        <w:tc>
          <w:tcPr>
            <w:tcW w:w="1701" w:type="dxa"/>
            <w:tcBorders>
              <w:top w:val="nil"/>
              <w:left w:val="nil"/>
              <w:bottom w:val="nil"/>
              <w:right w:val="nil"/>
            </w:tcBorders>
            <w:noWrap/>
            <w:vAlign w:val="center"/>
            <w:hideMark/>
          </w:tcPr>
          <w:p w14:paraId="72E155F2" w14:textId="0E1BA736"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0.31</w:t>
            </w:r>
          </w:p>
        </w:tc>
        <w:tc>
          <w:tcPr>
            <w:tcW w:w="1701" w:type="dxa"/>
            <w:tcBorders>
              <w:top w:val="nil"/>
              <w:left w:val="nil"/>
              <w:bottom w:val="nil"/>
              <w:right w:val="nil"/>
            </w:tcBorders>
            <w:noWrap/>
            <w:vAlign w:val="center"/>
            <w:hideMark/>
          </w:tcPr>
          <w:p w14:paraId="49AB221E" w14:textId="05C97775"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0.45</w:t>
            </w:r>
          </w:p>
        </w:tc>
        <w:tc>
          <w:tcPr>
            <w:tcW w:w="1508" w:type="dxa"/>
            <w:tcBorders>
              <w:top w:val="nil"/>
              <w:left w:val="nil"/>
              <w:bottom w:val="nil"/>
              <w:right w:val="nil"/>
            </w:tcBorders>
            <w:noWrap/>
            <w:vAlign w:val="center"/>
            <w:hideMark/>
          </w:tcPr>
          <w:p w14:paraId="4548C6D1" w14:textId="1C0C5395"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0.62</w:t>
            </w:r>
          </w:p>
        </w:tc>
        <w:tc>
          <w:tcPr>
            <w:tcW w:w="1181" w:type="dxa"/>
            <w:noWrap/>
            <w:vAlign w:val="center"/>
            <w:hideMark/>
          </w:tcPr>
          <w:p w14:paraId="14002BAD" w14:textId="77777777" w:rsidR="00693CF9" w:rsidRPr="00D43A81" w:rsidRDefault="00693CF9" w:rsidP="00693CF9">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1.36</w:t>
            </w:r>
          </w:p>
        </w:tc>
        <w:tc>
          <w:tcPr>
            <w:tcW w:w="1181" w:type="dxa"/>
            <w:tcBorders>
              <w:top w:val="nil"/>
              <w:left w:val="nil"/>
              <w:bottom w:val="nil"/>
              <w:right w:val="nil"/>
            </w:tcBorders>
            <w:noWrap/>
            <w:vAlign w:val="center"/>
            <w:hideMark/>
          </w:tcPr>
          <w:p w14:paraId="659846F7" w14:textId="020B4822"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1.28</w:t>
            </w:r>
          </w:p>
        </w:tc>
        <w:tc>
          <w:tcPr>
            <w:tcW w:w="1272" w:type="dxa"/>
            <w:tcBorders>
              <w:top w:val="nil"/>
              <w:left w:val="nil"/>
              <w:bottom w:val="nil"/>
              <w:right w:val="nil"/>
            </w:tcBorders>
            <w:noWrap/>
            <w:vAlign w:val="center"/>
            <w:hideMark/>
          </w:tcPr>
          <w:p w14:paraId="1DE757A3" w14:textId="21FADD70"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0.30</w:t>
            </w:r>
          </w:p>
        </w:tc>
      </w:tr>
      <w:tr w:rsidR="00693CF9" w:rsidRPr="00D43A81" w14:paraId="26A7D989" w14:textId="77777777" w:rsidTr="00144A2A">
        <w:trPr>
          <w:trHeight w:val="290"/>
        </w:trPr>
        <w:tc>
          <w:tcPr>
            <w:tcW w:w="3124" w:type="dxa"/>
            <w:noWrap/>
            <w:vAlign w:val="center"/>
            <w:hideMark/>
          </w:tcPr>
          <w:p w14:paraId="297044E8"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Senegal</w:t>
            </w:r>
          </w:p>
        </w:tc>
        <w:tc>
          <w:tcPr>
            <w:tcW w:w="1092" w:type="dxa"/>
            <w:tcBorders>
              <w:top w:val="nil"/>
              <w:left w:val="nil"/>
              <w:bottom w:val="nil"/>
              <w:right w:val="nil"/>
            </w:tcBorders>
            <w:noWrap/>
            <w:vAlign w:val="bottom"/>
            <w:hideMark/>
          </w:tcPr>
          <w:p w14:paraId="53103619" w14:textId="7CB68BBB"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-3.65</w:t>
            </w:r>
          </w:p>
        </w:tc>
        <w:tc>
          <w:tcPr>
            <w:tcW w:w="985" w:type="dxa"/>
            <w:tcBorders>
              <w:top w:val="nil"/>
              <w:left w:val="nil"/>
              <w:bottom w:val="nil"/>
              <w:right w:val="nil"/>
            </w:tcBorders>
            <w:noWrap/>
            <w:vAlign w:val="center"/>
            <w:hideMark/>
          </w:tcPr>
          <w:p w14:paraId="2FF8314E" w14:textId="08A9329F"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-2.46</w:t>
            </w:r>
          </w:p>
        </w:tc>
        <w:tc>
          <w:tcPr>
            <w:tcW w:w="1701" w:type="dxa"/>
            <w:tcBorders>
              <w:top w:val="nil"/>
              <w:left w:val="nil"/>
              <w:bottom w:val="nil"/>
              <w:right w:val="nil"/>
            </w:tcBorders>
            <w:noWrap/>
            <w:vAlign w:val="center"/>
            <w:hideMark/>
          </w:tcPr>
          <w:p w14:paraId="5F88371B" w14:textId="2081B438"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-2.54</w:t>
            </w:r>
          </w:p>
        </w:tc>
        <w:tc>
          <w:tcPr>
            <w:tcW w:w="1701" w:type="dxa"/>
            <w:tcBorders>
              <w:top w:val="nil"/>
              <w:left w:val="nil"/>
              <w:bottom w:val="nil"/>
              <w:right w:val="nil"/>
            </w:tcBorders>
            <w:noWrap/>
            <w:vAlign w:val="center"/>
            <w:hideMark/>
          </w:tcPr>
          <w:p w14:paraId="07B6E260" w14:textId="0136012A"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-2.59</w:t>
            </w:r>
          </w:p>
        </w:tc>
        <w:tc>
          <w:tcPr>
            <w:tcW w:w="1508" w:type="dxa"/>
            <w:tcBorders>
              <w:top w:val="nil"/>
              <w:left w:val="nil"/>
              <w:bottom w:val="nil"/>
              <w:right w:val="nil"/>
            </w:tcBorders>
            <w:noWrap/>
            <w:vAlign w:val="center"/>
            <w:hideMark/>
          </w:tcPr>
          <w:p w14:paraId="0E172F01" w14:textId="3679DADE"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-3.65</w:t>
            </w:r>
          </w:p>
        </w:tc>
        <w:tc>
          <w:tcPr>
            <w:tcW w:w="1181" w:type="dxa"/>
            <w:noWrap/>
            <w:vAlign w:val="center"/>
            <w:hideMark/>
          </w:tcPr>
          <w:p w14:paraId="2A7300B2" w14:textId="77777777" w:rsidR="00693CF9" w:rsidRPr="00D43A81" w:rsidRDefault="00693CF9" w:rsidP="00693CF9">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-0.26</w:t>
            </w:r>
          </w:p>
        </w:tc>
        <w:tc>
          <w:tcPr>
            <w:tcW w:w="1181" w:type="dxa"/>
            <w:tcBorders>
              <w:top w:val="nil"/>
              <w:left w:val="nil"/>
              <w:bottom w:val="nil"/>
              <w:right w:val="nil"/>
            </w:tcBorders>
            <w:noWrap/>
            <w:vAlign w:val="center"/>
            <w:hideMark/>
          </w:tcPr>
          <w:p w14:paraId="18EE8382" w14:textId="3B758171"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-3.11</w:t>
            </w:r>
          </w:p>
        </w:tc>
        <w:tc>
          <w:tcPr>
            <w:tcW w:w="1272" w:type="dxa"/>
            <w:tcBorders>
              <w:top w:val="nil"/>
              <w:left w:val="nil"/>
              <w:bottom w:val="nil"/>
              <w:right w:val="nil"/>
            </w:tcBorders>
            <w:noWrap/>
            <w:vAlign w:val="center"/>
            <w:hideMark/>
          </w:tcPr>
          <w:p w14:paraId="1137D9B6" w14:textId="1E5F8AC1"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-0.64</w:t>
            </w:r>
          </w:p>
        </w:tc>
      </w:tr>
      <w:tr w:rsidR="00693CF9" w:rsidRPr="00D43A81" w14:paraId="64C6BF06" w14:textId="77777777" w:rsidTr="00144A2A">
        <w:trPr>
          <w:trHeight w:val="290"/>
        </w:trPr>
        <w:tc>
          <w:tcPr>
            <w:tcW w:w="3124" w:type="dxa"/>
            <w:noWrap/>
            <w:vAlign w:val="center"/>
            <w:hideMark/>
          </w:tcPr>
          <w:p w14:paraId="10511C03"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Togo</w:t>
            </w:r>
          </w:p>
        </w:tc>
        <w:tc>
          <w:tcPr>
            <w:tcW w:w="1092" w:type="dxa"/>
            <w:tcBorders>
              <w:top w:val="nil"/>
              <w:left w:val="nil"/>
              <w:bottom w:val="nil"/>
              <w:right w:val="nil"/>
            </w:tcBorders>
            <w:noWrap/>
            <w:vAlign w:val="bottom"/>
            <w:hideMark/>
          </w:tcPr>
          <w:p w14:paraId="12AC5E42" w14:textId="75425C49"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-1.48</w:t>
            </w:r>
          </w:p>
        </w:tc>
        <w:tc>
          <w:tcPr>
            <w:tcW w:w="985" w:type="dxa"/>
            <w:tcBorders>
              <w:top w:val="nil"/>
              <w:left w:val="nil"/>
              <w:bottom w:val="nil"/>
              <w:right w:val="nil"/>
            </w:tcBorders>
            <w:noWrap/>
            <w:vAlign w:val="center"/>
            <w:hideMark/>
          </w:tcPr>
          <w:p w14:paraId="79A8C22B" w14:textId="66F6908A"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-0.65</w:t>
            </w:r>
          </w:p>
        </w:tc>
        <w:tc>
          <w:tcPr>
            <w:tcW w:w="1701" w:type="dxa"/>
            <w:tcBorders>
              <w:top w:val="nil"/>
              <w:left w:val="nil"/>
              <w:bottom w:val="nil"/>
              <w:right w:val="nil"/>
            </w:tcBorders>
            <w:noWrap/>
            <w:vAlign w:val="center"/>
            <w:hideMark/>
          </w:tcPr>
          <w:p w14:paraId="5A2DF4AA" w14:textId="284D29B4"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-0.82</w:t>
            </w:r>
          </w:p>
        </w:tc>
        <w:tc>
          <w:tcPr>
            <w:tcW w:w="1701" w:type="dxa"/>
            <w:tcBorders>
              <w:top w:val="nil"/>
              <w:left w:val="nil"/>
              <w:bottom w:val="nil"/>
              <w:right w:val="nil"/>
            </w:tcBorders>
            <w:noWrap/>
            <w:vAlign w:val="center"/>
            <w:hideMark/>
          </w:tcPr>
          <w:p w14:paraId="30100024" w14:textId="530F76AB"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-0.96</w:t>
            </w:r>
          </w:p>
        </w:tc>
        <w:tc>
          <w:tcPr>
            <w:tcW w:w="1508" w:type="dxa"/>
            <w:tcBorders>
              <w:top w:val="nil"/>
              <w:left w:val="nil"/>
              <w:bottom w:val="nil"/>
              <w:right w:val="nil"/>
            </w:tcBorders>
            <w:noWrap/>
            <w:vAlign w:val="center"/>
            <w:hideMark/>
          </w:tcPr>
          <w:p w14:paraId="70E22B82" w14:textId="356877C8"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-1.48</w:t>
            </w:r>
          </w:p>
        </w:tc>
        <w:tc>
          <w:tcPr>
            <w:tcW w:w="1181" w:type="dxa"/>
            <w:noWrap/>
            <w:vAlign w:val="center"/>
            <w:hideMark/>
          </w:tcPr>
          <w:p w14:paraId="2FAC108A" w14:textId="77777777" w:rsidR="00693CF9" w:rsidRPr="00D43A81" w:rsidRDefault="00693CF9" w:rsidP="00693CF9">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0.05</w:t>
            </w:r>
          </w:p>
        </w:tc>
        <w:tc>
          <w:tcPr>
            <w:tcW w:w="1181" w:type="dxa"/>
            <w:tcBorders>
              <w:top w:val="nil"/>
              <w:left w:val="nil"/>
              <w:bottom w:val="nil"/>
              <w:right w:val="nil"/>
            </w:tcBorders>
            <w:noWrap/>
            <w:vAlign w:val="center"/>
            <w:hideMark/>
          </w:tcPr>
          <w:p w14:paraId="770350C7" w14:textId="0D7AA526"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-1.01</w:t>
            </w:r>
          </w:p>
        </w:tc>
        <w:tc>
          <w:tcPr>
            <w:tcW w:w="1272" w:type="dxa"/>
            <w:tcBorders>
              <w:top w:val="nil"/>
              <w:left w:val="nil"/>
              <w:bottom w:val="nil"/>
              <w:right w:val="nil"/>
            </w:tcBorders>
            <w:noWrap/>
            <w:vAlign w:val="center"/>
            <w:hideMark/>
          </w:tcPr>
          <w:p w14:paraId="553EC98B" w14:textId="032E1C94"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-0.22</w:t>
            </w:r>
          </w:p>
        </w:tc>
      </w:tr>
      <w:tr w:rsidR="00693CF9" w:rsidRPr="00D43A81" w14:paraId="2A040846" w14:textId="77777777" w:rsidTr="00144A2A">
        <w:trPr>
          <w:trHeight w:val="290"/>
        </w:trPr>
        <w:tc>
          <w:tcPr>
            <w:tcW w:w="3124" w:type="dxa"/>
            <w:noWrap/>
            <w:vAlign w:val="center"/>
            <w:hideMark/>
          </w:tcPr>
          <w:p w14:paraId="379B27BD"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Ethiopia</w:t>
            </w:r>
          </w:p>
        </w:tc>
        <w:tc>
          <w:tcPr>
            <w:tcW w:w="1092" w:type="dxa"/>
            <w:tcBorders>
              <w:top w:val="nil"/>
              <w:left w:val="nil"/>
              <w:bottom w:val="nil"/>
              <w:right w:val="nil"/>
            </w:tcBorders>
            <w:noWrap/>
            <w:vAlign w:val="bottom"/>
            <w:hideMark/>
          </w:tcPr>
          <w:p w14:paraId="56506057" w14:textId="32C6365D"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-0.99</w:t>
            </w:r>
          </w:p>
        </w:tc>
        <w:tc>
          <w:tcPr>
            <w:tcW w:w="985" w:type="dxa"/>
            <w:tcBorders>
              <w:top w:val="nil"/>
              <w:left w:val="nil"/>
              <w:bottom w:val="nil"/>
              <w:right w:val="nil"/>
            </w:tcBorders>
            <w:noWrap/>
            <w:vAlign w:val="center"/>
            <w:hideMark/>
          </w:tcPr>
          <w:p w14:paraId="648CCBE9" w14:textId="4279244C"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-0.63</w:t>
            </w:r>
          </w:p>
        </w:tc>
        <w:tc>
          <w:tcPr>
            <w:tcW w:w="1701" w:type="dxa"/>
            <w:tcBorders>
              <w:top w:val="nil"/>
              <w:left w:val="nil"/>
              <w:bottom w:val="nil"/>
              <w:right w:val="nil"/>
            </w:tcBorders>
            <w:noWrap/>
            <w:vAlign w:val="center"/>
            <w:hideMark/>
          </w:tcPr>
          <w:p w14:paraId="08778F7A" w14:textId="10C5AEA2"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-0.62</w:t>
            </w:r>
          </w:p>
        </w:tc>
        <w:tc>
          <w:tcPr>
            <w:tcW w:w="1701" w:type="dxa"/>
            <w:tcBorders>
              <w:top w:val="nil"/>
              <w:left w:val="nil"/>
              <w:bottom w:val="nil"/>
              <w:right w:val="nil"/>
            </w:tcBorders>
            <w:noWrap/>
            <w:vAlign w:val="center"/>
            <w:hideMark/>
          </w:tcPr>
          <w:p w14:paraId="6DC7E906" w14:textId="5B5EA32D"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-0.67</w:t>
            </w:r>
          </w:p>
        </w:tc>
        <w:tc>
          <w:tcPr>
            <w:tcW w:w="1508" w:type="dxa"/>
            <w:tcBorders>
              <w:top w:val="nil"/>
              <w:left w:val="nil"/>
              <w:bottom w:val="nil"/>
              <w:right w:val="nil"/>
            </w:tcBorders>
            <w:noWrap/>
            <w:vAlign w:val="center"/>
            <w:hideMark/>
          </w:tcPr>
          <w:p w14:paraId="294383BE" w14:textId="2A592E3A"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-0.99</w:t>
            </w:r>
          </w:p>
        </w:tc>
        <w:tc>
          <w:tcPr>
            <w:tcW w:w="1181" w:type="dxa"/>
            <w:noWrap/>
            <w:vAlign w:val="center"/>
            <w:hideMark/>
          </w:tcPr>
          <w:p w14:paraId="1E21CD8B" w14:textId="77777777" w:rsidR="00693CF9" w:rsidRPr="00D43A81" w:rsidRDefault="00693CF9" w:rsidP="00693CF9">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0.04</w:t>
            </w:r>
          </w:p>
        </w:tc>
        <w:tc>
          <w:tcPr>
            <w:tcW w:w="1181" w:type="dxa"/>
            <w:tcBorders>
              <w:top w:val="nil"/>
              <w:left w:val="nil"/>
              <w:bottom w:val="nil"/>
              <w:right w:val="nil"/>
            </w:tcBorders>
            <w:noWrap/>
            <w:vAlign w:val="center"/>
            <w:hideMark/>
          </w:tcPr>
          <w:p w14:paraId="11D705D8" w14:textId="6962087F"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-1.16</w:t>
            </w:r>
          </w:p>
        </w:tc>
        <w:tc>
          <w:tcPr>
            <w:tcW w:w="1272" w:type="dxa"/>
            <w:tcBorders>
              <w:top w:val="nil"/>
              <w:left w:val="nil"/>
              <w:bottom w:val="nil"/>
              <w:right w:val="nil"/>
            </w:tcBorders>
            <w:noWrap/>
            <w:vAlign w:val="center"/>
            <w:hideMark/>
          </w:tcPr>
          <w:p w14:paraId="0107F9BA" w14:textId="10196B72"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-0.61</w:t>
            </w:r>
          </w:p>
        </w:tc>
      </w:tr>
      <w:tr w:rsidR="00693CF9" w:rsidRPr="00D43A81" w14:paraId="2C2A1119" w14:textId="77777777" w:rsidTr="00144A2A">
        <w:trPr>
          <w:trHeight w:val="290"/>
        </w:trPr>
        <w:tc>
          <w:tcPr>
            <w:tcW w:w="3124" w:type="dxa"/>
            <w:noWrap/>
            <w:vAlign w:val="center"/>
            <w:hideMark/>
          </w:tcPr>
          <w:p w14:paraId="77BE25A4"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Kenya</w:t>
            </w:r>
          </w:p>
        </w:tc>
        <w:tc>
          <w:tcPr>
            <w:tcW w:w="1092" w:type="dxa"/>
            <w:tcBorders>
              <w:top w:val="nil"/>
              <w:left w:val="nil"/>
              <w:bottom w:val="nil"/>
              <w:right w:val="nil"/>
            </w:tcBorders>
            <w:noWrap/>
            <w:vAlign w:val="bottom"/>
            <w:hideMark/>
          </w:tcPr>
          <w:p w14:paraId="54B70378" w14:textId="6AB89C5B"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-1.63</w:t>
            </w:r>
          </w:p>
        </w:tc>
        <w:tc>
          <w:tcPr>
            <w:tcW w:w="985" w:type="dxa"/>
            <w:tcBorders>
              <w:top w:val="nil"/>
              <w:left w:val="nil"/>
              <w:bottom w:val="nil"/>
              <w:right w:val="nil"/>
            </w:tcBorders>
            <w:noWrap/>
            <w:vAlign w:val="center"/>
            <w:hideMark/>
          </w:tcPr>
          <w:p w14:paraId="0C0CF0A2" w14:textId="0AC22266"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-1.00</w:t>
            </w:r>
          </w:p>
        </w:tc>
        <w:tc>
          <w:tcPr>
            <w:tcW w:w="1701" w:type="dxa"/>
            <w:tcBorders>
              <w:top w:val="nil"/>
              <w:left w:val="nil"/>
              <w:bottom w:val="nil"/>
              <w:right w:val="nil"/>
            </w:tcBorders>
            <w:noWrap/>
            <w:vAlign w:val="center"/>
            <w:hideMark/>
          </w:tcPr>
          <w:p w14:paraId="677828C0" w14:textId="622AA560"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-1.21</w:t>
            </w:r>
          </w:p>
        </w:tc>
        <w:tc>
          <w:tcPr>
            <w:tcW w:w="1701" w:type="dxa"/>
            <w:tcBorders>
              <w:top w:val="nil"/>
              <w:left w:val="nil"/>
              <w:bottom w:val="nil"/>
              <w:right w:val="nil"/>
            </w:tcBorders>
            <w:noWrap/>
            <w:vAlign w:val="center"/>
            <w:hideMark/>
          </w:tcPr>
          <w:p w14:paraId="07C04CE8" w14:textId="120B3A40"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-1.15</w:t>
            </w:r>
          </w:p>
        </w:tc>
        <w:tc>
          <w:tcPr>
            <w:tcW w:w="1508" w:type="dxa"/>
            <w:tcBorders>
              <w:top w:val="nil"/>
              <w:left w:val="nil"/>
              <w:bottom w:val="nil"/>
              <w:right w:val="nil"/>
            </w:tcBorders>
            <w:noWrap/>
            <w:vAlign w:val="center"/>
            <w:hideMark/>
          </w:tcPr>
          <w:p w14:paraId="77531D1F" w14:textId="0C1B4C19"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-1.64</w:t>
            </w:r>
          </w:p>
        </w:tc>
        <w:tc>
          <w:tcPr>
            <w:tcW w:w="1181" w:type="dxa"/>
            <w:noWrap/>
            <w:vAlign w:val="center"/>
            <w:hideMark/>
          </w:tcPr>
          <w:p w14:paraId="4A911AFB" w14:textId="77777777" w:rsidR="00693CF9" w:rsidRPr="00D43A81" w:rsidRDefault="00693CF9" w:rsidP="00693CF9">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0.12</w:t>
            </w:r>
          </w:p>
        </w:tc>
        <w:tc>
          <w:tcPr>
            <w:tcW w:w="1181" w:type="dxa"/>
            <w:tcBorders>
              <w:top w:val="nil"/>
              <w:left w:val="nil"/>
              <w:bottom w:val="nil"/>
              <w:right w:val="nil"/>
            </w:tcBorders>
            <w:noWrap/>
            <w:vAlign w:val="center"/>
            <w:hideMark/>
          </w:tcPr>
          <w:p w14:paraId="3BC4FE9A" w14:textId="4A77262D"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-1.95</w:t>
            </w:r>
          </w:p>
        </w:tc>
        <w:tc>
          <w:tcPr>
            <w:tcW w:w="1272" w:type="dxa"/>
            <w:tcBorders>
              <w:top w:val="nil"/>
              <w:left w:val="nil"/>
              <w:bottom w:val="nil"/>
              <w:right w:val="nil"/>
            </w:tcBorders>
            <w:noWrap/>
            <w:vAlign w:val="center"/>
            <w:hideMark/>
          </w:tcPr>
          <w:p w14:paraId="0F68379C" w14:textId="1E03833C"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-1.10</w:t>
            </w:r>
          </w:p>
        </w:tc>
      </w:tr>
      <w:tr w:rsidR="00693CF9" w:rsidRPr="00D43A81" w14:paraId="0D57EDCA" w14:textId="77777777" w:rsidTr="00144A2A">
        <w:trPr>
          <w:trHeight w:val="290"/>
        </w:trPr>
        <w:tc>
          <w:tcPr>
            <w:tcW w:w="3124" w:type="dxa"/>
            <w:noWrap/>
            <w:vAlign w:val="center"/>
            <w:hideMark/>
          </w:tcPr>
          <w:p w14:paraId="64DEB31D"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Madagascar</w:t>
            </w:r>
          </w:p>
        </w:tc>
        <w:tc>
          <w:tcPr>
            <w:tcW w:w="1092" w:type="dxa"/>
            <w:tcBorders>
              <w:top w:val="nil"/>
              <w:left w:val="nil"/>
              <w:bottom w:val="nil"/>
              <w:right w:val="nil"/>
            </w:tcBorders>
            <w:noWrap/>
            <w:vAlign w:val="bottom"/>
            <w:hideMark/>
          </w:tcPr>
          <w:p w14:paraId="4E8A40DE" w14:textId="5FD5A8E0"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-2.11</w:t>
            </w:r>
          </w:p>
        </w:tc>
        <w:tc>
          <w:tcPr>
            <w:tcW w:w="985" w:type="dxa"/>
            <w:tcBorders>
              <w:top w:val="nil"/>
              <w:left w:val="nil"/>
              <w:bottom w:val="nil"/>
              <w:right w:val="nil"/>
            </w:tcBorders>
            <w:noWrap/>
            <w:vAlign w:val="center"/>
            <w:hideMark/>
          </w:tcPr>
          <w:p w14:paraId="28E75C9E" w14:textId="3F45F090"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-1.00</w:t>
            </w:r>
          </w:p>
        </w:tc>
        <w:tc>
          <w:tcPr>
            <w:tcW w:w="1701" w:type="dxa"/>
            <w:tcBorders>
              <w:top w:val="nil"/>
              <w:left w:val="nil"/>
              <w:bottom w:val="nil"/>
              <w:right w:val="nil"/>
            </w:tcBorders>
            <w:noWrap/>
            <w:vAlign w:val="center"/>
            <w:hideMark/>
          </w:tcPr>
          <w:p w14:paraId="4ED8D651" w14:textId="2EB0D88F"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-1.46</w:t>
            </w:r>
          </w:p>
        </w:tc>
        <w:tc>
          <w:tcPr>
            <w:tcW w:w="1701" w:type="dxa"/>
            <w:tcBorders>
              <w:top w:val="nil"/>
              <w:left w:val="nil"/>
              <w:bottom w:val="nil"/>
              <w:right w:val="nil"/>
            </w:tcBorders>
            <w:noWrap/>
            <w:vAlign w:val="center"/>
            <w:hideMark/>
          </w:tcPr>
          <w:p w14:paraId="6FA2AEC0" w14:textId="7E52C10C"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-1.53</w:t>
            </w:r>
          </w:p>
        </w:tc>
        <w:tc>
          <w:tcPr>
            <w:tcW w:w="1508" w:type="dxa"/>
            <w:tcBorders>
              <w:top w:val="nil"/>
              <w:left w:val="nil"/>
              <w:bottom w:val="nil"/>
              <w:right w:val="nil"/>
            </w:tcBorders>
            <w:noWrap/>
            <w:vAlign w:val="center"/>
            <w:hideMark/>
          </w:tcPr>
          <w:p w14:paraId="4F16E6F9" w14:textId="3E1C4F6A"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-2.11</w:t>
            </w:r>
          </w:p>
        </w:tc>
        <w:tc>
          <w:tcPr>
            <w:tcW w:w="1181" w:type="dxa"/>
            <w:noWrap/>
            <w:vAlign w:val="center"/>
            <w:hideMark/>
          </w:tcPr>
          <w:p w14:paraId="3CA7B599" w14:textId="77777777" w:rsidR="00693CF9" w:rsidRPr="00D43A81" w:rsidRDefault="00693CF9" w:rsidP="00693CF9">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0.01</w:t>
            </w:r>
          </w:p>
        </w:tc>
        <w:tc>
          <w:tcPr>
            <w:tcW w:w="1181" w:type="dxa"/>
            <w:tcBorders>
              <w:top w:val="nil"/>
              <w:left w:val="nil"/>
              <w:bottom w:val="nil"/>
              <w:right w:val="nil"/>
            </w:tcBorders>
            <w:noWrap/>
            <w:vAlign w:val="center"/>
            <w:hideMark/>
          </w:tcPr>
          <w:p w14:paraId="08EE91F1" w14:textId="244B7ADE"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-3.40</w:t>
            </w:r>
          </w:p>
        </w:tc>
        <w:tc>
          <w:tcPr>
            <w:tcW w:w="1272" w:type="dxa"/>
            <w:tcBorders>
              <w:top w:val="nil"/>
              <w:left w:val="nil"/>
              <w:bottom w:val="nil"/>
              <w:right w:val="nil"/>
            </w:tcBorders>
            <w:noWrap/>
            <w:vAlign w:val="center"/>
            <w:hideMark/>
          </w:tcPr>
          <w:p w14:paraId="4361787B" w14:textId="1243F9BF"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-1.81</w:t>
            </w:r>
          </w:p>
        </w:tc>
      </w:tr>
      <w:tr w:rsidR="00693CF9" w:rsidRPr="00D43A81" w14:paraId="1FE88458" w14:textId="77777777" w:rsidTr="00144A2A">
        <w:trPr>
          <w:trHeight w:val="290"/>
        </w:trPr>
        <w:tc>
          <w:tcPr>
            <w:tcW w:w="3124" w:type="dxa"/>
            <w:noWrap/>
            <w:vAlign w:val="center"/>
            <w:hideMark/>
          </w:tcPr>
          <w:p w14:paraId="014A0F77"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Malawi</w:t>
            </w:r>
          </w:p>
        </w:tc>
        <w:tc>
          <w:tcPr>
            <w:tcW w:w="1092" w:type="dxa"/>
            <w:tcBorders>
              <w:top w:val="nil"/>
              <w:left w:val="nil"/>
              <w:bottom w:val="nil"/>
              <w:right w:val="nil"/>
            </w:tcBorders>
            <w:noWrap/>
            <w:vAlign w:val="bottom"/>
            <w:hideMark/>
          </w:tcPr>
          <w:p w14:paraId="113FFABC" w14:textId="3554775B"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-0.9</w:t>
            </w:r>
          </w:p>
        </w:tc>
        <w:tc>
          <w:tcPr>
            <w:tcW w:w="985" w:type="dxa"/>
            <w:tcBorders>
              <w:top w:val="nil"/>
              <w:left w:val="nil"/>
              <w:bottom w:val="nil"/>
              <w:right w:val="nil"/>
            </w:tcBorders>
            <w:noWrap/>
            <w:vAlign w:val="center"/>
            <w:hideMark/>
          </w:tcPr>
          <w:p w14:paraId="5E82C21B" w14:textId="70786D11"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-0.28</w:t>
            </w:r>
          </w:p>
        </w:tc>
        <w:tc>
          <w:tcPr>
            <w:tcW w:w="1701" w:type="dxa"/>
            <w:tcBorders>
              <w:top w:val="nil"/>
              <w:left w:val="nil"/>
              <w:bottom w:val="nil"/>
              <w:right w:val="nil"/>
            </w:tcBorders>
            <w:noWrap/>
            <w:vAlign w:val="center"/>
            <w:hideMark/>
          </w:tcPr>
          <w:p w14:paraId="595D79E9" w14:textId="6D74BA50"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-0.43</w:t>
            </w:r>
          </w:p>
        </w:tc>
        <w:tc>
          <w:tcPr>
            <w:tcW w:w="1701" w:type="dxa"/>
            <w:tcBorders>
              <w:top w:val="nil"/>
              <w:left w:val="nil"/>
              <w:bottom w:val="nil"/>
              <w:right w:val="nil"/>
            </w:tcBorders>
            <w:noWrap/>
            <w:vAlign w:val="center"/>
            <w:hideMark/>
          </w:tcPr>
          <w:p w14:paraId="721AB79C" w14:textId="65C8A782"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-0.44</w:t>
            </w:r>
          </w:p>
        </w:tc>
        <w:tc>
          <w:tcPr>
            <w:tcW w:w="1508" w:type="dxa"/>
            <w:tcBorders>
              <w:top w:val="nil"/>
              <w:left w:val="nil"/>
              <w:bottom w:val="nil"/>
              <w:right w:val="nil"/>
            </w:tcBorders>
            <w:noWrap/>
            <w:vAlign w:val="center"/>
            <w:hideMark/>
          </w:tcPr>
          <w:p w14:paraId="0602BEF5" w14:textId="53084620"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-0.90</w:t>
            </w:r>
          </w:p>
        </w:tc>
        <w:tc>
          <w:tcPr>
            <w:tcW w:w="1181" w:type="dxa"/>
            <w:noWrap/>
            <w:vAlign w:val="center"/>
            <w:hideMark/>
          </w:tcPr>
          <w:p w14:paraId="3264640B" w14:textId="77777777" w:rsidR="00693CF9" w:rsidRPr="00D43A81" w:rsidRDefault="00693CF9" w:rsidP="00693CF9">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0.29</w:t>
            </w:r>
          </w:p>
        </w:tc>
        <w:tc>
          <w:tcPr>
            <w:tcW w:w="1181" w:type="dxa"/>
            <w:tcBorders>
              <w:top w:val="nil"/>
              <w:left w:val="nil"/>
              <w:bottom w:val="nil"/>
              <w:right w:val="nil"/>
            </w:tcBorders>
            <w:noWrap/>
            <w:vAlign w:val="center"/>
            <w:hideMark/>
          </w:tcPr>
          <w:p w14:paraId="505EC5D3" w14:textId="0EDA9D6B"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-0.98</w:t>
            </w:r>
          </w:p>
        </w:tc>
        <w:tc>
          <w:tcPr>
            <w:tcW w:w="1272" w:type="dxa"/>
            <w:tcBorders>
              <w:top w:val="nil"/>
              <w:left w:val="nil"/>
              <w:bottom w:val="nil"/>
              <w:right w:val="nil"/>
            </w:tcBorders>
            <w:noWrap/>
            <w:vAlign w:val="center"/>
            <w:hideMark/>
          </w:tcPr>
          <w:p w14:paraId="5ED80299" w14:textId="6C0872FE"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-0.31</w:t>
            </w:r>
          </w:p>
        </w:tc>
      </w:tr>
      <w:tr w:rsidR="00693CF9" w:rsidRPr="00D43A81" w14:paraId="7D6EAFA6" w14:textId="77777777" w:rsidTr="00144A2A">
        <w:trPr>
          <w:trHeight w:val="290"/>
        </w:trPr>
        <w:tc>
          <w:tcPr>
            <w:tcW w:w="3124" w:type="dxa"/>
            <w:noWrap/>
            <w:vAlign w:val="center"/>
            <w:hideMark/>
          </w:tcPr>
          <w:p w14:paraId="3629F8DD"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Mauritius</w:t>
            </w:r>
          </w:p>
        </w:tc>
        <w:tc>
          <w:tcPr>
            <w:tcW w:w="1092" w:type="dxa"/>
            <w:tcBorders>
              <w:top w:val="nil"/>
              <w:left w:val="nil"/>
              <w:bottom w:val="nil"/>
              <w:right w:val="nil"/>
            </w:tcBorders>
            <w:noWrap/>
            <w:vAlign w:val="bottom"/>
            <w:hideMark/>
          </w:tcPr>
          <w:p w14:paraId="033D0869" w14:textId="665744BE"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-1.83</w:t>
            </w:r>
          </w:p>
        </w:tc>
        <w:tc>
          <w:tcPr>
            <w:tcW w:w="985" w:type="dxa"/>
            <w:tcBorders>
              <w:top w:val="nil"/>
              <w:left w:val="nil"/>
              <w:bottom w:val="nil"/>
              <w:right w:val="nil"/>
            </w:tcBorders>
            <w:noWrap/>
            <w:vAlign w:val="center"/>
            <w:hideMark/>
          </w:tcPr>
          <w:p w14:paraId="57785A9E" w14:textId="4456FC9D"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-0.78</w:t>
            </w:r>
          </w:p>
        </w:tc>
        <w:tc>
          <w:tcPr>
            <w:tcW w:w="1701" w:type="dxa"/>
            <w:tcBorders>
              <w:top w:val="nil"/>
              <w:left w:val="nil"/>
              <w:bottom w:val="nil"/>
              <w:right w:val="nil"/>
            </w:tcBorders>
            <w:noWrap/>
            <w:vAlign w:val="center"/>
            <w:hideMark/>
          </w:tcPr>
          <w:p w14:paraId="3F393B43" w14:textId="081C2A38"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-1.07</w:t>
            </w:r>
          </w:p>
        </w:tc>
        <w:tc>
          <w:tcPr>
            <w:tcW w:w="1701" w:type="dxa"/>
            <w:tcBorders>
              <w:top w:val="nil"/>
              <w:left w:val="nil"/>
              <w:bottom w:val="nil"/>
              <w:right w:val="nil"/>
            </w:tcBorders>
            <w:noWrap/>
            <w:vAlign w:val="center"/>
            <w:hideMark/>
          </w:tcPr>
          <w:p w14:paraId="11A35E59" w14:textId="6DDFC8B1"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-0.79</w:t>
            </w:r>
          </w:p>
        </w:tc>
        <w:tc>
          <w:tcPr>
            <w:tcW w:w="1508" w:type="dxa"/>
            <w:tcBorders>
              <w:top w:val="nil"/>
              <w:left w:val="nil"/>
              <w:bottom w:val="nil"/>
              <w:right w:val="nil"/>
            </w:tcBorders>
            <w:noWrap/>
            <w:vAlign w:val="center"/>
            <w:hideMark/>
          </w:tcPr>
          <w:p w14:paraId="43672A1D" w14:textId="177FFEE7"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-1.83</w:t>
            </w:r>
          </w:p>
        </w:tc>
        <w:tc>
          <w:tcPr>
            <w:tcW w:w="1181" w:type="dxa"/>
            <w:noWrap/>
            <w:vAlign w:val="center"/>
            <w:hideMark/>
          </w:tcPr>
          <w:p w14:paraId="67C773B3" w14:textId="77777777" w:rsidR="00693CF9" w:rsidRPr="00D43A81" w:rsidRDefault="00693CF9" w:rsidP="00693CF9">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-0.04</w:t>
            </w:r>
          </w:p>
        </w:tc>
        <w:tc>
          <w:tcPr>
            <w:tcW w:w="1181" w:type="dxa"/>
            <w:tcBorders>
              <w:top w:val="nil"/>
              <w:left w:val="nil"/>
              <w:bottom w:val="nil"/>
              <w:right w:val="nil"/>
            </w:tcBorders>
            <w:noWrap/>
            <w:vAlign w:val="center"/>
            <w:hideMark/>
          </w:tcPr>
          <w:p w14:paraId="69AE79B5" w14:textId="6A1AC359"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-1.63</w:t>
            </w:r>
          </w:p>
        </w:tc>
        <w:tc>
          <w:tcPr>
            <w:tcW w:w="1272" w:type="dxa"/>
            <w:tcBorders>
              <w:top w:val="nil"/>
              <w:left w:val="nil"/>
              <w:bottom w:val="nil"/>
              <w:right w:val="nil"/>
            </w:tcBorders>
            <w:noWrap/>
            <w:vAlign w:val="center"/>
            <w:hideMark/>
          </w:tcPr>
          <w:p w14:paraId="6580133B" w14:textId="2CA999B9"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-0.54</w:t>
            </w:r>
          </w:p>
        </w:tc>
      </w:tr>
      <w:tr w:rsidR="00693CF9" w:rsidRPr="00D43A81" w14:paraId="7CCEB9F6" w14:textId="77777777" w:rsidTr="00144A2A">
        <w:trPr>
          <w:trHeight w:val="290"/>
        </w:trPr>
        <w:tc>
          <w:tcPr>
            <w:tcW w:w="3124" w:type="dxa"/>
            <w:noWrap/>
            <w:vAlign w:val="center"/>
            <w:hideMark/>
          </w:tcPr>
          <w:p w14:paraId="1A555EC1"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Mozambique</w:t>
            </w:r>
          </w:p>
        </w:tc>
        <w:tc>
          <w:tcPr>
            <w:tcW w:w="1092" w:type="dxa"/>
            <w:tcBorders>
              <w:top w:val="nil"/>
              <w:left w:val="nil"/>
              <w:bottom w:val="nil"/>
              <w:right w:val="nil"/>
            </w:tcBorders>
            <w:noWrap/>
            <w:vAlign w:val="bottom"/>
            <w:hideMark/>
          </w:tcPr>
          <w:p w14:paraId="5820D7DF" w14:textId="217C4249"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24.53</w:t>
            </w:r>
          </w:p>
        </w:tc>
        <w:tc>
          <w:tcPr>
            <w:tcW w:w="985" w:type="dxa"/>
            <w:tcBorders>
              <w:top w:val="nil"/>
              <w:left w:val="nil"/>
              <w:bottom w:val="nil"/>
              <w:right w:val="nil"/>
            </w:tcBorders>
            <w:noWrap/>
            <w:vAlign w:val="center"/>
            <w:hideMark/>
          </w:tcPr>
          <w:p w14:paraId="7F0663F8" w14:textId="3F765C25"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8.11</w:t>
            </w:r>
          </w:p>
        </w:tc>
        <w:tc>
          <w:tcPr>
            <w:tcW w:w="1701" w:type="dxa"/>
            <w:tcBorders>
              <w:top w:val="nil"/>
              <w:left w:val="nil"/>
              <w:bottom w:val="nil"/>
              <w:right w:val="nil"/>
            </w:tcBorders>
            <w:noWrap/>
            <w:vAlign w:val="center"/>
            <w:hideMark/>
          </w:tcPr>
          <w:p w14:paraId="333618C1" w14:textId="125BBF18"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32.19</w:t>
            </w:r>
          </w:p>
        </w:tc>
        <w:tc>
          <w:tcPr>
            <w:tcW w:w="1701" w:type="dxa"/>
            <w:tcBorders>
              <w:top w:val="nil"/>
              <w:left w:val="nil"/>
              <w:bottom w:val="nil"/>
              <w:right w:val="nil"/>
            </w:tcBorders>
            <w:noWrap/>
            <w:vAlign w:val="center"/>
            <w:hideMark/>
          </w:tcPr>
          <w:p w14:paraId="3D60811A" w14:textId="08CD4746"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27.8</w:t>
            </w:r>
          </w:p>
        </w:tc>
        <w:tc>
          <w:tcPr>
            <w:tcW w:w="1508" w:type="dxa"/>
            <w:tcBorders>
              <w:top w:val="nil"/>
              <w:left w:val="nil"/>
              <w:bottom w:val="nil"/>
              <w:right w:val="nil"/>
            </w:tcBorders>
            <w:noWrap/>
            <w:vAlign w:val="center"/>
            <w:hideMark/>
          </w:tcPr>
          <w:p w14:paraId="3A4585E2" w14:textId="7864AC2F"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24.53</w:t>
            </w:r>
          </w:p>
        </w:tc>
        <w:tc>
          <w:tcPr>
            <w:tcW w:w="1181" w:type="dxa"/>
            <w:noWrap/>
            <w:vAlign w:val="center"/>
            <w:hideMark/>
          </w:tcPr>
          <w:p w14:paraId="182DF4DD" w14:textId="77777777" w:rsidR="00693CF9" w:rsidRPr="00D43A81" w:rsidRDefault="00693CF9" w:rsidP="00693CF9">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-5.2</w:t>
            </w:r>
          </w:p>
        </w:tc>
        <w:tc>
          <w:tcPr>
            <w:tcW w:w="1181" w:type="dxa"/>
            <w:tcBorders>
              <w:top w:val="nil"/>
              <w:left w:val="nil"/>
              <w:bottom w:val="nil"/>
              <w:right w:val="nil"/>
            </w:tcBorders>
            <w:noWrap/>
            <w:vAlign w:val="center"/>
            <w:hideMark/>
          </w:tcPr>
          <w:p w14:paraId="361779E2" w14:textId="680F4DDB"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22.09</w:t>
            </w:r>
          </w:p>
        </w:tc>
        <w:tc>
          <w:tcPr>
            <w:tcW w:w="1272" w:type="dxa"/>
            <w:tcBorders>
              <w:top w:val="nil"/>
              <w:left w:val="nil"/>
              <w:bottom w:val="nil"/>
              <w:right w:val="nil"/>
            </w:tcBorders>
            <w:noWrap/>
            <w:vAlign w:val="center"/>
            <w:hideMark/>
          </w:tcPr>
          <w:p w14:paraId="3DABA466" w14:textId="6A9CDE79"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42.50</w:t>
            </w:r>
          </w:p>
        </w:tc>
      </w:tr>
      <w:tr w:rsidR="00693CF9" w:rsidRPr="00D43A81" w14:paraId="6F95D4CF" w14:textId="77777777" w:rsidTr="00144A2A">
        <w:trPr>
          <w:trHeight w:val="290"/>
        </w:trPr>
        <w:tc>
          <w:tcPr>
            <w:tcW w:w="3124" w:type="dxa"/>
            <w:noWrap/>
            <w:vAlign w:val="center"/>
            <w:hideMark/>
          </w:tcPr>
          <w:p w14:paraId="21C11B90"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Rwanda</w:t>
            </w:r>
          </w:p>
        </w:tc>
        <w:tc>
          <w:tcPr>
            <w:tcW w:w="1092" w:type="dxa"/>
            <w:tcBorders>
              <w:top w:val="nil"/>
              <w:left w:val="nil"/>
              <w:bottom w:val="nil"/>
              <w:right w:val="nil"/>
            </w:tcBorders>
            <w:noWrap/>
            <w:vAlign w:val="bottom"/>
            <w:hideMark/>
          </w:tcPr>
          <w:p w14:paraId="084B2D45" w14:textId="3A45114F"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-0.12</w:t>
            </w:r>
          </w:p>
        </w:tc>
        <w:tc>
          <w:tcPr>
            <w:tcW w:w="985" w:type="dxa"/>
            <w:tcBorders>
              <w:top w:val="nil"/>
              <w:left w:val="nil"/>
              <w:bottom w:val="nil"/>
              <w:right w:val="nil"/>
            </w:tcBorders>
            <w:noWrap/>
            <w:vAlign w:val="center"/>
            <w:hideMark/>
          </w:tcPr>
          <w:p w14:paraId="47146E42" w14:textId="06875E5B"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-0.05</w:t>
            </w:r>
          </w:p>
        </w:tc>
        <w:tc>
          <w:tcPr>
            <w:tcW w:w="1701" w:type="dxa"/>
            <w:tcBorders>
              <w:top w:val="nil"/>
              <w:left w:val="nil"/>
              <w:bottom w:val="nil"/>
              <w:right w:val="nil"/>
            </w:tcBorders>
            <w:noWrap/>
            <w:vAlign w:val="center"/>
            <w:hideMark/>
          </w:tcPr>
          <w:p w14:paraId="75D6AAAC" w14:textId="02E0BC81"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-0.06</w:t>
            </w:r>
          </w:p>
        </w:tc>
        <w:tc>
          <w:tcPr>
            <w:tcW w:w="1701" w:type="dxa"/>
            <w:tcBorders>
              <w:top w:val="nil"/>
              <w:left w:val="nil"/>
              <w:bottom w:val="nil"/>
              <w:right w:val="nil"/>
            </w:tcBorders>
            <w:noWrap/>
            <w:vAlign w:val="center"/>
            <w:hideMark/>
          </w:tcPr>
          <w:p w14:paraId="475E7A60" w14:textId="52C6EB4A"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-0.12</w:t>
            </w:r>
          </w:p>
        </w:tc>
        <w:tc>
          <w:tcPr>
            <w:tcW w:w="1508" w:type="dxa"/>
            <w:tcBorders>
              <w:top w:val="nil"/>
              <w:left w:val="nil"/>
              <w:bottom w:val="nil"/>
              <w:right w:val="nil"/>
            </w:tcBorders>
            <w:noWrap/>
            <w:vAlign w:val="center"/>
            <w:hideMark/>
          </w:tcPr>
          <w:p w14:paraId="0E899250" w14:textId="17B54FCE"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-0.12</w:t>
            </w:r>
          </w:p>
        </w:tc>
        <w:tc>
          <w:tcPr>
            <w:tcW w:w="1181" w:type="dxa"/>
            <w:noWrap/>
            <w:vAlign w:val="center"/>
            <w:hideMark/>
          </w:tcPr>
          <w:p w14:paraId="4EBECDF2" w14:textId="77777777" w:rsidR="00693CF9" w:rsidRPr="00D43A81" w:rsidRDefault="00693CF9" w:rsidP="00693CF9">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0.21</w:t>
            </w:r>
          </w:p>
        </w:tc>
        <w:tc>
          <w:tcPr>
            <w:tcW w:w="1181" w:type="dxa"/>
            <w:tcBorders>
              <w:top w:val="nil"/>
              <w:left w:val="nil"/>
              <w:bottom w:val="nil"/>
              <w:right w:val="nil"/>
            </w:tcBorders>
            <w:noWrap/>
            <w:vAlign w:val="center"/>
            <w:hideMark/>
          </w:tcPr>
          <w:p w14:paraId="08EF9050" w14:textId="3952BC4A"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-0.31</w:t>
            </w:r>
          </w:p>
        </w:tc>
        <w:tc>
          <w:tcPr>
            <w:tcW w:w="1272" w:type="dxa"/>
            <w:tcBorders>
              <w:top w:val="nil"/>
              <w:left w:val="nil"/>
              <w:bottom w:val="nil"/>
              <w:right w:val="nil"/>
            </w:tcBorders>
            <w:noWrap/>
            <w:vAlign w:val="center"/>
            <w:hideMark/>
          </w:tcPr>
          <w:p w14:paraId="698006E8" w14:textId="376B38FA"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-0.22</w:t>
            </w:r>
          </w:p>
        </w:tc>
      </w:tr>
      <w:tr w:rsidR="00693CF9" w:rsidRPr="00D43A81" w14:paraId="213B90DD" w14:textId="77777777" w:rsidTr="00144A2A">
        <w:trPr>
          <w:trHeight w:val="290"/>
        </w:trPr>
        <w:tc>
          <w:tcPr>
            <w:tcW w:w="3124" w:type="dxa"/>
            <w:tcBorders>
              <w:bottom w:val="nil"/>
            </w:tcBorders>
            <w:noWrap/>
            <w:vAlign w:val="center"/>
            <w:hideMark/>
          </w:tcPr>
          <w:p w14:paraId="621203EE"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United Republic of Tanzania</w:t>
            </w:r>
          </w:p>
        </w:tc>
        <w:tc>
          <w:tcPr>
            <w:tcW w:w="1092" w:type="dxa"/>
            <w:tcBorders>
              <w:top w:val="nil"/>
              <w:left w:val="nil"/>
              <w:bottom w:val="nil"/>
              <w:right w:val="nil"/>
            </w:tcBorders>
            <w:noWrap/>
            <w:vAlign w:val="bottom"/>
            <w:hideMark/>
          </w:tcPr>
          <w:p w14:paraId="682DAFAE" w14:textId="09EF8996"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-0.49</w:t>
            </w:r>
          </w:p>
        </w:tc>
        <w:tc>
          <w:tcPr>
            <w:tcW w:w="985" w:type="dxa"/>
            <w:tcBorders>
              <w:top w:val="nil"/>
              <w:left w:val="nil"/>
              <w:bottom w:val="nil"/>
              <w:right w:val="nil"/>
            </w:tcBorders>
            <w:noWrap/>
            <w:vAlign w:val="center"/>
            <w:hideMark/>
          </w:tcPr>
          <w:p w14:paraId="3BB98778" w14:textId="10CBF26F"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-0.21</w:t>
            </w:r>
          </w:p>
        </w:tc>
        <w:tc>
          <w:tcPr>
            <w:tcW w:w="1701" w:type="dxa"/>
            <w:tcBorders>
              <w:top w:val="nil"/>
              <w:left w:val="nil"/>
              <w:bottom w:val="nil"/>
              <w:right w:val="nil"/>
            </w:tcBorders>
            <w:noWrap/>
            <w:vAlign w:val="center"/>
            <w:hideMark/>
          </w:tcPr>
          <w:p w14:paraId="578ED797" w14:textId="26971184"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-0.28</w:t>
            </w:r>
          </w:p>
        </w:tc>
        <w:tc>
          <w:tcPr>
            <w:tcW w:w="1701" w:type="dxa"/>
            <w:tcBorders>
              <w:top w:val="nil"/>
              <w:left w:val="nil"/>
              <w:bottom w:val="nil"/>
              <w:right w:val="nil"/>
            </w:tcBorders>
            <w:noWrap/>
            <w:vAlign w:val="center"/>
            <w:hideMark/>
          </w:tcPr>
          <w:p w14:paraId="1DF1A342" w14:textId="309B0D32"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-0.17</w:t>
            </w:r>
          </w:p>
        </w:tc>
        <w:tc>
          <w:tcPr>
            <w:tcW w:w="1508" w:type="dxa"/>
            <w:tcBorders>
              <w:top w:val="nil"/>
              <w:left w:val="nil"/>
              <w:bottom w:val="nil"/>
              <w:right w:val="nil"/>
            </w:tcBorders>
            <w:noWrap/>
            <w:vAlign w:val="center"/>
            <w:hideMark/>
          </w:tcPr>
          <w:p w14:paraId="5A10E7ED" w14:textId="5A63C9F3"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-0.49</w:t>
            </w:r>
          </w:p>
        </w:tc>
        <w:tc>
          <w:tcPr>
            <w:tcW w:w="1181" w:type="dxa"/>
            <w:tcBorders>
              <w:bottom w:val="nil"/>
            </w:tcBorders>
            <w:noWrap/>
            <w:vAlign w:val="center"/>
            <w:hideMark/>
          </w:tcPr>
          <w:p w14:paraId="559E5DD7" w14:textId="77777777" w:rsidR="00693CF9" w:rsidRPr="00D43A81" w:rsidRDefault="00693CF9" w:rsidP="00693CF9">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-0.24</w:t>
            </w:r>
          </w:p>
        </w:tc>
        <w:tc>
          <w:tcPr>
            <w:tcW w:w="1181" w:type="dxa"/>
            <w:tcBorders>
              <w:top w:val="nil"/>
              <w:left w:val="nil"/>
              <w:bottom w:val="nil"/>
              <w:right w:val="nil"/>
            </w:tcBorders>
            <w:noWrap/>
            <w:vAlign w:val="center"/>
            <w:hideMark/>
          </w:tcPr>
          <w:p w14:paraId="3782ECC7" w14:textId="5BC650AB"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-1.36</w:t>
            </w:r>
          </w:p>
        </w:tc>
        <w:tc>
          <w:tcPr>
            <w:tcW w:w="1272" w:type="dxa"/>
            <w:tcBorders>
              <w:top w:val="nil"/>
              <w:left w:val="nil"/>
              <w:bottom w:val="nil"/>
              <w:right w:val="nil"/>
            </w:tcBorders>
            <w:noWrap/>
            <w:vAlign w:val="center"/>
            <w:hideMark/>
          </w:tcPr>
          <w:p w14:paraId="34C268CF" w14:textId="6686BC11"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-0.77</w:t>
            </w:r>
          </w:p>
        </w:tc>
      </w:tr>
      <w:tr w:rsidR="00693CF9" w:rsidRPr="00D43A81" w14:paraId="6D417C65" w14:textId="77777777" w:rsidTr="00144A2A">
        <w:trPr>
          <w:trHeight w:val="290"/>
        </w:trPr>
        <w:tc>
          <w:tcPr>
            <w:tcW w:w="3124" w:type="dxa"/>
            <w:tcBorders>
              <w:top w:val="nil"/>
              <w:bottom w:val="nil"/>
            </w:tcBorders>
            <w:noWrap/>
            <w:vAlign w:val="center"/>
            <w:hideMark/>
          </w:tcPr>
          <w:p w14:paraId="05312297"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Uganda</w:t>
            </w:r>
          </w:p>
        </w:tc>
        <w:tc>
          <w:tcPr>
            <w:tcW w:w="1092" w:type="dxa"/>
            <w:tcBorders>
              <w:top w:val="nil"/>
              <w:left w:val="nil"/>
              <w:bottom w:val="nil"/>
              <w:right w:val="nil"/>
            </w:tcBorders>
            <w:noWrap/>
            <w:vAlign w:val="bottom"/>
            <w:hideMark/>
          </w:tcPr>
          <w:p w14:paraId="4908A617" w14:textId="09C27E15"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-0.38</w:t>
            </w:r>
          </w:p>
        </w:tc>
        <w:tc>
          <w:tcPr>
            <w:tcW w:w="985" w:type="dxa"/>
            <w:tcBorders>
              <w:top w:val="nil"/>
              <w:left w:val="nil"/>
              <w:bottom w:val="nil"/>
              <w:right w:val="nil"/>
            </w:tcBorders>
            <w:noWrap/>
            <w:vAlign w:val="center"/>
            <w:hideMark/>
          </w:tcPr>
          <w:p w14:paraId="6BD892C6" w14:textId="205EC016"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-0.25</w:t>
            </w:r>
          </w:p>
        </w:tc>
        <w:tc>
          <w:tcPr>
            <w:tcW w:w="1701" w:type="dxa"/>
            <w:tcBorders>
              <w:top w:val="nil"/>
              <w:left w:val="nil"/>
              <w:bottom w:val="nil"/>
              <w:right w:val="nil"/>
            </w:tcBorders>
            <w:noWrap/>
            <w:vAlign w:val="center"/>
            <w:hideMark/>
          </w:tcPr>
          <w:p w14:paraId="6E83AEA3" w14:textId="4F8DF700"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-0.25</w:t>
            </w:r>
          </w:p>
        </w:tc>
        <w:tc>
          <w:tcPr>
            <w:tcW w:w="1701" w:type="dxa"/>
            <w:tcBorders>
              <w:top w:val="nil"/>
              <w:left w:val="nil"/>
              <w:bottom w:val="nil"/>
              <w:right w:val="nil"/>
            </w:tcBorders>
            <w:noWrap/>
            <w:vAlign w:val="center"/>
            <w:hideMark/>
          </w:tcPr>
          <w:p w14:paraId="4CCF9508" w14:textId="4C97BC5F"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-0.23</w:t>
            </w:r>
          </w:p>
        </w:tc>
        <w:tc>
          <w:tcPr>
            <w:tcW w:w="1508" w:type="dxa"/>
            <w:tcBorders>
              <w:top w:val="nil"/>
              <w:left w:val="nil"/>
              <w:bottom w:val="nil"/>
              <w:right w:val="nil"/>
            </w:tcBorders>
            <w:noWrap/>
            <w:vAlign w:val="center"/>
            <w:hideMark/>
          </w:tcPr>
          <w:p w14:paraId="52952A73" w14:textId="69875624"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-0.38</w:t>
            </w:r>
          </w:p>
        </w:tc>
        <w:tc>
          <w:tcPr>
            <w:tcW w:w="1181" w:type="dxa"/>
            <w:tcBorders>
              <w:top w:val="nil"/>
              <w:bottom w:val="nil"/>
            </w:tcBorders>
            <w:noWrap/>
            <w:vAlign w:val="center"/>
            <w:hideMark/>
          </w:tcPr>
          <w:p w14:paraId="3F8A4FC0" w14:textId="77777777" w:rsidR="00693CF9" w:rsidRPr="00D43A81" w:rsidRDefault="00693CF9" w:rsidP="00693CF9">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0.13</w:t>
            </w:r>
          </w:p>
        </w:tc>
        <w:tc>
          <w:tcPr>
            <w:tcW w:w="1181" w:type="dxa"/>
            <w:tcBorders>
              <w:top w:val="nil"/>
              <w:left w:val="nil"/>
              <w:bottom w:val="nil"/>
              <w:right w:val="nil"/>
            </w:tcBorders>
            <w:noWrap/>
            <w:vAlign w:val="center"/>
            <w:hideMark/>
          </w:tcPr>
          <w:p w14:paraId="382247A6" w14:textId="5AAEFCF2"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-0.47</w:t>
            </w:r>
          </w:p>
        </w:tc>
        <w:tc>
          <w:tcPr>
            <w:tcW w:w="1272" w:type="dxa"/>
            <w:tcBorders>
              <w:top w:val="nil"/>
              <w:left w:val="nil"/>
              <w:bottom w:val="nil"/>
              <w:right w:val="nil"/>
            </w:tcBorders>
            <w:noWrap/>
            <w:vAlign w:val="center"/>
            <w:hideMark/>
          </w:tcPr>
          <w:p w14:paraId="16238F69" w14:textId="77F43760"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-0.29</w:t>
            </w:r>
          </w:p>
        </w:tc>
      </w:tr>
      <w:tr w:rsidR="00693CF9" w:rsidRPr="00D43A81" w14:paraId="523310C2" w14:textId="77777777" w:rsidTr="00144A2A">
        <w:trPr>
          <w:trHeight w:val="290"/>
        </w:trPr>
        <w:tc>
          <w:tcPr>
            <w:tcW w:w="3124" w:type="dxa"/>
            <w:tcBorders>
              <w:top w:val="nil"/>
            </w:tcBorders>
            <w:noWrap/>
            <w:vAlign w:val="center"/>
            <w:hideMark/>
          </w:tcPr>
          <w:p w14:paraId="044E12F3"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Zambia</w:t>
            </w:r>
          </w:p>
        </w:tc>
        <w:tc>
          <w:tcPr>
            <w:tcW w:w="1092" w:type="dxa"/>
            <w:tcBorders>
              <w:top w:val="nil"/>
              <w:left w:val="nil"/>
              <w:bottom w:val="nil"/>
              <w:right w:val="nil"/>
            </w:tcBorders>
            <w:noWrap/>
            <w:vAlign w:val="bottom"/>
            <w:hideMark/>
          </w:tcPr>
          <w:p w14:paraId="4239A940" w14:textId="0DD1D454"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-0.93</w:t>
            </w:r>
          </w:p>
        </w:tc>
        <w:tc>
          <w:tcPr>
            <w:tcW w:w="985" w:type="dxa"/>
            <w:tcBorders>
              <w:top w:val="nil"/>
              <w:left w:val="nil"/>
              <w:bottom w:val="nil"/>
              <w:right w:val="nil"/>
            </w:tcBorders>
            <w:noWrap/>
            <w:vAlign w:val="center"/>
            <w:hideMark/>
          </w:tcPr>
          <w:p w14:paraId="391EE633" w14:textId="6EBC26F4"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-0.33</w:t>
            </w:r>
          </w:p>
        </w:tc>
        <w:tc>
          <w:tcPr>
            <w:tcW w:w="1701" w:type="dxa"/>
            <w:tcBorders>
              <w:top w:val="nil"/>
              <w:left w:val="nil"/>
              <w:bottom w:val="nil"/>
              <w:right w:val="nil"/>
            </w:tcBorders>
            <w:noWrap/>
            <w:vAlign w:val="center"/>
            <w:hideMark/>
          </w:tcPr>
          <w:p w14:paraId="71720638" w14:textId="6647491F"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-0.78</w:t>
            </w:r>
          </w:p>
        </w:tc>
        <w:tc>
          <w:tcPr>
            <w:tcW w:w="1701" w:type="dxa"/>
            <w:tcBorders>
              <w:top w:val="nil"/>
              <w:left w:val="nil"/>
              <w:bottom w:val="nil"/>
              <w:right w:val="nil"/>
            </w:tcBorders>
            <w:noWrap/>
            <w:vAlign w:val="center"/>
            <w:hideMark/>
          </w:tcPr>
          <w:p w14:paraId="3E658E6D" w14:textId="64F05634"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-0.45</w:t>
            </w:r>
          </w:p>
        </w:tc>
        <w:tc>
          <w:tcPr>
            <w:tcW w:w="1508" w:type="dxa"/>
            <w:tcBorders>
              <w:top w:val="nil"/>
              <w:left w:val="nil"/>
              <w:bottom w:val="nil"/>
              <w:right w:val="nil"/>
            </w:tcBorders>
            <w:noWrap/>
            <w:vAlign w:val="center"/>
            <w:hideMark/>
          </w:tcPr>
          <w:p w14:paraId="5915BDA5" w14:textId="1ADB3A76"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-0.93</w:t>
            </w:r>
          </w:p>
        </w:tc>
        <w:tc>
          <w:tcPr>
            <w:tcW w:w="1181" w:type="dxa"/>
            <w:tcBorders>
              <w:top w:val="nil"/>
            </w:tcBorders>
            <w:noWrap/>
            <w:vAlign w:val="center"/>
            <w:hideMark/>
          </w:tcPr>
          <w:p w14:paraId="321938CF" w14:textId="77777777" w:rsidR="00693CF9" w:rsidRPr="00D43A81" w:rsidRDefault="00693CF9" w:rsidP="00693CF9">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-0.65</w:t>
            </w:r>
          </w:p>
        </w:tc>
        <w:tc>
          <w:tcPr>
            <w:tcW w:w="1181" w:type="dxa"/>
            <w:tcBorders>
              <w:top w:val="nil"/>
              <w:left w:val="nil"/>
              <w:bottom w:val="nil"/>
              <w:right w:val="nil"/>
            </w:tcBorders>
            <w:noWrap/>
            <w:vAlign w:val="center"/>
            <w:hideMark/>
          </w:tcPr>
          <w:p w14:paraId="0CA53D30" w14:textId="2F0C93C9"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-3.23</w:t>
            </w:r>
          </w:p>
        </w:tc>
        <w:tc>
          <w:tcPr>
            <w:tcW w:w="1272" w:type="dxa"/>
            <w:tcBorders>
              <w:top w:val="nil"/>
              <w:left w:val="nil"/>
              <w:bottom w:val="nil"/>
              <w:right w:val="nil"/>
            </w:tcBorders>
            <w:noWrap/>
            <w:vAlign w:val="center"/>
            <w:hideMark/>
          </w:tcPr>
          <w:p w14:paraId="3A2901B3" w14:textId="0AACE465"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-1.64</w:t>
            </w:r>
          </w:p>
        </w:tc>
      </w:tr>
      <w:tr w:rsidR="00693CF9" w:rsidRPr="00D43A81" w14:paraId="2A340D75" w14:textId="77777777" w:rsidTr="00144A2A">
        <w:trPr>
          <w:trHeight w:val="290"/>
        </w:trPr>
        <w:tc>
          <w:tcPr>
            <w:tcW w:w="3124" w:type="dxa"/>
            <w:noWrap/>
            <w:vAlign w:val="center"/>
            <w:hideMark/>
          </w:tcPr>
          <w:p w14:paraId="0C16CF6D"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Namibia</w:t>
            </w:r>
          </w:p>
        </w:tc>
        <w:tc>
          <w:tcPr>
            <w:tcW w:w="1092" w:type="dxa"/>
            <w:tcBorders>
              <w:top w:val="nil"/>
              <w:left w:val="nil"/>
              <w:bottom w:val="nil"/>
              <w:right w:val="nil"/>
            </w:tcBorders>
            <w:noWrap/>
            <w:vAlign w:val="bottom"/>
            <w:hideMark/>
          </w:tcPr>
          <w:p w14:paraId="6220401E" w14:textId="22DAE231"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-1.12</w:t>
            </w:r>
          </w:p>
        </w:tc>
        <w:tc>
          <w:tcPr>
            <w:tcW w:w="985" w:type="dxa"/>
            <w:tcBorders>
              <w:top w:val="nil"/>
              <w:left w:val="nil"/>
              <w:bottom w:val="nil"/>
              <w:right w:val="nil"/>
            </w:tcBorders>
            <w:noWrap/>
            <w:vAlign w:val="center"/>
            <w:hideMark/>
          </w:tcPr>
          <w:p w14:paraId="0A48AF98" w14:textId="0712075D"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-0.80</w:t>
            </w:r>
          </w:p>
        </w:tc>
        <w:tc>
          <w:tcPr>
            <w:tcW w:w="1701" w:type="dxa"/>
            <w:tcBorders>
              <w:top w:val="nil"/>
              <w:left w:val="nil"/>
              <w:bottom w:val="nil"/>
              <w:right w:val="nil"/>
            </w:tcBorders>
            <w:noWrap/>
            <w:vAlign w:val="center"/>
            <w:hideMark/>
          </w:tcPr>
          <w:p w14:paraId="218514E4" w14:textId="6FD56319"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-1.37</w:t>
            </w:r>
          </w:p>
        </w:tc>
        <w:tc>
          <w:tcPr>
            <w:tcW w:w="1701" w:type="dxa"/>
            <w:tcBorders>
              <w:top w:val="nil"/>
              <w:left w:val="nil"/>
              <w:bottom w:val="nil"/>
              <w:right w:val="nil"/>
            </w:tcBorders>
            <w:noWrap/>
            <w:vAlign w:val="center"/>
            <w:hideMark/>
          </w:tcPr>
          <w:p w14:paraId="097F2AED" w14:textId="5EFAD188"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-1.25</w:t>
            </w:r>
          </w:p>
        </w:tc>
        <w:tc>
          <w:tcPr>
            <w:tcW w:w="1508" w:type="dxa"/>
            <w:tcBorders>
              <w:top w:val="nil"/>
              <w:left w:val="nil"/>
              <w:bottom w:val="nil"/>
              <w:right w:val="nil"/>
            </w:tcBorders>
            <w:noWrap/>
            <w:vAlign w:val="center"/>
            <w:hideMark/>
          </w:tcPr>
          <w:p w14:paraId="6E9E6D22" w14:textId="2F82300B"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-1.12</w:t>
            </w:r>
          </w:p>
        </w:tc>
        <w:tc>
          <w:tcPr>
            <w:tcW w:w="1181" w:type="dxa"/>
            <w:noWrap/>
            <w:vAlign w:val="center"/>
            <w:hideMark/>
          </w:tcPr>
          <w:p w14:paraId="4ECDA38B" w14:textId="77777777" w:rsidR="00693CF9" w:rsidRPr="00D43A81" w:rsidRDefault="00693CF9" w:rsidP="00693CF9">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-2.98</w:t>
            </w:r>
          </w:p>
        </w:tc>
        <w:tc>
          <w:tcPr>
            <w:tcW w:w="1181" w:type="dxa"/>
            <w:tcBorders>
              <w:top w:val="nil"/>
              <w:left w:val="nil"/>
              <w:bottom w:val="nil"/>
              <w:right w:val="nil"/>
            </w:tcBorders>
            <w:noWrap/>
            <w:vAlign w:val="center"/>
            <w:hideMark/>
          </w:tcPr>
          <w:p w14:paraId="4207DE71" w14:textId="3E48ABE4"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-3.97</w:t>
            </w:r>
          </w:p>
        </w:tc>
        <w:tc>
          <w:tcPr>
            <w:tcW w:w="1272" w:type="dxa"/>
            <w:tcBorders>
              <w:top w:val="nil"/>
              <w:left w:val="nil"/>
              <w:bottom w:val="nil"/>
              <w:right w:val="nil"/>
            </w:tcBorders>
            <w:noWrap/>
            <w:vAlign w:val="center"/>
            <w:hideMark/>
          </w:tcPr>
          <w:p w14:paraId="42ED71D0" w14:textId="365218F4"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-0.97</w:t>
            </w:r>
          </w:p>
        </w:tc>
      </w:tr>
      <w:tr w:rsidR="00693CF9" w:rsidRPr="00D43A81" w14:paraId="5EDB3C53" w14:textId="77777777" w:rsidTr="00E928B8">
        <w:trPr>
          <w:trHeight w:val="290"/>
        </w:trPr>
        <w:tc>
          <w:tcPr>
            <w:tcW w:w="3124" w:type="dxa"/>
            <w:tcBorders>
              <w:bottom w:val="nil"/>
            </w:tcBorders>
            <w:noWrap/>
            <w:vAlign w:val="center"/>
            <w:hideMark/>
          </w:tcPr>
          <w:p w14:paraId="29F513A1"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South Africa</w:t>
            </w:r>
          </w:p>
        </w:tc>
        <w:tc>
          <w:tcPr>
            <w:tcW w:w="1092" w:type="dxa"/>
            <w:tcBorders>
              <w:top w:val="nil"/>
              <w:left w:val="nil"/>
              <w:bottom w:val="nil"/>
              <w:right w:val="nil"/>
            </w:tcBorders>
            <w:noWrap/>
            <w:vAlign w:val="bottom"/>
            <w:hideMark/>
          </w:tcPr>
          <w:p w14:paraId="39FEBDF6" w14:textId="7FBCA634"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-12.1</w:t>
            </w:r>
          </w:p>
        </w:tc>
        <w:tc>
          <w:tcPr>
            <w:tcW w:w="985" w:type="dxa"/>
            <w:tcBorders>
              <w:top w:val="nil"/>
              <w:left w:val="nil"/>
              <w:bottom w:val="nil"/>
              <w:right w:val="nil"/>
            </w:tcBorders>
            <w:noWrap/>
            <w:vAlign w:val="center"/>
            <w:hideMark/>
          </w:tcPr>
          <w:p w14:paraId="7CCA623A" w14:textId="7D3A32A8"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-10.31</w:t>
            </w:r>
          </w:p>
        </w:tc>
        <w:tc>
          <w:tcPr>
            <w:tcW w:w="1701" w:type="dxa"/>
            <w:tcBorders>
              <w:top w:val="nil"/>
              <w:left w:val="nil"/>
              <w:bottom w:val="nil"/>
              <w:right w:val="nil"/>
            </w:tcBorders>
            <w:noWrap/>
            <w:vAlign w:val="center"/>
            <w:hideMark/>
          </w:tcPr>
          <w:p w14:paraId="7B273F6E" w14:textId="1E4C0CC2"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-8.77</w:t>
            </w:r>
          </w:p>
        </w:tc>
        <w:tc>
          <w:tcPr>
            <w:tcW w:w="1701" w:type="dxa"/>
            <w:tcBorders>
              <w:top w:val="nil"/>
              <w:left w:val="nil"/>
              <w:bottom w:val="nil"/>
              <w:right w:val="nil"/>
            </w:tcBorders>
            <w:noWrap/>
            <w:vAlign w:val="center"/>
            <w:hideMark/>
          </w:tcPr>
          <w:p w14:paraId="2BB9629D" w14:textId="152B3348"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-6.06</w:t>
            </w:r>
          </w:p>
        </w:tc>
        <w:tc>
          <w:tcPr>
            <w:tcW w:w="1508" w:type="dxa"/>
            <w:tcBorders>
              <w:top w:val="nil"/>
              <w:left w:val="nil"/>
              <w:bottom w:val="nil"/>
              <w:right w:val="nil"/>
            </w:tcBorders>
            <w:noWrap/>
            <w:vAlign w:val="center"/>
            <w:hideMark/>
          </w:tcPr>
          <w:p w14:paraId="0208DA0F" w14:textId="513A932E"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-12.10</w:t>
            </w:r>
          </w:p>
        </w:tc>
        <w:tc>
          <w:tcPr>
            <w:tcW w:w="1181" w:type="dxa"/>
            <w:tcBorders>
              <w:bottom w:val="nil"/>
            </w:tcBorders>
            <w:noWrap/>
            <w:vAlign w:val="center"/>
            <w:hideMark/>
          </w:tcPr>
          <w:p w14:paraId="28A22DB1" w14:textId="77777777" w:rsidR="00693CF9" w:rsidRPr="00D43A81" w:rsidRDefault="00693CF9" w:rsidP="00693CF9">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-5.39</w:t>
            </w:r>
          </w:p>
        </w:tc>
        <w:tc>
          <w:tcPr>
            <w:tcW w:w="1181" w:type="dxa"/>
            <w:tcBorders>
              <w:top w:val="nil"/>
              <w:left w:val="nil"/>
              <w:bottom w:val="nil"/>
              <w:right w:val="nil"/>
            </w:tcBorders>
            <w:noWrap/>
            <w:vAlign w:val="center"/>
            <w:hideMark/>
          </w:tcPr>
          <w:p w14:paraId="70BFBAA3" w14:textId="180929D5"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-8.22</w:t>
            </w:r>
          </w:p>
        </w:tc>
        <w:tc>
          <w:tcPr>
            <w:tcW w:w="1272" w:type="dxa"/>
            <w:tcBorders>
              <w:top w:val="nil"/>
              <w:left w:val="nil"/>
              <w:bottom w:val="nil"/>
              <w:right w:val="nil"/>
            </w:tcBorders>
            <w:noWrap/>
            <w:vAlign w:val="center"/>
            <w:hideMark/>
          </w:tcPr>
          <w:p w14:paraId="0668002C" w14:textId="780D879E"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5.57</w:t>
            </w:r>
          </w:p>
        </w:tc>
      </w:tr>
      <w:tr w:rsidR="00693CF9" w:rsidRPr="00D43A81" w14:paraId="26C204FF" w14:textId="77777777" w:rsidTr="00E928B8">
        <w:trPr>
          <w:trHeight w:val="290"/>
        </w:trPr>
        <w:tc>
          <w:tcPr>
            <w:tcW w:w="3124" w:type="dxa"/>
            <w:tcBorders>
              <w:top w:val="nil"/>
              <w:bottom w:val="single" w:sz="4" w:space="0" w:color="auto"/>
            </w:tcBorders>
            <w:noWrap/>
            <w:vAlign w:val="center"/>
            <w:hideMark/>
          </w:tcPr>
          <w:p w14:paraId="1BA619AA" w14:textId="77777777" w:rsidR="00693CF9" w:rsidRPr="00693CF9" w:rsidRDefault="00693CF9" w:rsidP="00693CF9">
            <w:pPr>
              <w:spacing w:after="0" w:line="240" w:lineRule="auto"/>
              <w:rPr>
                <w:rFonts w:ascii="Times New Roman" w:eastAsia="Times New Roman" w:hAnsi="Times New Roman" w:cs="Times New Roman"/>
                <w:color w:val="000000"/>
                <w:kern w:val="0"/>
                <w:sz w:val="20"/>
                <w:szCs w:val="20"/>
                <w14:ligatures w14:val="none"/>
              </w:rPr>
            </w:pPr>
            <w:r w:rsidRPr="00693CF9">
              <w:rPr>
                <w:rFonts w:ascii="Times New Roman" w:eastAsia="Times New Roman" w:hAnsi="Times New Roman" w:cs="Times New Roman"/>
                <w:color w:val="000000"/>
                <w:kern w:val="0"/>
                <w:sz w:val="20"/>
                <w:szCs w:val="20"/>
                <w14:ligatures w14:val="none"/>
              </w:rPr>
              <w:t xml:space="preserve"> Rest of the World</w:t>
            </w:r>
          </w:p>
        </w:tc>
        <w:tc>
          <w:tcPr>
            <w:tcW w:w="1092" w:type="dxa"/>
            <w:tcBorders>
              <w:top w:val="nil"/>
              <w:left w:val="nil"/>
              <w:bottom w:val="single" w:sz="4" w:space="0" w:color="auto"/>
              <w:right w:val="nil"/>
            </w:tcBorders>
            <w:noWrap/>
            <w:vAlign w:val="bottom"/>
            <w:hideMark/>
          </w:tcPr>
          <w:p w14:paraId="4E335C9C" w14:textId="721F0E77" w:rsidR="00693CF9" w:rsidRPr="00CA4003"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CA4003">
              <w:rPr>
                <w:rFonts w:ascii="Times New Roman" w:hAnsi="Times New Roman" w:cs="Times New Roman"/>
                <w:color w:val="000000"/>
                <w:sz w:val="20"/>
                <w:szCs w:val="20"/>
              </w:rPr>
              <w:t>0.28</w:t>
            </w:r>
          </w:p>
        </w:tc>
        <w:tc>
          <w:tcPr>
            <w:tcW w:w="985" w:type="dxa"/>
            <w:tcBorders>
              <w:top w:val="nil"/>
              <w:left w:val="nil"/>
              <w:bottom w:val="single" w:sz="4" w:space="0" w:color="auto"/>
              <w:right w:val="nil"/>
            </w:tcBorders>
            <w:noWrap/>
            <w:vAlign w:val="center"/>
            <w:hideMark/>
          </w:tcPr>
          <w:p w14:paraId="23749BF3" w14:textId="3782E9E5" w:rsidR="00693CF9" w:rsidRPr="004C550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4C5502">
              <w:rPr>
                <w:rFonts w:ascii="Times New Roman" w:hAnsi="Times New Roman" w:cs="Times New Roman"/>
                <w:color w:val="000000"/>
                <w:sz w:val="20"/>
                <w:szCs w:val="20"/>
              </w:rPr>
              <w:t>0.15</w:t>
            </w:r>
          </w:p>
        </w:tc>
        <w:tc>
          <w:tcPr>
            <w:tcW w:w="1701" w:type="dxa"/>
            <w:tcBorders>
              <w:top w:val="nil"/>
              <w:left w:val="nil"/>
              <w:bottom w:val="single" w:sz="4" w:space="0" w:color="auto"/>
              <w:right w:val="nil"/>
            </w:tcBorders>
            <w:noWrap/>
            <w:vAlign w:val="center"/>
            <w:hideMark/>
          </w:tcPr>
          <w:p w14:paraId="4B8F737F" w14:textId="0FE2772B" w:rsidR="00693CF9" w:rsidRPr="00743B71"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743B71">
              <w:rPr>
                <w:rFonts w:ascii="Times New Roman" w:hAnsi="Times New Roman" w:cs="Times New Roman"/>
                <w:color w:val="000000"/>
                <w:sz w:val="20"/>
                <w:szCs w:val="20"/>
              </w:rPr>
              <w:t>0.15</w:t>
            </w:r>
          </w:p>
        </w:tc>
        <w:tc>
          <w:tcPr>
            <w:tcW w:w="1701" w:type="dxa"/>
            <w:tcBorders>
              <w:top w:val="nil"/>
              <w:left w:val="nil"/>
              <w:bottom w:val="single" w:sz="4" w:space="0" w:color="auto"/>
              <w:right w:val="nil"/>
            </w:tcBorders>
            <w:noWrap/>
            <w:vAlign w:val="center"/>
            <w:hideMark/>
          </w:tcPr>
          <w:p w14:paraId="594EAE25" w14:textId="038DA155" w:rsidR="00693CF9" w:rsidRPr="00E50642"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E50642">
              <w:rPr>
                <w:rFonts w:ascii="Times New Roman" w:hAnsi="Times New Roman" w:cs="Times New Roman"/>
                <w:color w:val="000000"/>
                <w:sz w:val="20"/>
                <w:szCs w:val="20"/>
              </w:rPr>
              <w:t>0.24</w:t>
            </w:r>
          </w:p>
        </w:tc>
        <w:tc>
          <w:tcPr>
            <w:tcW w:w="1508" w:type="dxa"/>
            <w:tcBorders>
              <w:top w:val="nil"/>
              <w:left w:val="nil"/>
              <w:bottom w:val="single" w:sz="4" w:space="0" w:color="auto"/>
              <w:right w:val="nil"/>
            </w:tcBorders>
            <w:noWrap/>
            <w:vAlign w:val="center"/>
            <w:hideMark/>
          </w:tcPr>
          <w:p w14:paraId="3A7BA792" w14:textId="13C3EFDA" w:rsidR="00693CF9" w:rsidRPr="000D1AEE"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0D1AEE">
              <w:rPr>
                <w:rFonts w:ascii="Times New Roman" w:hAnsi="Times New Roman" w:cs="Times New Roman"/>
                <w:color w:val="000000"/>
                <w:sz w:val="20"/>
                <w:szCs w:val="20"/>
              </w:rPr>
              <w:t>0.28</w:t>
            </w:r>
          </w:p>
        </w:tc>
        <w:tc>
          <w:tcPr>
            <w:tcW w:w="1181" w:type="dxa"/>
            <w:tcBorders>
              <w:top w:val="nil"/>
              <w:bottom w:val="single" w:sz="4" w:space="0" w:color="auto"/>
            </w:tcBorders>
            <w:noWrap/>
            <w:vAlign w:val="center"/>
            <w:hideMark/>
          </w:tcPr>
          <w:p w14:paraId="34D8559F" w14:textId="77777777" w:rsidR="00693CF9" w:rsidRPr="00D43A81" w:rsidRDefault="00693CF9" w:rsidP="00693CF9">
            <w:pPr>
              <w:spacing w:after="0" w:line="240" w:lineRule="auto"/>
              <w:jc w:val="right"/>
              <w:rPr>
                <w:rFonts w:ascii="Times New Roman" w:eastAsia="Times New Roman" w:hAnsi="Times New Roman" w:cs="Times New Roman"/>
                <w:color w:val="000000"/>
                <w:kern w:val="0"/>
                <w:sz w:val="18"/>
                <w:szCs w:val="18"/>
                <w14:ligatures w14:val="none"/>
              </w:rPr>
            </w:pPr>
            <w:r w:rsidRPr="00D43A81">
              <w:rPr>
                <w:rFonts w:ascii="Times New Roman" w:eastAsia="Times New Roman" w:hAnsi="Times New Roman" w:cs="Times New Roman"/>
                <w:color w:val="000000"/>
                <w:kern w:val="0"/>
                <w:sz w:val="18"/>
                <w:szCs w:val="18"/>
                <w14:ligatures w14:val="none"/>
              </w:rPr>
              <w:t>0.61</w:t>
            </w:r>
          </w:p>
        </w:tc>
        <w:tc>
          <w:tcPr>
            <w:tcW w:w="1181" w:type="dxa"/>
            <w:tcBorders>
              <w:top w:val="nil"/>
              <w:left w:val="nil"/>
              <w:bottom w:val="single" w:sz="4" w:space="0" w:color="auto"/>
              <w:right w:val="nil"/>
            </w:tcBorders>
            <w:noWrap/>
            <w:vAlign w:val="center"/>
            <w:hideMark/>
          </w:tcPr>
          <w:p w14:paraId="6A597679" w14:textId="526D0451" w:rsidR="00693CF9" w:rsidRPr="002E331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2E3319">
              <w:rPr>
                <w:rFonts w:ascii="Times New Roman" w:hAnsi="Times New Roman" w:cs="Times New Roman"/>
                <w:color w:val="000000"/>
                <w:sz w:val="20"/>
                <w:szCs w:val="20"/>
              </w:rPr>
              <w:t>0.00</w:t>
            </w:r>
          </w:p>
        </w:tc>
        <w:tc>
          <w:tcPr>
            <w:tcW w:w="1272" w:type="dxa"/>
            <w:tcBorders>
              <w:top w:val="nil"/>
              <w:left w:val="nil"/>
              <w:bottom w:val="single" w:sz="4" w:space="0" w:color="auto"/>
              <w:right w:val="nil"/>
            </w:tcBorders>
            <w:noWrap/>
            <w:vAlign w:val="center"/>
            <w:hideMark/>
          </w:tcPr>
          <w:p w14:paraId="0522E544" w14:textId="5F0D591C" w:rsidR="00693CF9" w:rsidRPr="00693CF9" w:rsidRDefault="00693CF9" w:rsidP="00693CF9">
            <w:pPr>
              <w:spacing w:after="0" w:line="240" w:lineRule="auto"/>
              <w:jc w:val="right"/>
              <w:rPr>
                <w:rFonts w:ascii="Times New Roman" w:eastAsia="Times New Roman" w:hAnsi="Times New Roman" w:cs="Times New Roman"/>
                <w:color w:val="000000"/>
                <w:kern w:val="0"/>
                <w:sz w:val="20"/>
                <w:szCs w:val="20"/>
                <w14:ligatures w14:val="none"/>
              </w:rPr>
            </w:pPr>
            <w:r w:rsidRPr="00693CF9">
              <w:rPr>
                <w:rFonts w:ascii="Times New Roman" w:hAnsi="Times New Roman" w:cs="Times New Roman"/>
                <w:color w:val="000000"/>
                <w:sz w:val="20"/>
                <w:szCs w:val="20"/>
              </w:rPr>
              <w:t>0.05</w:t>
            </w:r>
          </w:p>
        </w:tc>
      </w:tr>
    </w:tbl>
    <w:p w14:paraId="6FBC55DC" w14:textId="54A3AEFC" w:rsidR="00AD26A4" w:rsidRDefault="006D5114" w:rsidP="00677C98">
      <w:pPr>
        <w:rPr>
          <w:rFonts w:ascii="Times New Roman Regular" w:hAnsi="Times New Roman Regular" w:cs="Times New Roman Regular"/>
          <w:szCs w:val="28"/>
        </w:rPr>
        <w:sectPr w:rsidR="00AD26A4" w:rsidSect="004C149A">
          <w:pgSz w:w="16838" w:h="11906" w:orient="landscape"/>
          <w:pgMar w:top="1440" w:right="1440" w:bottom="1440" w:left="1440" w:header="709" w:footer="709" w:gutter="0"/>
          <w:cols w:space="708"/>
          <w:docGrid w:linePitch="360"/>
        </w:sectPr>
      </w:pPr>
      <w:r>
        <w:rPr>
          <w:rFonts w:ascii="Times New Roman" w:eastAsia="Times New Roman" w:hAnsi="Times New Roman" w:cs="Times New Roman"/>
          <w:color w:val="000000"/>
          <w:kern w:val="0"/>
          <w:sz w:val="20"/>
          <w:szCs w:val="20"/>
          <w14:ligatures w14:val="none"/>
        </w:rPr>
        <w:t xml:space="preserve">  </w:t>
      </w:r>
      <w:r w:rsidRPr="004F3724">
        <w:rPr>
          <w:rFonts w:ascii="Times New Roman" w:eastAsia="Times New Roman" w:hAnsi="Times New Roman" w:cs="Times New Roman"/>
          <w:color w:val="000000"/>
          <w:kern w:val="0"/>
          <w:sz w:val="20"/>
          <w:szCs w:val="20"/>
          <w14:ligatures w14:val="none"/>
        </w:rPr>
        <w:t>Source: GTAP-Power model simulation results</w:t>
      </w:r>
    </w:p>
    <w:p w14:paraId="60EA201F" w14:textId="70440655" w:rsidR="00825A27" w:rsidRPr="002D4F2C" w:rsidRDefault="00825A27" w:rsidP="00DA6F68">
      <w:pPr>
        <w:jc w:val="both"/>
        <w:rPr>
          <w:rFonts w:ascii="Times New Roman" w:hAnsi="Times New Roman" w:cs="Times New Roman"/>
          <w:b/>
          <w:bCs/>
        </w:rPr>
      </w:pPr>
      <w:r w:rsidRPr="002D4F2C">
        <w:rPr>
          <w:rFonts w:ascii="Times New Roman" w:hAnsi="Times New Roman" w:cs="Times New Roman"/>
          <w:b/>
          <w:bCs/>
        </w:rPr>
        <w:t>References</w:t>
      </w:r>
    </w:p>
    <w:p w14:paraId="10DF3D00" w14:textId="77777777" w:rsidR="00825A27" w:rsidRPr="00DA2AE5" w:rsidRDefault="00825A27" w:rsidP="00DA6F68">
      <w:pPr>
        <w:widowControl w:val="0"/>
        <w:spacing w:line="240" w:lineRule="auto"/>
        <w:ind w:left="720" w:hanging="720"/>
        <w:jc w:val="both"/>
        <w:rPr>
          <w:rFonts w:ascii="Times New Roman" w:eastAsia="SimSun" w:hAnsi="Times New Roman" w:cs="Times New Roman"/>
          <w:sz w:val="22"/>
          <w:lang w:val="en-GB"/>
        </w:rPr>
      </w:pPr>
      <w:r w:rsidRPr="00DA2AE5">
        <w:rPr>
          <w:rFonts w:ascii="Times New Roman" w:eastAsia="SimSun" w:hAnsi="Times New Roman" w:cs="Times New Roman"/>
          <w:sz w:val="22"/>
          <w:lang w:val="en-GB"/>
        </w:rPr>
        <w:t xml:space="preserve">Asheim, G. B., Fæhn, T., Nyborg, K., Greaker, M., Hagem, C., Harstad, B., ... &amp; Rosendahl, K. E. (2019). </w:t>
      </w:r>
      <w:r w:rsidRPr="00C64548">
        <w:rPr>
          <w:rFonts w:ascii="Times New Roman" w:eastAsia="SimSun" w:hAnsi="Times New Roman" w:cs="Times New Roman"/>
          <w:i/>
          <w:iCs/>
          <w:sz w:val="22"/>
          <w:lang w:val="en-GB"/>
        </w:rPr>
        <w:t>The case for a supply-side climate treaty</w:t>
      </w:r>
      <w:r w:rsidRPr="00DA2AE5">
        <w:rPr>
          <w:rFonts w:ascii="Times New Roman" w:eastAsia="SimSun" w:hAnsi="Times New Roman" w:cs="Times New Roman"/>
          <w:sz w:val="22"/>
          <w:lang w:val="en-GB"/>
        </w:rPr>
        <w:t>. Science, 365(6451), 325–327.</w:t>
      </w:r>
    </w:p>
    <w:p w14:paraId="5F33E684" w14:textId="77777777" w:rsidR="00825A27" w:rsidRPr="00DA2AE5" w:rsidRDefault="00825A27" w:rsidP="00DA6F68">
      <w:pPr>
        <w:widowControl w:val="0"/>
        <w:spacing w:line="240" w:lineRule="auto"/>
        <w:ind w:left="720" w:hanging="720"/>
        <w:jc w:val="both"/>
        <w:rPr>
          <w:rFonts w:ascii="Times New Roman" w:eastAsia="SimSun" w:hAnsi="Times New Roman" w:cs="Times New Roman"/>
          <w:sz w:val="22"/>
          <w:lang w:val="en-GB"/>
        </w:rPr>
      </w:pPr>
      <w:r w:rsidRPr="00DA2AE5">
        <w:rPr>
          <w:rFonts w:ascii="Times New Roman" w:eastAsia="SimSun" w:hAnsi="Times New Roman" w:cs="Times New Roman"/>
          <w:sz w:val="22"/>
          <w:lang w:val="en-GB"/>
        </w:rPr>
        <w:t xml:space="preserve">Böhringer, C., &amp; Rutherford, T. F. (2002). </w:t>
      </w:r>
      <w:r w:rsidRPr="00C64548">
        <w:rPr>
          <w:rFonts w:ascii="Times New Roman" w:eastAsia="SimSun" w:hAnsi="Times New Roman" w:cs="Times New Roman"/>
          <w:i/>
          <w:iCs/>
          <w:sz w:val="22"/>
          <w:lang w:val="en-GB"/>
        </w:rPr>
        <w:t>Carbon abatement and international spillovers</w:t>
      </w:r>
      <w:r w:rsidRPr="00DA2AE5">
        <w:rPr>
          <w:rFonts w:ascii="Times New Roman" w:eastAsia="SimSun" w:hAnsi="Times New Roman" w:cs="Times New Roman"/>
          <w:sz w:val="22"/>
          <w:lang w:val="en-GB"/>
        </w:rPr>
        <w:t>. Environmental and Resource Economics, 22(3), 391–417.</w:t>
      </w:r>
    </w:p>
    <w:p w14:paraId="651F34A9" w14:textId="77777777" w:rsidR="00825A27" w:rsidRPr="00DA2AE5" w:rsidRDefault="00825A27" w:rsidP="00DA6F68">
      <w:pPr>
        <w:widowControl w:val="0"/>
        <w:spacing w:line="240" w:lineRule="auto"/>
        <w:ind w:left="720" w:hanging="720"/>
        <w:jc w:val="both"/>
        <w:rPr>
          <w:rFonts w:ascii="Times New Roman" w:eastAsia="SimSun" w:hAnsi="Times New Roman" w:cs="Times New Roman"/>
          <w:sz w:val="22"/>
          <w:lang w:val="en-GB"/>
        </w:rPr>
      </w:pPr>
      <w:r w:rsidRPr="00DA2AE5">
        <w:rPr>
          <w:rFonts w:ascii="Times New Roman" w:eastAsia="SimSun" w:hAnsi="Times New Roman" w:cs="Times New Roman"/>
          <w:sz w:val="22"/>
          <w:lang w:val="en-GB"/>
        </w:rPr>
        <w:t xml:space="preserve">Burniaux, J.-M., &amp; Truong, T. P. (2002). GTAP-E: </w:t>
      </w:r>
      <w:r w:rsidRPr="00C64548">
        <w:rPr>
          <w:rFonts w:ascii="Times New Roman" w:eastAsia="SimSun" w:hAnsi="Times New Roman" w:cs="Times New Roman"/>
          <w:i/>
          <w:iCs/>
          <w:sz w:val="22"/>
          <w:lang w:val="en-GB"/>
        </w:rPr>
        <w:t>An energy–environmental version of the GTAP model</w:t>
      </w:r>
      <w:r w:rsidRPr="00DA2AE5">
        <w:rPr>
          <w:rFonts w:ascii="Times New Roman" w:eastAsia="SimSun" w:hAnsi="Times New Roman" w:cs="Times New Roman"/>
          <w:sz w:val="22"/>
          <w:lang w:val="en-GB"/>
        </w:rPr>
        <w:t>. GTAP Technical Paper No. 16.</w:t>
      </w:r>
    </w:p>
    <w:p w14:paraId="0298ABBE" w14:textId="50CA8BF1" w:rsidR="005E74E4" w:rsidRPr="00DA2AE5" w:rsidRDefault="00675185" w:rsidP="00DA6F68">
      <w:pPr>
        <w:widowControl w:val="0"/>
        <w:spacing w:line="240" w:lineRule="auto"/>
        <w:ind w:left="720" w:hanging="720"/>
        <w:jc w:val="both"/>
        <w:rPr>
          <w:rFonts w:ascii="Times New Roman" w:eastAsia="SimSun" w:hAnsi="Times New Roman" w:cs="Times New Roman"/>
          <w:sz w:val="22"/>
          <w:lang w:val="en-GB"/>
        </w:rPr>
      </w:pPr>
      <w:r>
        <w:rPr>
          <w:rFonts w:ascii="Times New Roman" w:eastAsia="SimSun" w:hAnsi="Times New Roman" w:cs="Times New Roman"/>
          <w:sz w:val="22"/>
          <w:lang w:val="en-GB"/>
        </w:rPr>
        <w:t xml:space="preserve">Gong, C. C., Ueckerdt, F., Bertram, C., Yin, Y., Bantje, D., Pietzcker, R., Hoppe, J., Hasse, R., Pehl, M., Moreno-Leiva, S., Duerrwaechter, J., Muesse, J., &amp; Luderer, G. (2025). </w:t>
      </w:r>
      <w:r w:rsidRPr="00C64548">
        <w:rPr>
          <w:rFonts w:ascii="Times New Roman" w:eastAsia="SimSun" w:hAnsi="Times New Roman" w:cs="Times New Roman"/>
          <w:i/>
          <w:iCs/>
          <w:sz w:val="22"/>
          <w:lang w:val="en-GB"/>
        </w:rPr>
        <w:t>Multilevel emission impacts of electrification and coal pathways in China’s net-zero transition</w:t>
      </w:r>
      <w:r>
        <w:rPr>
          <w:rFonts w:ascii="Times New Roman" w:eastAsia="SimSun" w:hAnsi="Times New Roman" w:cs="Times New Roman"/>
          <w:sz w:val="22"/>
          <w:lang w:val="en-GB"/>
        </w:rPr>
        <w:t xml:space="preserve">. Joule, 9(6), 101945. </w:t>
      </w:r>
      <w:hyperlink r:id="rId14" w:history="1">
        <w:r w:rsidR="005E74E4" w:rsidRPr="001C6129">
          <w:rPr>
            <w:rStyle w:val="Hyperlink"/>
            <w:rFonts w:ascii="Times New Roman" w:eastAsia="SimSun" w:hAnsi="Times New Roman" w:cs="Times New Roman"/>
            <w:sz w:val="22"/>
            <w:lang w:val="en-GB"/>
          </w:rPr>
          <w:t>https://doi.org/10.1016/j.joule.2025.101945</w:t>
        </w:r>
      </w:hyperlink>
    </w:p>
    <w:p w14:paraId="79342802" w14:textId="77777777" w:rsidR="00825A27" w:rsidRPr="00DA2AE5" w:rsidRDefault="00825A27" w:rsidP="00DA6F68">
      <w:pPr>
        <w:widowControl w:val="0"/>
        <w:spacing w:line="240" w:lineRule="auto"/>
        <w:ind w:left="720" w:hanging="720"/>
        <w:jc w:val="both"/>
        <w:rPr>
          <w:rFonts w:ascii="Times New Roman" w:eastAsia="SimSun" w:hAnsi="Times New Roman" w:cs="Times New Roman"/>
          <w:sz w:val="22"/>
          <w:lang w:val="en-GB"/>
        </w:rPr>
      </w:pPr>
      <w:r w:rsidRPr="00DA2AE5">
        <w:rPr>
          <w:rFonts w:ascii="Times New Roman" w:eastAsia="SimSun" w:hAnsi="Times New Roman" w:cs="Times New Roman"/>
          <w:sz w:val="22"/>
          <w:lang w:val="en-GB"/>
        </w:rPr>
        <w:t xml:space="preserve">Harstad, B. (2012). </w:t>
      </w:r>
      <w:r w:rsidRPr="00C64548">
        <w:rPr>
          <w:rFonts w:ascii="Times New Roman" w:eastAsia="SimSun" w:hAnsi="Times New Roman" w:cs="Times New Roman"/>
          <w:i/>
          <w:iCs/>
          <w:sz w:val="22"/>
          <w:lang w:val="en-GB"/>
        </w:rPr>
        <w:t>Buy coal! A case for supply-side environmental policy</w:t>
      </w:r>
      <w:r w:rsidRPr="00DA2AE5">
        <w:rPr>
          <w:rFonts w:ascii="Times New Roman" w:eastAsia="SimSun" w:hAnsi="Times New Roman" w:cs="Times New Roman"/>
          <w:sz w:val="22"/>
          <w:lang w:val="en-GB"/>
        </w:rPr>
        <w:t>. Journal of Political Economy, 120(1), 77–115.</w:t>
      </w:r>
    </w:p>
    <w:p w14:paraId="60EFD527" w14:textId="77777777" w:rsidR="00825A27" w:rsidRPr="00DA2AE5" w:rsidRDefault="00825A27" w:rsidP="00DA6F68">
      <w:pPr>
        <w:widowControl w:val="0"/>
        <w:spacing w:line="240" w:lineRule="auto"/>
        <w:ind w:left="720" w:hanging="720"/>
        <w:jc w:val="both"/>
        <w:rPr>
          <w:rFonts w:ascii="Times New Roman" w:eastAsia="SimSun" w:hAnsi="Times New Roman" w:cs="Times New Roman"/>
          <w:sz w:val="22"/>
          <w:lang w:val="en-GB"/>
        </w:rPr>
      </w:pPr>
      <w:r w:rsidRPr="00DA2AE5">
        <w:rPr>
          <w:rFonts w:ascii="Times New Roman" w:eastAsia="SimSun" w:hAnsi="Times New Roman" w:cs="Times New Roman"/>
          <w:sz w:val="22"/>
          <w:lang w:val="en-GB"/>
        </w:rPr>
        <w:t>Hertel, T. W. (Ed.). (1997). Global trade analysis: Modeling and applications. Cambridge University Press.</w:t>
      </w:r>
    </w:p>
    <w:p w14:paraId="5C2C180A" w14:textId="77777777" w:rsidR="00825A27" w:rsidRDefault="00825A27" w:rsidP="00DA6F68">
      <w:pPr>
        <w:widowControl w:val="0"/>
        <w:spacing w:line="240" w:lineRule="auto"/>
        <w:ind w:left="720" w:hanging="720"/>
        <w:jc w:val="both"/>
        <w:rPr>
          <w:rFonts w:ascii="Times New Roman" w:eastAsia="SimSun" w:hAnsi="Times New Roman" w:cs="Times New Roman"/>
          <w:sz w:val="22"/>
          <w:lang w:val="en-GB"/>
        </w:rPr>
      </w:pPr>
      <w:r>
        <w:rPr>
          <w:rFonts w:ascii="Times New Roman" w:eastAsia="SimSun" w:hAnsi="Times New Roman" w:cs="Times New Roman"/>
          <w:sz w:val="22"/>
          <w:lang w:val="en-GB"/>
        </w:rPr>
        <w:t>IEA. (2025). Global Energy Review 2025. IEA. https://www.iea.org/reports/global-energy-review-2025</w:t>
      </w:r>
    </w:p>
    <w:p w14:paraId="50C16F27" w14:textId="77777777" w:rsidR="00825A27" w:rsidRPr="00DA2AE5" w:rsidRDefault="00825A27" w:rsidP="00DA6F68">
      <w:pPr>
        <w:widowControl w:val="0"/>
        <w:spacing w:line="240" w:lineRule="auto"/>
        <w:ind w:left="720" w:hanging="720"/>
        <w:jc w:val="both"/>
        <w:rPr>
          <w:rFonts w:ascii="Times New Roman" w:eastAsia="SimSun" w:hAnsi="Times New Roman" w:cs="Times New Roman"/>
          <w:sz w:val="22"/>
          <w:lang w:val="en-GB"/>
        </w:rPr>
      </w:pPr>
      <w:r w:rsidRPr="00DA2AE5">
        <w:rPr>
          <w:rFonts w:ascii="Times New Roman" w:eastAsia="SimSun" w:hAnsi="Times New Roman" w:cs="Times New Roman"/>
          <w:sz w:val="22"/>
          <w:lang w:val="en-GB"/>
        </w:rPr>
        <w:t>ILO. (2015). Guidelines for a just transition towards environmentally sustainable economies and societies for all. International Labour Organization.</w:t>
      </w:r>
    </w:p>
    <w:p w14:paraId="27D218CA" w14:textId="77777777" w:rsidR="00825A27" w:rsidRPr="00DA2AE5" w:rsidRDefault="00825A27" w:rsidP="00DA6F68">
      <w:pPr>
        <w:widowControl w:val="0"/>
        <w:spacing w:line="240" w:lineRule="auto"/>
        <w:ind w:left="720" w:hanging="720"/>
        <w:jc w:val="both"/>
        <w:rPr>
          <w:rFonts w:ascii="Times New Roman" w:eastAsia="SimSun" w:hAnsi="Times New Roman" w:cs="Times New Roman"/>
          <w:sz w:val="22"/>
          <w:lang w:val="en-GB"/>
        </w:rPr>
      </w:pPr>
      <w:r w:rsidRPr="00DA2AE5">
        <w:rPr>
          <w:rFonts w:ascii="Times New Roman" w:eastAsia="SimSun" w:hAnsi="Times New Roman" w:cs="Times New Roman"/>
          <w:sz w:val="22"/>
          <w:lang w:val="en-GB"/>
        </w:rPr>
        <w:t>IPCC. (2014). Climate Change 2014: Mitigation of Climate Change. Cambridge University Press.</w:t>
      </w:r>
    </w:p>
    <w:p w14:paraId="420DCD42" w14:textId="77777777" w:rsidR="00825A27" w:rsidRPr="00DA2AE5" w:rsidRDefault="00825A27" w:rsidP="00DA6F68">
      <w:pPr>
        <w:widowControl w:val="0"/>
        <w:spacing w:line="240" w:lineRule="auto"/>
        <w:ind w:left="720" w:hanging="720"/>
        <w:jc w:val="both"/>
        <w:rPr>
          <w:rFonts w:ascii="Times New Roman" w:eastAsia="SimSun" w:hAnsi="Times New Roman" w:cs="Times New Roman"/>
          <w:sz w:val="22"/>
          <w:lang w:val="en-GB"/>
        </w:rPr>
      </w:pPr>
      <w:r w:rsidRPr="00DA2AE5">
        <w:rPr>
          <w:rFonts w:ascii="Times New Roman" w:eastAsia="SimSun" w:hAnsi="Times New Roman" w:cs="Times New Roman"/>
          <w:sz w:val="22"/>
          <w:lang w:val="en-GB"/>
        </w:rPr>
        <w:t>IPCC. (2021). Climate Change 2021: The Physical Science Basis. Cambridge University Press.</w:t>
      </w:r>
    </w:p>
    <w:p w14:paraId="26882895" w14:textId="77777777" w:rsidR="00825A27" w:rsidRPr="00DA2AE5" w:rsidRDefault="00825A27" w:rsidP="00DA6F68">
      <w:pPr>
        <w:widowControl w:val="0"/>
        <w:spacing w:line="240" w:lineRule="auto"/>
        <w:ind w:left="720" w:hanging="720"/>
        <w:jc w:val="both"/>
        <w:rPr>
          <w:rFonts w:ascii="Times New Roman" w:eastAsia="SimSun" w:hAnsi="Times New Roman" w:cs="Times New Roman"/>
          <w:sz w:val="22"/>
          <w:lang w:val="en-GB"/>
        </w:rPr>
      </w:pPr>
      <w:r w:rsidRPr="00DA2AE5">
        <w:rPr>
          <w:rFonts w:ascii="Times New Roman" w:eastAsia="SimSun" w:hAnsi="Times New Roman" w:cs="Times New Roman"/>
          <w:sz w:val="22"/>
          <w:lang w:val="en-GB"/>
        </w:rPr>
        <w:t>IRENA. (2021). World Energy Transitions Outlook. International Renewable Energy Agency.</w:t>
      </w:r>
    </w:p>
    <w:p w14:paraId="50899A2B" w14:textId="77777777" w:rsidR="00825A27" w:rsidRPr="00DA2AE5" w:rsidRDefault="00825A27" w:rsidP="00DA6F68">
      <w:pPr>
        <w:widowControl w:val="0"/>
        <w:spacing w:line="240" w:lineRule="auto"/>
        <w:ind w:left="720" w:hanging="720"/>
        <w:jc w:val="both"/>
        <w:rPr>
          <w:rFonts w:ascii="Times New Roman" w:eastAsia="SimSun" w:hAnsi="Times New Roman" w:cs="Times New Roman"/>
          <w:sz w:val="22"/>
          <w:lang w:val="en-GB"/>
        </w:rPr>
      </w:pPr>
      <w:r w:rsidRPr="00DA2AE5">
        <w:rPr>
          <w:rFonts w:ascii="Times New Roman" w:eastAsia="SimSun" w:hAnsi="Times New Roman" w:cs="Times New Roman"/>
          <w:sz w:val="22"/>
          <w:lang w:val="en-GB"/>
        </w:rPr>
        <w:t>Jewell, J., Vinichenko, V., Nacke, L., &amp; Cherp, A. (2019). Prospects for powering past coal. Nature Climate Change, 9, 592–597.</w:t>
      </w:r>
    </w:p>
    <w:p w14:paraId="49EC4CBF" w14:textId="77777777" w:rsidR="00825A27" w:rsidRDefault="00825A27" w:rsidP="00DA6F68">
      <w:pPr>
        <w:widowControl w:val="0"/>
        <w:spacing w:line="240" w:lineRule="auto"/>
        <w:ind w:left="720" w:hanging="720"/>
        <w:jc w:val="both"/>
        <w:rPr>
          <w:rFonts w:ascii="Times New Roman" w:eastAsia="SimSun" w:hAnsi="Times New Roman" w:cs="Times New Roman"/>
          <w:sz w:val="22"/>
          <w:lang w:val="en-GB"/>
        </w:rPr>
      </w:pPr>
      <w:r w:rsidRPr="00DA2AE5">
        <w:rPr>
          <w:rFonts w:ascii="Times New Roman" w:eastAsia="SimSun" w:hAnsi="Times New Roman" w:cs="Times New Roman"/>
          <w:sz w:val="22"/>
          <w:lang w:val="en-GB"/>
        </w:rPr>
        <w:t>Markkanen, S., &amp; Anger-Kraavi, A. (2019). Social impacts of climate change mitigation policies. Climate Policy, 19(7), 827–844.</w:t>
      </w:r>
    </w:p>
    <w:p w14:paraId="00561B89" w14:textId="37C33596" w:rsidR="00F03910" w:rsidRPr="008541DF" w:rsidRDefault="007E6176" w:rsidP="00DA6F68">
      <w:pPr>
        <w:widowControl w:val="0"/>
        <w:spacing w:line="240" w:lineRule="auto"/>
        <w:ind w:left="720" w:hanging="720"/>
        <w:jc w:val="both"/>
        <w:rPr>
          <w:rFonts w:ascii="Times New Roman" w:eastAsia="SimSun" w:hAnsi="Times New Roman" w:cs="Times New Roman"/>
          <w:sz w:val="22"/>
          <w:lang w:val="en-GB"/>
        </w:rPr>
      </w:pPr>
      <w:r w:rsidRPr="008541DF">
        <w:rPr>
          <w:rFonts w:ascii="Times New Roman" w:eastAsia="SimSun" w:hAnsi="Times New Roman" w:cs="Times New Roman"/>
          <w:sz w:val="22"/>
          <w:lang w:val="en-GB"/>
        </w:rPr>
        <w:t xml:space="preserve">Marginson, S. (2024), </w:t>
      </w:r>
      <w:r w:rsidR="00F03910" w:rsidRPr="00F03910">
        <w:rPr>
          <w:rFonts w:ascii="Times New Roman" w:eastAsia="SimSun" w:hAnsi="Times New Roman" w:cs="Times New Roman"/>
          <w:i/>
          <w:iCs/>
          <w:sz w:val="22"/>
          <w:lang w:val="en-GB"/>
        </w:rPr>
        <w:t>Economic Implications of the Nationally Determined Contributions and Goals of the Paris Agreement</w:t>
      </w:r>
      <w:r w:rsidRPr="008541DF">
        <w:rPr>
          <w:rFonts w:ascii="Times New Roman" w:eastAsia="SimSun" w:hAnsi="Times New Roman" w:cs="Times New Roman"/>
          <w:sz w:val="22"/>
          <w:lang w:val="en-GB"/>
        </w:rPr>
        <w:t xml:space="preserve">, </w:t>
      </w:r>
      <w:r w:rsidR="008541DF" w:rsidRPr="008541DF">
        <w:rPr>
          <w:rFonts w:ascii="Times New Roman" w:eastAsia="SimSun" w:hAnsi="Times New Roman" w:cs="Times New Roman"/>
          <w:sz w:val="22"/>
          <w:lang w:val="en-GB"/>
        </w:rPr>
        <w:t>Centre of Policy Studies PhD Dissertation, Melbourne, Australia.</w:t>
      </w:r>
    </w:p>
    <w:p w14:paraId="05706135" w14:textId="32A4778C" w:rsidR="00B63849" w:rsidRDefault="00B63849" w:rsidP="00DA6F68">
      <w:pPr>
        <w:widowControl w:val="0"/>
        <w:spacing w:line="240" w:lineRule="auto"/>
        <w:ind w:left="720" w:hanging="720"/>
        <w:jc w:val="both"/>
        <w:rPr>
          <w:rFonts w:ascii="Times New Roman" w:eastAsia="SimSun" w:hAnsi="Times New Roman" w:cs="Times New Roman"/>
          <w:sz w:val="22"/>
          <w:lang w:val="en-GB"/>
        </w:rPr>
      </w:pPr>
      <w:r>
        <w:rPr>
          <w:rFonts w:ascii="Times New Roman" w:eastAsia="SimSun" w:hAnsi="Times New Roman" w:cs="Times New Roman"/>
          <w:sz w:val="22"/>
          <w:lang w:val="en-GB"/>
        </w:rPr>
        <w:t xml:space="preserve">Nacke, L., Vinichenko, V., Cherp, A., Jakhmola, A., &amp; Jewell, J. (2024). Compensating affected parties necessary for rapid coal phase-out but expensive if extended to major emitters. Nature Communications, 15(1), 3742. </w:t>
      </w:r>
      <w:hyperlink r:id="rId15" w:history="1">
        <w:r w:rsidR="00B3681A" w:rsidRPr="00DB292A">
          <w:rPr>
            <w:rStyle w:val="Hyperlink"/>
            <w:rFonts w:ascii="Times New Roman" w:eastAsia="SimSun" w:hAnsi="Times New Roman" w:cs="Times New Roman"/>
            <w:sz w:val="22"/>
            <w:lang w:val="en-GB"/>
          </w:rPr>
          <w:t>https://doi.org/10.1038/s41467-024-47667-w</w:t>
        </w:r>
      </w:hyperlink>
    </w:p>
    <w:p w14:paraId="09490F29" w14:textId="77777777" w:rsidR="00825A27" w:rsidRDefault="00825A27" w:rsidP="00DA6F68">
      <w:pPr>
        <w:widowControl w:val="0"/>
        <w:spacing w:line="240" w:lineRule="auto"/>
        <w:ind w:left="720" w:hanging="720"/>
        <w:jc w:val="both"/>
        <w:rPr>
          <w:rFonts w:ascii="Times New Roman" w:eastAsia="SimSun" w:hAnsi="Times New Roman" w:cs="Times New Roman"/>
          <w:sz w:val="22"/>
          <w:lang w:val="en-GB"/>
        </w:rPr>
      </w:pPr>
      <w:r w:rsidRPr="00DA2AE5">
        <w:rPr>
          <w:rFonts w:ascii="Times New Roman" w:eastAsia="SimSun" w:hAnsi="Times New Roman" w:cs="Times New Roman"/>
          <w:sz w:val="22"/>
          <w:lang w:val="en-GB"/>
        </w:rPr>
        <w:t>Peters, J. C., Hertel, T. W., &amp; Liu, J. (2016). Disaggregating electricity generation technologies in CGE models. Energy Economics, 56, 188–203.</w:t>
      </w:r>
    </w:p>
    <w:p w14:paraId="1F98BC90" w14:textId="1D44F223" w:rsidR="00D30D3A" w:rsidRPr="00462044" w:rsidRDefault="0039318E" w:rsidP="00DA6F68">
      <w:pPr>
        <w:widowControl w:val="0"/>
        <w:spacing w:line="240" w:lineRule="auto"/>
        <w:ind w:left="720" w:hanging="720"/>
        <w:jc w:val="both"/>
        <w:rPr>
          <w:rFonts w:ascii="Times New Roman" w:eastAsia="SimSun" w:hAnsi="Times New Roman" w:cs="Times New Roman"/>
          <w:sz w:val="22"/>
        </w:rPr>
      </w:pPr>
      <w:r w:rsidRPr="00462044">
        <w:rPr>
          <w:rFonts w:ascii="Times New Roman" w:eastAsia="SimSun" w:hAnsi="Times New Roman" w:cs="Times New Roman"/>
          <w:sz w:val="22"/>
          <w:lang w:val="en-GB"/>
        </w:rPr>
        <w:t>Peng, X</w:t>
      </w:r>
      <w:r w:rsidR="00BF1B6A" w:rsidRPr="00462044">
        <w:rPr>
          <w:rFonts w:ascii="Times New Roman" w:eastAsia="SimSun" w:hAnsi="Times New Roman" w:cs="Times New Roman"/>
          <w:sz w:val="22"/>
          <w:lang w:val="en-GB"/>
        </w:rPr>
        <w:t>., Shi, X.</w:t>
      </w:r>
      <w:r w:rsidR="00DA6922" w:rsidRPr="00462044">
        <w:rPr>
          <w:rFonts w:ascii="Times New Roman" w:eastAsia="SimSun" w:hAnsi="Times New Roman" w:cs="Times New Roman"/>
          <w:sz w:val="22"/>
          <w:lang w:val="en-GB"/>
        </w:rPr>
        <w:t>, &amp; Dixon, J. (2025).</w:t>
      </w:r>
      <w:r w:rsidR="00BF1B6A" w:rsidRPr="00462044">
        <w:rPr>
          <w:rFonts w:ascii="Times New Roman" w:eastAsia="SimSun" w:hAnsi="Times New Roman" w:cs="Times New Roman"/>
          <w:sz w:val="22"/>
          <w:lang w:val="en-GB"/>
        </w:rPr>
        <w:t xml:space="preserve"> </w:t>
      </w:r>
      <w:r w:rsidR="00462044" w:rsidRPr="00D30D3A">
        <w:rPr>
          <w:rFonts w:ascii="Times New Roman" w:eastAsia="SimSun" w:hAnsi="Times New Roman" w:cs="Times New Roman"/>
          <w:i/>
          <w:iCs/>
          <w:sz w:val="22"/>
          <w:lang w:val="en-GB"/>
        </w:rPr>
        <w:t>Economic and Environmental Impacts of Phasing Out Coal Power Generation in East Asia</w:t>
      </w:r>
      <w:r w:rsidR="00462044" w:rsidRPr="00462044">
        <w:rPr>
          <w:rFonts w:ascii="Times New Roman" w:eastAsia="SimSun" w:hAnsi="Times New Roman" w:cs="Times New Roman"/>
          <w:sz w:val="22"/>
          <w:lang w:val="en-GB"/>
        </w:rPr>
        <w:t xml:space="preserve">. In: Phoumin, H., Shi, X., Kimura, F. (eds) Navigating the Complexities of Energy Transitions in East Asia. Climate Change and Energy Transition. Springer, Singapore. </w:t>
      </w:r>
      <w:hyperlink r:id="rId16" w:history="1">
        <w:r w:rsidR="00D30D3A" w:rsidRPr="00DB292A">
          <w:rPr>
            <w:rStyle w:val="Hyperlink"/>
            <w:rFonts w:ascii="Times New Roman" w:eastAsia="SimSun" w:hAnsi="Times New Roman" w:cs="Times New Roman"/>
            <w:sz w:val="22"/>
            <w:lang w:val="en-GB"/>
          </w:rPr>
          <w:t>https://doi.org/10.1007/978-981-96-1754-8_8</w:t>
        </w:r>
      </w:hyperlink>
    </w:p>
    <w:p w14:paraId="52D74E37" w14:textId="77777777" w:rsidR="00825A27" w:rsidRPr="00DA2AE5" w:rsidRDefault="00825A27" w:rsidP="00DA6F68">
      <w:pPr>
        <w:widowControl w:val="0"/>
        <w:spacing w:line="240" w:lineRule="auto"/>
        <w:ind w:left="720" w:hanging="720"/>
        <w:jc w:val="both"/>
        <w:rPr>
          <w:rFonts w:ascii="Times New Roman" w:eastAsia="SimSun" w:hAnsi="Times New Roman" w:cs="Times New Roman"/>
          <w:sz w:val="22"/>
          <w:lang w:val="en-GB"/>
        </w:rPr>
      </w:pPr>
      <w:r w:rsidRPr="00DA2AE5">
        <w:rPr>
          <w:rFonts w:ascii="Times New Roman" w:eastAsia="SimSun" w:hAnsi="Times New Roman" w:cs="Times New Roman"/>
          <w:sz w:val="22"/>
          <w:lang w:val="en-GB"/>
        </w:rPr>
        <w:t>Rai, V., &amp; Henry, A. D. (2016). Agent-based modelling of energy transitions. Nature Climate Change, 6, 556–562.</w:t>
      </w:r>
    </w:p>
    <w:p w14:paraId="569D8B9B" w14:textId="3D4139F1" w:rsidR="00B63849" w:rsidRDefault="00B63849" w:rsidP="00DA6F68">
      <w:pPr>
        <w:widowControl w:val="0"/>
        <w:spacing w:line="240" w:lineRule="auto"/>
        <w:ind w:left="720" w:hanging="720"/>
        <w:jc w:val="both"/>
        <w:rPr>
          <w:rFonts w:ascii="Times New Roman" w:eastAsia="SimSun" w:hAnsi="Times New Roman" w:cs="Times New Roman"/>
          <w:sz w:val="22"/>
          <w:lang w:val="en-GB"/>
        </w:rPr>
      </w:pPr>
      <w:r>
        <w:rPr>
          <w:rFonts w:ascii="Times New Roman" w:eastAsia="SimSun" w:hAnsi="Times New Roman" w:cs="Times New Roman"/>
          <w:sz w:val="22"/>
          <w:lang w:val="en-GB"/>
        </w:rPr>
        <w:t xml:space="preserve">Saletnik, A., Saletnik, B., &amp; Puchalski, C. (2025). Coal as the world’s dominant energy source and its role in the energy transformation and regulations of European Green Deal. Journal of Environmental Management, 392, 126815. </w:t>
      </w:r>
      <w:hyperlink r:id="rId17" w:history="1">
        <w:r w:rsidRPr="001C6129">
          <w:rPr>
            <w:rStyle w:val="Hyperlink"/>
            <w:rFonts w:ascii="Times New Roman" w:eastAsia="SimSun" w:hAnsi="Times New Roman" w:cs="Times New Roman"/>
            <w:sz w:val="22"/>
            <w:lang w:val="en-GB"/>
          </w:rPr>
          <w:t>https://doi.org/10.1016/j.jenvman.2025.126815</w:t>
        </w:r>
      </w:hyperlink>
    </w:p>
    <w:p w14:paraId="28E08845" w14:textId="77777777" w:rsidR="00825A27" w:rsidRPr="00B63849" w:rsidRDefault="00825A27" w:rsidP="00DA6F68">
      <w:pPr>
        <w:widowControl w:val="0"/>
        <w:spacing w:line="240" w:lineRule="auto"/>
        <w:ind w:left="720" w:hanging="720"/>
        <w:jc w:val="both"/>
        <w:rPr>
          <w:rFonts w:ascii="Times New Roman" w:eastAsia="SimSun" w:hAnsi="Times New Roman" w:cs="Times New Roman"/>
          <w:sz w:val="22"/>
          <w:lang w:val="en-GB"/>
        </w:rPr>
      </w:pPr>
      <w:r w:rsidRPr="00B63849">
        <w:rPr>
          <w:rFonts w:ascii="Times New Roman" w:eastAsia="SimSun" w:hAnsi="Times New Roman" w:cs="Times New Roman"/>
          <w:sz w:val="22"/>
          <w:lang w:val="en-GB"/>
        </w:rPr>
        <w:t>Steckel, J. C., Jakob, M., Flachsland, C., Kornek, U., Lessmann, K., &amp; Edenhofer, O. (2020). From climate finance toward sustainable development finance. Nature Climate Change, 10, 202–205.</w:t>
      </w:r>
    </w:p>
    <w:p w14:paraId="4B62B740" w14:textId="77777777" w:rsidR="00825A27" w:rsidRPr="00825A27" w:rsidRDefault="00825A27" w:rsidP="00DA6F68">
      <w:pPr>
        <w:widowControl w:val="0"/>
        <w:spacing w:line="240" w:lineRule="auto"/>
        <w:ind w:left="720" w:hanging="720"/>
        <w:jc w:val="both"/>
        <w:rPr>
          <w:rFonts w:ascii="Times New Roman" w:eastAsia="SimSun" w:hAnsi="Times New Roman" w:cs="Times New Roman"/>
          <w:sz w:val="22"/>
        </w:rPr>
      </w:pPr>
    </w:p>
    <w:p w14:paraId="17D20E40" w14:textId="77777777" w:rsidR="00B05A3E" w:rsidRDefault="00B05A3E">
      <w:pPr>
        <w:rPr>
          <w:rFonts w:ascii="Times New Roman" w:eastAsia="SimSun" w:hAnsi="Times New Roman" w:cs="Times New Roman"/>
          <w:b/>
          <w:bCs/>
          <w:sz w:val="22"/>
          <w:lang w:val="en-GB"/>
        </w:rPr>
      </w:pPr>
      <w:r>
        <w:rPr>
          <w:rFonts w:ascii="Times New Roman" w:eastAsia="SimSun" w:hAnsi="Times New Roman" w:cs="Times New Roman"/>
          <w:b/>
          <w:bCs/>
          <w:sz w:val="22"/>
          <w:lang w:val="en-GB"/>
        </w:rPr>
        <w:br w:type="page"/>
      </w:r>
    </w:p>
    <w:p w14:paraId="34F43E15" w14:textId="7D8815EA" w:rsidR="00F90AFD" w:rsidRPr="00916830" w:rsidRDefault="00364D4A" w:rsidP="00DA6F68">
      <w:pPr>
        <w:widowControl w:val="0"/>
        <w:spacing w:line="240" w:lineRule="auto"/>
        <w:ind w:left="720" w:hanging="720"/>
        <w:jc w:val="both"/>
        <w:rPr>
          <w:rFonts w:ascii="Times New Roman" w:eastAsia="SimSun" w:hAnsi="Times New Roman" w:cs="Times New Roman"/>
          <w:b/>
          <w:bCs/>
          <w:sz w:val="22"/>
          <w:lang w:val="en-GB"/>
        </w:rPr>
      </w:pPr>
      <w:r w:rsidRPr="00916830">
        <w:rPr>
          <w:rFonts w:ascii="Times New Roman" w:eastAsia="SimSun" w:hAnsi="Times New Roman" w:cs="Times New Roman"/>
          <w:b/>
          <w:bCs/>
          <w:sz w:val="22"/>
          <w:lang w:val="en-GB"/>
        </w:rPr>
        <w:t xml:space="preserve">Appendix </w:t>
      </w:r>
      <w:r w:rsidR="005D5CEB" w:rsidRPr="00916830">
        <w:rPr>
          <w:rFonts w:ascii="Times New Roman" w:eastAsia="SimSun" w:hAnsi="Times New Roman" w:cs="Times New Roman"/>
          <w:b/>
          <w:bCs/>
          <w:sz w:val="22"/>
          <w:lang w:val="en-GB"/>
        </w:rPr>
        <w:t>1</w:t>
      </w:r>
    </w:p>
    <w:p w14:paraId="5D5BCCC1" w14:textId="7E5A341E" w:rsidR="005D5CEB" w:rsidRPr="00916830" w:rsidRDefault="005D5CEB" w:rsidP="00916830">
      <w:pPr>
        <w:widowControl w:val="0"/>
        <w:spacing w:line="240" w:lineRule="auto"/>
        <w:ind w:left="720" w:hanging="720"/>
        <w:jc w:val="center"/>
        <w:rPr>
          <w:rFonts w:ascii="Times New Roman" w:eastAsia="SimSun" w:hAnsi="Times New Roman" w:cs="Times New Roman"/>
          <w:b/>
          <w:bCs/>
          <w:sz w:val="22"/>
          <w:lang w:val="en-GB"/>
        </w:rPr>
      </w:pPr>
      <w:r w:rsidRPr="00916830">
        <w:rPr>
          <w:rFonts w:ascii="Times New Roman" w:eastAsia="SimSun" w:hAnsi="Times New Roman" w:cs="Times New Roman"/>
          <w:b/>
          <w:bCs/>
          <w:sz w:val="22"/>
          <w:lang w:val="en-GB"/>
        </w:rPr>
        <w:t xml:space="preserve">Table A1: </w:t>
      </w:r>
      <w:r w:rsidR="00916830" w:rsidRPr="00916830">
        <w:rPr>
          <w:rFonts w:ascii="Times New Roman" w:eastAsia="SimSun" w:hAnsi="Times New Roman" w:cs="Times New Roman"/>
          <w:b/>
          <w:bCs/>
          <w:sz w:val="22"/>
        </w:rPr>
        <w:t>Regions that phasing out coal power in Scenario</w:t>
      </w:r>
      <w:r w:rsidR="00CC5774">
        <w:rPr>
          <w:rFonts w:ascii="Times New Roman" w:eastAsia="SimSun" w:hAnsi="Times New Roman" w:cs="Times New Roman"/>
          <w:b/>
          <w:bCs/>
          <w:sz w:val="22"/>
        </w:rPr>
        <w:t>s</w:t>
      </w:r>
      <w:r w:rsidR="00916830" w:rsidRPr="00916830">
        <w:rPr>
          <w:rFonts w:ascii="Times New Roman" w:eastAsia="SimSun" w:hAnsi="Times New Roman" w:cs="Times New Roman"/>
          <w:b/>
          <w:bCs/>
          <w:sz w:val="22"/>
        </w:rPr>
        <w:t xml:space="preserve"> 1</w:t>
      </w:r>
      <w:r w:rsidR="00CC5774">
        <w:rPr>
          <w:rFonts w:ascii="Times New Roman" w:eastAsia="SimSun" w:hAnsi="Times New Roman" w:cs="Times New Roman"/>
          <w:b/>
          <w:bCs/>
          <w:sz w:val="22"/>
        </w:rPr>
        <w:t xml:space="preserve"> and 2</w:t>
      </w:r>
    </w:p>
    <w:tbl>
      <w:tblPr>
        <w:tblW w:w="8536" w:type="dxa"/>
        <w:tblCellMar>
          <w:left w:w="0" w:type="dxa"/>
          <w:right w:w="0" w:type="dxa"/>
        </w:tblCellMar>
        <w:tblLook w:val="0600" w:firstRow="0" w:lastRow="0" w:firstColumn="0" w:lastColumn="0" w:noHBand="1" w:noVBand="1"/>
      </w:tblPr>
      <w:tblGrid>
        <w:gridCol w:w="1722"/>
        <w:gridCol w:w="2753"/>
        <w:gridCol w:w="4061"/>
      </w:tblGrid>
      <w:tr w:rsidR="005D5CEB" w:rsidRPr="005D5CEB" w14:paraId="2E2E2E15" w14:textId="77777777" w:rsidTr="00916830">
        <w:trPr>
          <w:trHeight w:val="748"/>
        </w:trPr>
        <w:tc>
          <w:tcPr>
            <w:tcW w:w="1722" w:type="dxa"/>
            <w:tcBorders>
              <w:top w:val="single" w:sz="8" w:space="0" w:color="000000"/>
              <w:left w:val="nil"/>
              <w:bottom w:val="single" w:sz="8" w:space="0" w:color="000000"/>
              <w:right w:val="nil"/>
            </w:tcBorders>
            <w:tcMar>
              <w:top w:w="10" w:type="dxa"/>
              <w:left w:w="10" w:type="dxa"/>
              <w:bottom w:w="0" w:type="dxa"/>
              <w:right w:w="10" w:type="dxa"/>
            </w:tcMar>
            <w:vAlign w:val="center"/>
            <w:hideMark/>
          </w:tcPr>
          <w:p w14:paraId="62EBAF52" w14:textId="77777777" w:rsidR="005D5CEB" w:rsidRPr="005D5CEB" w:rsidRDefault="005D5CEB" w:rsidP="005D5CEB">
            <w:pPr>
              <w:widowControl w:val="0"/>
              <w:spacing w:line="240" w:lineRule="auto"/>
              <w:ind w:left="720" w:hanging="720"/>
              <w:jc w:val="both"/>
              <w:rPr>
                <w:rFonts w:ascii="Times New Roman" w:eastAsia="SimSun" w:hAnsi="Times New Roman" w:cs="Times New Roman"/>
                <w:sz w:val="22"/>
              </w:rPr>
            </w:pPr>
          </w:p>
        </w:tc>
        <w:tc>
          <w:tcPr>
            <w:tcW w:w="2753" w:type="dxa"/>
            <w:tcBorders>
              <w:top w:val="single" w:sz="8" w:space="0" w:color="000000"/>
              <w:left w:val="nil"/>
              <w:bottom w:val="single" w:sz="8" w:space="0" w:color="000000"/>
              <w:right w:val="nil"/>
            </w:tcBorders>
            <w:tcMar>
              <w:top w:w="10" w:type="dxa"/>
              <w:left w:w="10" w:type="dxa"/>
              <w:bottom w:w="0" w:type="dxa"/>
              <w:right w:w="10" w:type="dxa"/>
            </w:tcMar>
            <w:vAlign w:val="center"/>
            <w:hideMark/>
          </w:tcPr>
          <w:p w14:paraId="071F826C" w14:textId="77777777" w:rsidR="00A944C6" w:rsidRDefault="005D5CEB" w:rsidP="00A944C6">
            <w:pPr>
              <w:widowControl w:val="0"/>
              <w:spacing w:line="240" w:lineRule="auto"/>
              <w:ind w:left="720" w:hanging="720"/>
              <w:jc w:val="center"/>
              <w:rPr>
                <w:rFonts w:ascii="Times New Roman" w:eastAsia="SimSun" w:hAnsi="Times New Roman" w:cs="Times New Roman"/>
                <w:sz w:val="22"/>
              </w:rPr>
            </w:pPr>
            <w:r w:rsidRPr="005D5CEB">
              <w:rPr>
                <w:rFonts w:ascii="Times New Roman" w:eastAsia="SimSun" w:hAnsi="Times New Roman" w:cs="Times New Roman"/>
                <w:sz w:val="22"/>
              </w:rPr>
              <w:t>Share of global coal</w:t>
            </w:r>
          </w:p>
          <w:p w14:paraId="06B1BEA1" w14:textId="67C8382A" w:rsidR="005D5CEB" w:rsidRPr="005D5CEB" w:rsidRDefault="00A944C6" w:rsidP="00A944C6">
            <w:pPr>
              <w:widowControl w:val="0"/>
              <w:spacing w:line="240" w:lineRule="auto"/>
              <w:ind w:left="720" w:hanging="720"/>
              <w:jc w:val="center"/>
              <w:rPr>
                <w:rFonts w:ascii="Times New Roman" w:eastAsia="SimSun" w:hAnsi="Times New Roman" w:cs="Times New Roman"/>
                <w:sz w:val="22"/>
              </w:rPr>
            </w:pPr>
            <w:r>
              <w:rPr>
                <w:rFonts w:ascii="Times New Roman" w:eastAsia="SimSun" w:hAnsi="Times New Roman" w:cs="Times New Roman"/>
                <w:sz w:val="22"/>
              </w:rPr>
              <w:t xml:space="preserve"> </w:t>
            </w:r>
            <w:r w:rsidR="005D5CEB" w:rsidRPr="005D5CEB">
              <w:rPr>
                <w:rFonts w:ascii="Times New Roman" w:eastAsia="SimSun" w:hAnsi="Times New Roman" w:cs="Times New Roman"/>
                <w:sz w:val="22"/>
              </w:rPr>
              <w:t>consumption</w:t>
            </w:r>
            <w:r>
              <w:rPr>
                <w:rFonts w:ascii="Times New Roman" w:eastAsia="SimSun" w:hAnsi="Times New Roman" w:cs="Times New Roman"/>
                <w:sz w:val="22"/>
              </w:rPr>
              <w:t xml:space="preserve"> </w:t>
            </w:r>
            <w:r w:rsidR="005D5CEB" w:rsidRPr="005D5CEB">
              <w:rPr>
                <w:rFonts w:ascii="Times New Roman" w:eastAsia="SimSun" w:hAnsi="Times New Roman" w:cs="Times New Roman"/>
                <w:sz w:val="22"/>
              </w:rPr>
              <w:t>(%, 2017)</w:t>
            </w:r>
          </w:p>
        </w:tc>
        <w:tc>
          <w:tcPr>
            <w:tcW w:w="4061" w:type="dxa"/>
            <w:tcBorders>
              <w:top w:val="single" w:sz="8" w:space="0" w:color="000000"/>
              <w:left w:val="nil"/>
              <w:bottom w:val="single" w:sz="8" w:space="0" w:color="000000"/>
              <w:right w:val="nil"/>
            </w:tcBorders>
            <w:tcMar>
              <w:top w:w="10" w:type="dxa"/>
              <w:left w:w="10" w:type="dxa"/>
              <w:bottom w:w="0" w:type="dxa"/>
              <w:right w:w="10" w:type="dxa"/>
            </w:tcMar>
            <w:vAlign w:val="center"/>
            <w:hideMark/>
          </w:tcPr>
          <w:p w14:paraId="5C0F6284" w14:textId="407722D2" w:rsidR="00916830" w:rsidRDefault="005D5CEB" w:rsidP="00916830">
            <w:pPr>
              <w:widowControl w:val="0"/>
              <w:spacing w:line="240" w:lineRule="auto"/>
              <w:ind w:left="720" w:hanging="720"/>
              <w:jc w:val="center"/>
              <w:rPr>
                <w:rFonts w:ascii="Times New Roman" w:eastAsia="SimSun" w:hAnsi="Times New Roman" w:cs="Times New Roman"/>
                <w:sz w:val="22"/>
              </w:rPr>
            </w:pPr>
            <w:r w:rsidRPr="005D5CEB">
              <w:rPr>
                <w:rFonts w:ascii="Times New Roman" w:eastAsia="SimSun" w:hAnsi="Times New Roman" w:cs="Times New Roman"/>
                <w:sz w:val="22"/>
              </w:rPr>
              <w:t>Cumulative Share</w:t>
            </w:r>
          </w:p>
          <w:p w14:paraId="6BEAEA5F" w14:textId="0048DABC" w:rsidR="005D5CEB" w:rsidRPr="005D5CEB" w:rsidRDefault="005D5CEB" w:rsidP="00916830">
            <w:pPr>
              <w:widowControl w:val="0"/>
              <w:spacing w:line="240" w:lineRule="auto"/>
              <w:ind w:left="720" w:hanging="720"/>
              <w:jc w:val="center"/>
              <w:rPr>
                <w:rFonts w:ascii="Times New Roman" w:eastAsia="SimSun" w:hAnsi="Times New Roman" w:cs="Times New Roman"/>
                <w:sz w:val="22"/>
              </w:rPr>
            </w:pPr>
            <w:r w:rsidRPr="005D5CEB">
              <w:rPr>
                <w:rFonts w:ascii="Times New Roman" w:eastAsia="SimSun" w:hAnsi="Times New Roman" w:cs="Times New Roman"/>
                <w:sz w:val="22"/>
              </w:rPr>
              <w:t>(%</w:t>
            </w:r>
            <w:r w:rsidR="00A944C6">
              <w:rPr>
                <w:rFonts w:ascii="Times New Roman" w:eastAsia="SimSun" w:hAnsi="Times New Roman" w:cs="Times New Roman"/>
                <w:sz w:val="22"/>
              </w:rPr>
              <w:t>, 2017</w:t>
            </w:r>
            <w:r w:rsidRPr="005D5CEB">
              <w:rPr>
                <w:rFonts w:ascii="Times New Roman" w:eastAsia="SimSun" w:hAnsi="Times New Roman" w:cs="Times New Roman"/>
                <w:sz w:val="22"/>
              </w:rPr>
              <w:t>)</w:t>
            </w:r>
          </w:p>
        </w:tc>
      </w:tr>
      <w:tr w:rsidR="005D5CEB" w:rsidRPr="005D5CEB" w14:paraId="0D82AF77" w14:textId="77777777" w:rsidTr="00916830">
        <w:trPr>
          <w:trHeight w:val="333"/>
        </w:trPr>
        <w:tc>
          <w:tcPr>
            <w:tcW w:w="1722" w:type="dxa"/>
            <w:tcBorders>
              <w:top w:val="single" w:sz="8" w:space="0" w:color="000000"/>
              <w:left w:val="nil"/>
              <w:bottom w:val="nil"/>
              <w:right w:val="nil"/>
            </w:tcBorders>
            <w:tcMar>
              <w:top w:w="10" w:type="dxa"/>
              <w:left w:w="10" w:type="dxa"/>
              <w:bottom w:w="0" w:type="dxa"/>
              <w:right w:w="10" w:type="dxa"/>
            </w:tcMar>
            <w:vAlign w:val="center"/>
            <w:hideMark/>
          </w:tcPr>
          <w:p w14:paraId="3CAAA0F0" w14:textId="77777777" w:rsidR="005D5CEB" w:rsidRPr="005D5CEB" w:rsidRDefault="005D5CEB" w:rsidP="005D5CEB">
            <w:pPr>
              <w:widowControl w:val="0"/>
              <w:spacing w:line="240" w:lineRule="auto"/>
              <w:ind w:left="720" w:hanging="720"/>
              <w:jc w:val="both"/>
              <w:rPr>
                <w:rFonts w:ascii="Times New Roman" w:eastAsia="SimSun" w:hAnsi="Times New Roman" w:cs="Times New Roman"/>
                <w:sz w:val="22"/>
              </w:rPr>
            </w:pPr>
            <w:r w:rsidRPr="005D5CEB">
              <w:rPr>
                <w:rFonts w:ascii="Times New Roman" w:eastAsia="SimSun" w:hAnsi="Times New Roman" w:cs="Times New Roman"/>
                <w:sz w:val="22"/>
              </w:rPr>
              <w:t>China</w:t>
            </w:r>
          </w:p>
        </w:tc>
        <w:tc>
          <w:tcPr>
            <w:tcW w:w="2753" w:type="dxa"/>
            <w:tcBorders>
              <w:top w:val="single" w:sz="8" w:space="0" w:color="000000"/>
              <w:left w:val="nil"/>
              <w:bottom w:val="nil"/>
              <w:right w:val="nil"/>
            </w:tcBorders>
            <w:tcMar>
              <w:top w:w="10" w:type="dxa"/>
              <w:left w:w="10" w:type="dxa"/>
              <w:bottom w:w="0" w:type="dxa"/>
              <w:right w:w="10" w:type="dxa"/>
            </w:tcMar>
            <w:vAlign w:val="center"/>
            <w:hideMark/>
          </w:tcPr>
          <w:p w14:paraId="78ECF1B3" w14:textId="77777777" w:rsidR="005D5CEB" w:rsidRPr="005D5CEB" w:rsidRDefault="005D5CEB" w:rsidP="00916830">
            <w:pPr>
              <w:widowControl w:val="0"/>
              <w:spacing w:line="240" w:lineRule="auto"/>
              <w:ind w:left="720" w:hanging="720"/>
              <w:jc w:val="center"/>
              <w:rPr>
                <w:rFonts w:ascii="Times New Roman" w:eastAsia="SimSun" w:hAnsi="Times New Roman" w:cs="Times New Roman"/>
                <w:sz w:val="22"/>
              </w:rPr>
            </w:pPr>
            <w:r w:rsidRPr="005D5CEB">
              <w:rPr>
                <w:rFonts w:ascii="Times New Roman" w:eastAsia="SimSun" w:hAnsi="Times New Roman" w:cs="Times New Roman"/>
                <w:sz w:val="22"/>
              </w:rPr>
              <w:t>50.6</w:t>
            </w:r>
          </w:p>
        </w:tc>
        <w:tc>
          <w:tcPr>
            <w:tcW w:w="4061" w:type="dxa"/>
            <w:tcBorders>
              <w:top w:val="single" w:sz="8" w:space="0" w:color="000000"/>
              <w:left w:val="nil"/>
              <w:bottom w:val="nil"/>
              <w:right w:val="nil"/>
            </w:tcBorders>
            <w:tcMar>
              <w:top w:w="10" w:type="dxa"/>
              <w:left w:w="10" w:type="dxa"/>
              <w:bottom w:w="0" w:type="dxa"/>
              <w:right w:w="10" w:type="dxa"/>
            </w:tcMar>
            <w:vAlign w:val="center"/>
            <w:hideMark/>
          </w:tcPr>
          <w:p w14:paraId="35014A0D" w14:textId="77777777" w:rsidR="005D5CEB" w:rsidRPr="005D5CEB" w:rsidRDefault="005D5CEB" w:rsidP="00916830">
            <w:pPr>
              <w:widowControl w:val="0"/>
              <w:spacing w:line="240" w:lineRule="auto"/>
              <w:ind w:left="720" w:hanging="720"/>
              <w:jc w:val="center"/>
              <w:rPr>
                <w:rFonts w:ascii="Times New Roman" w:eastAsia="SimSun" w:hAnsi="Times New Roman" w:cs="Times New Roman"/>
                <w:sz w:val="22"/>
              </w:rPr>
            </w:pPr>
            <w:r w:rsidRPr="005D5CEB">
              <w:rPr>
                <w:rFonts w:ascii="Times New Roman" w:eastAsia="SimSun" w:hAnsi="Times New Roman" w:cs="Times New Roman"/>
                <w:sz w:val="22"/>
              </w:rPr>
              <w:t>50.6</w:t>
            </w:r>
          </w:p>
        </w:tc>
      </w:tr>
      <w:tr w:rsidR="005D5CEB" w:rsidRPr="005D5CEB" w14:paraId="25CADAB1" w14:textId="77777777" w:rsidTr="00916830">
        <w:trPr>
          <w:trHeight w:val="333"/>
        </w:trPr>
        <w:tc>
          <w:tcPr>
            <w:tcW w:w="1722" w:type="dxa"/>
            <w:tcBorders>
              <w:top w:val="nil"/>
              <w:left w:val="nil"/>
              <w:bottom w:val="nil"/>
              <w:right w:val="nil"/>
            </w:tcBorders>
            <w:tcMar>
              <w:top w:w="10" w:type="dxa"/>
              <w:left w:w="10" w:type="dxa"/>
              <w:bottom w:w="0" w:type="dxa"/>
              <w:right w:w="10" w:type="dxa"/>
            </w:tcMar>
            <w:vAlign w:val="center"/>
            <w:hideMark/>
          </w:tcPr>
          <w:p w14:paraId="69921A6E" w14:textId="77777777" w:rsidR="005D5CEB" w:rsidRPr="005D5CEB" w:rsidRDefault="005D5CEB" w:rsidP="005D5CEB">
            <w:pPr>
              <w:widowControl w:val="0"/>
              <w:spacing w:line="240" w:lineRule="auto"/>
              <w:ind w:left="720" w:hanging="720"/>
              <w:jc w:val="both"/>
              <w:rPr>
                <w:rFonts w:ascii="Times New Roman" w:eastAsia="SimSun" w:hAnsi="Times New Roman" w:cs="Times New Roman"/>
                <w:sz w:val="22"/>
              </w:rPr>
            </w:pPr>
            <w:r w:rsidRPr="005D5CEB">
              <w:rPr>
                <w:rFonts w:ascii="Times New Roman" w:eastAsia="SimSun" w:hAnsi="Times New Roman" w:cs="Times New Roman"/>
                <w:sz w:val="22"/>
              </w:rPr>
              <w:t>India</w:t>
            </w:r>
          </w:p>
        </w:tc>
        <w:tc>
          <w:tcPr>
            <w:tcW w:w="2753" w:type="dxa"/>
            <w:tcBorders>
              <w:top w:val="nil"/>
              <w:left w:val="nil"/>
              <w:bottom w:val="nil"/>
              <w:right w:val="nil"/>
            </w:tcBorders>
            <w:tcMar>
              <w:top w:w="10" w:type="dxa"/>
              <w:left w:w="10" w:type="dxa"/>
              <w:bottom w:w="0" w:type="dxa"/>
              <w:right w:w="10" w:type="dxa"/>
            </w:tcMar>
            <w:vAlign w:val="center"/>
            <w:hideMark/>
          </w:tcPr>
          <w:p w14:paraId="250CE2A0" w14:textId="77777777" w:rsidR="005D5CEB" w:rsidRPr="005D5CEB" w:rsidRDefault="005D5CEB" w:rsidP="00916830">
            <w:pPr>
              <w:widowControl w:val="0"/>
              <w:spacing w:line="240" w:lineRule="auto"/>
              <w:ind w:left="720" w:hanging="720"/>
              <w:jc w:val="center"/>
              <w:rPr>
                <w:rFonts w:ascii="Times New Roman" w:eastAsia="SimSun" w:hAnsi="Times New Roman" w:cs="Times New Roman"/>
                <w:sz w:val="22"/>
              </w:rPr>
            </w:pPr>
            <w:r w:rsidRPr="005D5CEB">
              <w:rPr>
                <w:rFonts w:ascii="Times New Roman" w:eastAsia="SimSun" w:hAnsi="Times New Roman" w:cs="Times New Roman"/>
                <w:sz w:val="22"/>
              </w:rPr>
              <w:t>11.2</w:t>
            </w:r>
          </w:p>
        </w:tc>
        <w:tc>
          <w:tcPr>
            <w:tcW w:w="4061" w:type="dxa"/>
            <w:tcBorders>
              <w:top w:val="nil"/>
              <w:left w:val="nil"/>
              <w:bottom w:val="nil"/>
              <w:right w:val="nil"/>
            </w:tcBorders>
            <w:tcMar>
              <w:top w:w="10" w:type="dxa"/>
              <w:left w:w="10" w:type="dxa"/>
              <w:bottom w:w="0" w:type="dxa"/>
              <w:right w:w="10" w:type="dxa"/>
            </w:tcMar>
            <w:vAlign w:val="center"/>
            <w:hideMark/>
          </w:tcPr>
          <w:p w14:paraId="7A5EE6D8" w14:textId="77777777" w:rsidR="005D5CEB" w:rsidRPr="005D5CEB" w:rsidRDefault="005D5CEB" w:rsidP="00916830">
            <w:pPr>
              <w:widowControl w:val="0"/>
              <w:spacing w:line="240" w:lineRule="auto"/>
              <w:ind w:left="720" w:hanging="720"/>
              <w:jc w:val="center"/>
              <w:rPr>
                <w:rFonts w:ascii="Times New Roman" w:eastAsia="SimSun" w:hAnsi="Times New Roman" w:cs="Times New Roman"/>
                <w:sz w:val="22"/>
              </w:rPr>
            </w:pPr>
            <w:r w:rsidRPr="005D5CEB">
              <w:rPr>
                <w:rFonts w:ascii="Times New Roman" w:eastAsia="SimSun" w:hAnsi="Times New Roman" w:cs="Times New Roman"/>
                <w:sz w:val="22"/>
              </w:rPr>
              <w:t>61.8</w:t>
            </w:r>
          </w:p>
        </w:tc>
      </w:tr>
      <w:tr w:rsidR="005D5CEB" w:rsidRPr="005D5CEB" w14:paraId="7840E280" w14:textId="77777777" w:rsidTr="00916830">
        <w:trPr>
          <w:trHeight w:val="333"/>
        </w:trPr>
        <w:tc>
          <w:tcPr>
            <w:tcW w:w="1722" w:type="dxa"/>
            <w:tcBorders>
              <w:top w:val="nil"/>
              <w:left w:val="nil"/>
              <w:bottom w:val="nil"/>
              <w:right w:val="nil"/>
            </w:tcBorders>
            <w:tcMar>
              <w:top w:w="10" w:type="dxa"/>
              <w:left w:w="10" w:type="dxa"/>
              <w:bottom w:w="0" w:type="dxa"/>
              <w:right w:w="10" w:type="dxa"/>
            </w:tcMar>
            <w:vAlign w:val="center"/>
            <w:hideMark/>
          </w:tcPr>
          <w:p w14:paraId="72347344" w14:textId="77777777" w:rsidR="005D5CEB" w:rsidRPr="005D5CEB" w:rsidRDefault="005D5CEB" w:rsidP="005D5CEB">
            <w:pPr>
              <w:widowControl w:val="0"/>
              <w:spacing w:line="240" w:lineRule="auto"/>
              <w:ind w:left="720" w:hanging="720"/>
              <w:jc w:val="both"/>
              <w:rPr>
                <w:rFonts w:ascii="Times New Roman" w:eastAsia="SimSun" w:hAnsi="Times New Roman" w:cs="Times New Roman"/>
                <w:sz w:val="22"/>
              </w:rPr>
            </w:pPr>
            <w:r w:rsidRPr="005D5CEB">
              <w:rPr>
                <w:rFonts w:ascii="Times New Roman" w:eastAsia="SimSun" w:hAnsi="Times New Roman" w:cs="Times New Roman"/>
                <w:sz w:val="22"/>
              </w:rPr>
              <w:t>United States</w:t>
            </w:r>
          </w:p>
        </w:tc>
        <w:tc>
          <w:tcPr>
            <w:tcW w:w="2753" w:type="dxa"/>
            <w:tcBorders>
              <w:top w:val="nil"/>
              <w:left w:val="nil"/>
              <w:bottom w:val="nil"/>
              <w:right w:val="nil"/>
            </w:tcBorders>
            <w:tcMar>
              <w:top w:w="10" w:type="dxa"/>
              <w:left w:w="10" w:type="dxa"/>
              <w:bottom w:w="0" w:type="dxa"/>
              <w:right w:w="10" w:type="dxa"/>
            </w:tcMar>
            <w:vAlign w:val="center"/>
            <w:hideMark/>
          </w:tcPr>
          <w:p w14:paraId="6136F608" w14:textId="77777777" w:rsidR="005D5CEB" w:rsidRPr="005D5CEB" w:rsidRDefault="005D5CEB" w:rsidP="00916830">
            <w:pPr>
              <w:widowControl w:val="0"/>
              <w:spacing w:line="240" w:lineRule="auto"/>
              <w:ind w:left="720" w:hanging="720"/>
              <w:jc w:val="center"/>
              <w:rPr>
                <w:rFonts w:ascii="Times New Roman" w:eastAsia="SimSun" w:hAnsi="Times New Roman" w:cs="Times New Roman"/>
                <w:sz w:val="22"/>
              </w:rPr>
            </w:pPr>
            <w:r w:rsidRPr="005D5CEB">
              <w:rPr>
                <w:rFonts w:ascii="Times New Roman" w:eastAsia="SimSun" w:hAnsi="Times New Roman" w:cs="Times New Roman"/>
                <w:sz w:val="22"/>
              </w:rPr>
              <w:t>8.4</w:t>
            </w:r>
          </w:p>
        </w:tc>
        <w:tc>
          <w:tcPr>
            <w:tcW w:w="4061" w:type="dxa"/>
            <w:tcBorders>
              <w:top w:val="nil"/>
              <w:left w:val="nil"/>
              <w:bottom w:val="nil"/>
              <w:right w:val="nil"/>
            </w:tcBorders>
            <w:tcMar>
              <w:top w:w="10" w:type="dxa"/>
              <w:left w:w="10" w:type="dxa"/>
              <w:bottom w:w="0" w:type="dxa"/>
              <w:right w:w="10" w:type="dxa"/>
            </w:tcMar>
            <w:vAlign w:val="center"/>
            <w:hideMark/>
          </w:tcPr>
          <w:p w14:paraId="14897457" w14:textId="77777777" w:rsidR="005D5CEB" w:rsidRPr="005D5CEB" w:rsidRDefault="005D5CEB" w:rsidP="00916830">
            <w:pPr>
              <w:widowControl w:val="0"/>
              <w:spacing w:line="240" w:lineRule="auto"/>
              <w:ind w:left="720" w:hanging="720"/>
              <w:jc w:val="center"/>
              <w:rPr>
                <w:rFonts w:ascii="Times New Roman" w:eastAsia="SimSun" w:hAnsi="Times New Roman" w:cs="Times New Roman"/>
                <w:sz w:val="22"/>
              </w:rPr>
            </w:pPr>
            <w:r w:rsidRPr="005D5CEB">
              <w:rPr>
                <w:rFonts w:ascii="Times New Roman" w:eastAsia="SimSun" w:hAnsi="Times New Roman" w:cs="Times New Roman"/>
                <w:sz w:val="22"/>
              </w:rPr>
              <w:t>70.3</w:t>
            </w:r>
          </w:p>
        </w:tc>
      </w:tr>
      <w:tr w:rsidR="005D5CEB" w:rsidRPr="005D5CEB" w14:paraId="7934C99D" w14:textId="77777777" w:rsidTr="00916830">
        <w:trPr>
          <w:trHeight w:val="333"/>
        </w:trPr>
        <w:tc>
          <w:tcPr>
            <w:tcW w:w="1722" w:type="dxa"/>
            <w:tcBorders>
              <w:top w:val="nil"/>
              <w:left w:val="nil"/>
              <w:bottom w:val="nil"/>
              <w:right w:val="nil"/>
            </w:tcBorders>
            <w:tcMar>
              <w:top w:w="10" w:type="dxa"/>
              <w:left w:w="10" w:type="dxa"/>
              <w:bottom w:w="0" w:type="dxa"/>
              <w:right w:w="10" w:type="dxa"/>
            </w:tcMar>
            <w:vAlign w:val="center"/>
            <w:hideMark/>
          </w:tcPr>
          <w:p w14:paraId="6C3E51D7" w14:textId="77777777" w:rsidR="005D5CEB" w:rsidRPr="005D5CEB" w:rsidRDefault="005D5CEB" w:rsidP="005D5CEB">
            <w:pPr>
              <w:widowControl w:val="0"/>
              <w:spacing w:line="240" w:lineRule="auto"/>
              <w:ind w:left="720" w:hanging="720"/>
              <w:jc w:val="both"/>
              <w:rPr>
                <w:rFonts w:ascii="Times New Roman" w:eastAsia="SimSun" w:hAnsi="Times New Roman" w:cs="Times New Roman"/>
                <w:sz w:val="22"/>
              </w:rPr>
            </w:pPr>
            <w:r w:rsidRPr="005D5CEB">
              <w:rPr>
                <w:rFonts w:ascii="Times New Roman" w:eastAsia="SimSun" w:hAnsi="Times New Roman" w:cs="Times New Roman"/>
                <w:sz w:val="22"/>
              </w:rPr>
              <w:t>Germany</w:t>
            </w:r>
          </w:p>
        </w:tc>
        <w:tc>
          <w:tcPr>
            <w:tcW w:w="2753" w:type="dxa"/>
            <w:tcBorders>
              <w:top w:val="nil"/>
              <w:left w:val="nil"/>
              <w:bottom w:val="nil"/>
              <w:right w:val="nil"/>
            </w:tcBorders>
            <w:tcMar>
              <w:top w:w="10" w:type="dxa"/>
              <w:left w:w="10" w:type="dxa"/>
              <w:bottom w:w="0" w:type="dxa"/>
              <w:right w:w="10" w:type="dxa"/>
            </w:tcMar>
            <w:vAlign w:val="center"/>
            <w:hideMark/>
          </w:tcPr>
          <w:p w14:paraId="2DD6A35C" w14:textId="77777777" w:rsidR="005D5CEB" w:rsidRPr="005D5CEB" w:rsidRDefault="005D5CEB" w:rsidP="00916830">
            <w:pPr>
              <w:widowControl w:val="0"/>
              <w:spacing w:line="240" w:lineRule="auto"/>
              <w:ind w:left="720" w:hanging="720"/>
              <w:jc w:val="center"/>
              <w:rPr>
                <w:rFonts w:ascii="Times New Roman" w:eastAsia="SimSun" w:hAnsi="Times New Roman" w:cs="Times New Roman"/>
                <w:sz w:val="22"/>
              </w:rPr>
            </w:pPr>
            <w:r w:rsidRPr="005D5CEB">
              <w:rPr>
                <w:rFonts w:ascii="Times New Roman" w:eastAsia="SimSun" w:hAnsi="Times New Roman" w:cs="Times New Roman"/>
                <w:sz w:val="22"/>
              </w:rPr>
              <w:t>2.9</w:t>
            </w:r>
          </w:p>
        </w:tc>
        <w:tc>
          <w:tcPr>
            <w:tcW w:w="4061" w:type="dxa"/>
            <w:tcBorders>
              <w:top w:val="nil"/>
              <w:left w:val="nil"/>
              <w:bottom w:val="nil"/>
              <w:right w:val="nil"/>
            </w:tcBorders>
            <w:tcMar>
              <w:top w:w="10" w:type="dxa"/>
              <w:left w:w="10" w:type="dxa"/>
              <w:bottom w:w="0" w:type="dxa"/>
              <w:right w:w="10" w:type="dxa"/>
            </w:tcMar>
            <w:vAlign w:val="center"/>
            <w:hideMark/>
          </w:tcPr>
          <w:p w14:paraId="1E45DCD0" w14:textId="77777777" w:rsidR="005D5CEB" w:rsidRPr="005D5CEB" w:rsidRDefault="005D5CEB" w:rsidP="00916830">
            <w:pPr>
              <w:widowControl w:val="0"/>
              <w:spacing w:line="240" w:lineRule="auto"/>
              <w:ind w:left="720" w:hanging="720"/>
              <w:jc w:val="center"/>
              <w:rPr>
                <w:rFonts w:ascii="Times New Roman" w:eastAsia="SimSun" w:hAnsi="Times New Roman" w:cs="Times New Roman"/>
                <w:sz w:val="22"/>
              </w:rPr>
            </w:pPr>
            <w:r w:rsidRPr="005D5CEB">
              <w:rPr>
                <w:rFonts w:ascii="Times New Roman" w:eastAsia="SimSun" w:hAnsi="Times New Roman" w:cs="Times New Roman"/>
                <w:sz w:val="22"/>
              </w:rPr>
              <w:t>73.1</w:t>
            </w:r>
          </w:p>
        </w:tc>
      </w:tr>
      <w:tr w:rsidR="005D5CEB" w:rsidRPr="005D5CEB" w14:paraId="18B865B1" w14:textId="77777777" w:rsidTr="00916830">
        <w:trPr>
          <w:trHeight w:val="333"/>
        </w:trPr>
        <w:tc>
          <w:tcPr>
            <w:tcW w:w="1722" w:type="dxa"/>
            <w:tcBorders>
              <w:top w:val="nil"/>
              <w:left w:val="nil"/>
              <w:bottom w:val="nil"/>
              <w:right w:val="nil"/>
            </w:tcBorders>
            <w:tcMar>
              <w:top w:w="10" w:type="dxa"/>
              <w:left w:w="10" w:type="dxa"/>
              <w:bottom w:w="0" w:type="dxa"/>
              <w:right w:w="10" w:type="dxa"/>
            </w:tcMar>
            <w:vAlign w:val="center"/>
            <w:hideMark/>
          </w:tcPr>
          <w:p w14:paraId="792772C2" w14:textId="77777777" w:rsidR="005D5CEB" w:rsidRPr="005D5CEB" w:rsidRDefault="005D5CEB" w:rsidP="005D5CEB">
            <w:pPr>
              <w:widowControl w:val="0"/>
              <w:spacing w:line="240" w:lineRule="auto"/>
              <w:ind w:left="720" w:hanging="720"/>
              <w:jc w:val="both"/>
              <w:rPr>
                <w:rFonts w:ascii="Times New Roman" w:eastAsia="SimSun" w:hAnsi="Times New Roman" w:cs="Times New Roman"/>
                <w:sz w:val="22"/>
              </w:rPr>
            </w:pPr>
            <w:r w:rsidRPr="005D5CEB">
              <w:rPr>
                <w:rFonts w:ascii="Times New Roman" w:eastAsia="SimSun" w:hAnsi="Times New Roman" w:cs="Times New Roman"/>
                <w:sz w:val="22"/>
              </w:rPr>
              <w:t>Russia</w:t>
            </w:r>
          </w:p>
        </w:tc>
        <w:tc>
          <w:tcPr>
            <w:tcW w:w="2753" w:type="dxa"/>
            <w:tcBorders>
              <w:top w:val="nil"/>
              <w:left w:val="nil"/>
              <w:bottom w:val="nil"/>
              <w:right w:val="nil"/>
            </w:tcBorders>
            <w:tcMar>
              <w:top w:w="10" w:type="dxa"/>
              <w:left w:w="10" w:type="dxa"/>
              <w:bottom w:w="0" w:type="dxa"/>
              <w:right w:w="10" w:type="dxa"/>
            </w:tcMar>
            <w:vAlign w:val="center"/>
            <w:hideMark/>
          </w:tcPr>
          <w:p w14:paraId="796A7DE0" w14:textId="77777777" w:rsidR="005D5CEB" w:rsidRPr="005D5CEB" w:rsidRDefault="005D5CEB" w:rsidP="00916830">
            <w:pPr>
              <w:widowControl w:val="0"/>
              <w:spacing w:line="240" w:lineRule="auto"/>
              <w:ind w:left="720" w:hanging="720"/>
              <w:jc w:val="center"/>
              <w:rPr>
                <w:rFonts w:ascii="Times New Roman" w:eastAsia="SimSun" w:hAnsi="Times New Roman" w:cs="Times New Roman"/>
                <w:sz w:val="22"/>
              </w:rPr>
            </w:pPr>
            <w:r w:rsidRPr="005D5CEB">
              <w:rPr>
                <w:rFonts w:ascii="Times New Roman" w:eastAsia="SimSun" w:hAnsi="Times New Roman" w:cs="Times New Roman"/>
                <w:sz w:val="22"/>
              </w:rPr>
              <w:t>2.7</w:t>
            </w:r>
          </w:p>
        </w:tc>
        <w:tc>
          <w:tcPr>
            <w:tcW w:w="4061" w:type="dxa"/>
            <w:tcBorders>
              <w:top w:val="nil"/>
              <w:left w:val="nil"/>
              <w:bottom w:val="nil"/>
              <w:right w:val="nil"/>
            </w:tcBorders>
            <w:tcMar>
              <w:top w:w="10" w:type="dxa"/>
              <w:left w:w="10" w:type="dxa"/>
              <w:bottom w:w="0" w:type="dxa"/>
              <w:right w:w="10" w:type="dxa"/>
            </w:tcMar>
            <w:vAlign w:val="center"/>
            <w:hideMark/>
          </w:tcPr>
          <w:p w14:paraId="056BEEE4" w14:textId="77777777" w:rsidR="005D5CEB" w:rsidRPr="005D5CEB" w:rsidRDefault="005D5CEB" w:rsidP="00916830">
            <w:pPr>
              <w:widowControl w:val="0"/>
              <w:spacing w:line="240" w:lineRule="auto"/>
              <w:ind w:left="720" w:hanging="720"/>
              <w:jc w:val="center"/>
              <w:rPr>
                <w:rFonts w:ascii="Times New Roman" w:eastAsia="SimSun" w:hAnsi="Times New Roman" w:cs="Times New Roman"/>
                <w:sz w:val="22"/>
              </w:rPr>
            </w:pPr>
            <w:r w:rsidRPr="005D5CEB">
              <w:rPr>
                <w:rFonts w:ascii="Times New Roman" w:eastAsia="SimSun" w:hAnsi="Times New Roman" w:cs="Times New Roman"/>
                <w:sz w:val="22"/>
              </w:rPr>
              <w:t>75.8</w:t>
            </w:r>
          </w:p>
        </w:tc>
      </w:tr>
      <w:tr w:rsidR="005D5CEB" w:rsidRPr="005D5CEB" w14:paraId="7B4291DA" w14:textId="77777777" w:rsidTr="00916830">
        <w:trPr>
          <w:trHeight w:val="333"/>
        </w:trPr>
        <w:tc>
          <w:tcPr>
            <w:tcW w:w="1722" w:type="dxa"/>
            <w:tcBorders>
              <w:top w:val="nil"/>
              <w:left w:val="nil"/>
              <w:bottom w:val="nil"/>
              <w:right w:val="nil"/>
            </w:tcBorders>
            <w:tcMar>
              <w:top w:w="10" w:type="dxa"/>
              <w:left w:w="10" w:type="dxa"/>
              <w:bottom w:w="0" w:type="dxa"/>
              <w:right w:w="10" w:type="dxa"/>
            </w:tcMar>
            <w:vAlign w:val="center"/>
            <w:hideMark/>
          </w:tcPr>
          <w:p w14:paraId="7521E800" w14:textId="77777777" w:rsidR="005D5CEB" w:rsidRPr="005D5CEB" w:rsidRDefault="005D5CEB" w:rsidP="005D5CEB">
            <w:pPr>
              <w:widowControl w:val="0"/>
              <w:spacing w:line="240" w:lineRule="auto"/>
              <w:ind w:left="720" w:hanging="720"/>
              <w:jc w:val="both"/>
              <w:rPr>
                <w:rFonts w:ascii="Times New Roman" w:eastAsia="SimSun" w:hAnsi="Times New Roman" w:cs="Times New Roman"/>
                <w:sz w:val="22"/>
              </w:rPr>
            </w:pPr>
            <w:r w:rsidRPr="005D5CEB">
              <w:rPr>
                <w:rFonts w:ascii="Times New Roman" w:eastAsia="SimSun" w:hAnsi="Times New Roman" w:cs="Times New Roman"/>
                <w:sz w:val="22"/>
              </w:rPr>
              <w:t>Japan</w:t>
            </w:r>
          </w:p>
        </w:tc>
        <w:tc>
          <w:tcPr>
            <w:tcW w:w="2753" w:type="dxa"/>
            <w:tcBorders>
              <w:top w:val="nil"/>
              <w:left w:val="nil"/>
              <w:bottom w:val="nil"/>
              <w:right w:val="nil"/>
            </w:tcBorders>
            <w:tcMar>
              <w:top w:w="10" w:type="dxa"/>
              <w:left w:w="10" w:type="dxa"/>
              <w:bottom w:w="0" w:type="dxa"/>
              <w:right w:w="10" w:type="dxa"/>
            </w:tcMar>
            <w:vAlign w:val="center"/>
            <w:hideMark/>
          </w:tcPr>
          <w:p w14:paraId="30CE4AC0" w14:textId="77777777" w:rsidR="005D5CEB" w:rsidRPr="005D5CEB" w:rsidRDefault="005D5CEB" w:rsidP="00916830">
            <w:pPr>
              <w:widowControl w:val="0"/>
              <w:spacing w:line="240" w:lineRule="auto"/>
              <w:ind w:left="720" w:hanging="720"/>
              <w:jc w:val="center"/>
              <w:rPr>
                <w:rFonts w:ascii="Times New Roman" w:eastAsia="SimSun" w:hAnsi="Times New Roman" w:cs="Times New Roman"/>
                <w:sz w:val="22"/>
              </w:rPr>
            </w:pPr>
            <w:r w:rsidRPr="005D5CEB">
              <w:rPr>
                <w:rFonts w:ascii="Times New Roman" w:eastAsia="SimSun" w:hAnsi="Times New Roman" w:cs="Times New Roman"/>
                <w:sz w:val="22"/>
              </w:rPr>
              <w:t>2.5</w:t>
            </w:r>
          </w:p>
        </w:tc>
        <w:tc>
          <w:tcPr>
            <w:tcW w:w="4061" w:type="dxa"/>
            <w:tcBorders>
              <w:top w:val="nil"/>
              <w:left w:val="nil"/>
              <w:bottom w:val="nil"/>
              <w:right w:val="nil"/>
            </w:tcBorders>
            <w:tcMar>
              <w:top w:w="10" w:type="dxa"/>
              <w:left w:w="10" w:type="dxa"/>
              <w:bottom w:w="0" w:type="dxa"/>
              <w:right w:w="10" w:type="dxa"/>
            </w:tcMar>
            <w:vAlign w:val="center"/>
            <w:hideMark/>
          </w:tcPr>
          <w:p w14:paraId="7516803D" w14:textId="77777777" w:rsidR="005D5CEB" w:rsidRPr="005D5CEB" w:rsidRDefault="005D5CEB" w:rsidP="00916830">
            <w:pPr>
              <w:widowControl w:val="0"/>
              <w:spacing w:line="240" w:lineRule="auto"/>
              <w:ind w:left="720" w:hanging="720"/>
              <w:jc w:val="center"/>
              <w:rPr>
                <w:rFonts w:ascii="Times New Roman" w:eastAsia="SimSun" w:hAnsi="Times New Roman" w:cs="Times New Roman"/>
                <w:sz w:val="22"/>
              </w:rPr>
            </w:pPr>
            <w:r w:rsidRPr="005D5CEB">
              <w:rPr>
                <w:rFonts w:ascii="Times New Roman" w:eastAsia="SimSun" w:hAnsi="Times New Roman" w:cs="Times New Roman"/>
                <w:sz w:val="22"/>
              </w:rPr>
              <w:t>78.3</w:t>
            </w:r>
          </w:p>
        </w:tc>
      </w:tr>
      <w:tr w:rsidR="005D5CEB" w:rsidRPr="005D5CEB" w14:paraId="0D148760" w14:textId="77777777" w:rsidTr="00916830">
        <w:trPr>
          <w:trHeight w:val="333"/>
        </w:trPr>
        <w:tc>
          <w:tcPr>
            <w:tcW w:w="1722" w:type="dxa"/>
            <w:tcBorders>
              <w:top w:val="nil"/>
              <w:left w:val="nil"/>
              <w:bottom w:val="nil"/>
              <w:right w:val="nil"/>
            </w:tcBorders>
            <w:tcMar>
              <w:top w:w="10" w:type="dxa"/>
              <w:left w:w="10" w:type="dxa"/>
              <w:bottom w:w="0" w:type="dxa"/>
              <w:right w:w="10" w:type="dxa"/>
            </w:tcMar>
            <w:vAlign w:val="center"/>
            <w:hideMark/>
          </w:tcPr>
          <w:p w14:paraId="43E25567" w14:textId="77777777" w:rsidR="005D5CEB" w:rsidRPr="005D5CEB" w:rsidRDefault="005D5CEB" w:rsidP="005D5CEB">
            <w:pPr>
              <w:widowControl w:val="0"/>
              <w:spacing w:line="240" w:lineRule="auto"/>
              <w:ind w:left="720" w:hanging="720"/>
              <w:jc w:val="both"/>
              <w:rPr>
                <w:rFonts w:ascii="Times New Roman" w:eastAsia="SimSun" w:hAnsi="Times New Roman" w:cs="Times New Roman"/>
                <w:sz w:val="22"/>
              </w:rPr>
            </w:pPr>
            <w:r w:rsidRPr="005D5CEB">
              <w:rPr>
                <w:rFonts w:ascii="Times New Roman" w:eastAsia="SimSun" w:hAnsi="Times New Roman" w:cs="Times New Roman"/>
                <w:sz w:val="22"/>
              </w:rPr>
              <w:t>South Africa</w:t>
            </w:r>
          </w:p>
        </w:tc>
        <w:tc>
          <w:tcPr>
            <w:tcW w:w="2753" w:type="dxa"/>
            <w:tcBorders>
              <w:top w:val="nil"/>
              <w:left w:val="nil"/>
              <w:bottom w:val="nil"/>
              <w:right w:val="nil"/>
            </w:tcBorders>
            <w:tcMar>
              <w:top w:w="10" w:type="dxa"/>
              <w:left w:w="10" w:type="dxa"/>
              <w:bottom w:w="0" w:type="dxa"/>
              <w:right w:w="10" w:type="dxa"/>
            </w:tcMar>
            <w:vAlign w:val="center"/>
            <w:hideMark/>
          </w:tcPr>
          <w:p w14:paraId="5CF317F9" w14:textId="77777777" w:rsidR="005D5CEB" w:rsidRPr="005D5CEB" w:rsidRDefault="005D5CEB" w:rsidP="00916830">
            <w:pPr>
              <w:widowControl w:val="0"/>
              <w:spacing w:line="240" w:lineRule="auto"/>
              <w:ind w:left="720" w:hanging="720"/>
              <w:jc w:val="center"/>
              <w:rPr>
                <w:rFonts w:ascii="Times New Roman" w:eastAsia="SimSun" w:hAnsi="Times New Roman" w:cs="Times New Roman"/>
                <w:sz w:val="22"/>
              </w:rPr>
            </w:pPr>
            <w:r w:rsidRPr="005D5CEB">
              <w:rPr>
                <w:rFonts w:ascii="Times New Roman" w:eastAsia="SimSun" w:hAnsi="Times New Roman" w:cs="Times New Roman"/>
                <w:sz w:val="22"/>
              </w:rPr>
              <w:t>2.3</w:t>
            </w:r>
          </w:p>
        </w:tc>
        <w:tc>
          <w:tcPr>
            <w:tcW w:w="4061" w:type="dxa"/>
            <w:tcBorders>
              <w:top w:val="nil"/>
              <w:left w:val="nil"/>
              <w:bottom w:val="nil"/>
              <w:right w:val="nil"/>
            </w:tcBorders>
            <w:tcMar>
              <w:top w:w="10" w:type="dxa"/>
              <w:left w:w="10" w:type="dxa"/>
              <w:bottom w:w="0" w:type="dxa"/>
              <w:right w:w="10" w:type="dxa"/>
            </w:tcMar>
            <w:vAlign w:val="center"/>
            <w:hideMark/>
          </w:tcPr>
          <w:p w14:paraId="74EB9733" w14:textId="77777777" w:rsidR="005D5CEB" w:rsidRPr="005D5CEB" w:rsidRDefault="005D5CEB" w:rsidP="00916830">
            <w:pPr>
              <w:widowControl w:val="0"/>
              <w:spacing w:line="240" w:lineRule="auto"/>
              <w:ind w:left="720" w:hanging="720"/>
              <w:jc w:val="center"/>
              <w:rPr>
                <w:rFonts w:ascii="Times New Roman" w:eastAsia="SimSun" w:hAnsi="Times New Roman" w:cs="Times New Roman"/>
                <w:sz w:val="22"/>
              </w:rPr>
            </w:pPr>
            <w:r w:rsidRPr="005D5CEB">
              <w:rPr>
                <w:rFonts w:ascii="Times New Roman" w:eastAsia="SimSun" w:hAnsi="Times New Roman" w:cs="Times New Roman"/>
                <w:sz w:val="22"/>
              </w:rPr>
              <w:t>80.6</w:t>
            </w:r>
          </w:p>
        </w:tc>
      </w:tr>
      <w:tr w:rsidR="005D5CEB" w:rsidRPr="005D5CEB" w14:paraId="11B6F336" w14:textId="77777777" w:rsidTr="00916830">
        <w:trPr>
          <w:trHeight w:val="333"/>
        </w:trPr>
        <w:tc>
          <w:tcPr>
            <w:tcW w:w="1722" w:type="dxa"/>
            <w:tcBorders>
              <w:top w:val="nil"/>
              <w:left w:val="nil"/>
              <w:bottom w:val="nil"/>
              <w:right w:val="nil"/>
            </w:tcBorders>
            <w:tcMar>
              <w:top w:w="10" w:type="dxa"/>
              <w:left w:w="10" w:type="dxa"/>
              <w:bottom w:w="0" w:type="dxa"/>
              <w:right w:w="10" w:type="dxa"/>
            </w:tcMar>
            <w:vAlign w:val="center"/>
            <w:hideMark/>
          </w:tcPr>
          <w:p w14:paraId="679A2D7D" w14:textId="77777777" w:rsidR="005D5CEB" w:rsidRPr="005D5CEB" w:rsidRDefault="005D5CEB" w:rsidP="005D5CEB">
            <w:pPr>
              <w:widowControl w:val="0"/>
              <w:spacing w:line="240" w:lineRule="auto"/>
              <w:ind w:left="720" w:hanging="720"/>
              <w:jc w:val="both"/>
              <w:rPr>
                <w:rFonts w:ascii="Times New Roman" w:eastAsia="SimSun" w:hAnsi="Times New Roman" w:cs="Times New Roman"/>
                <w:sz w:val="22"/>
              </w:rPr>
            </w:pPr>
            <w:r w:rsidRPr="005D5CEB">
              <w:rPr>
                <w:rFonts w:ascii="Times New Roman" w:eastAsia="SimSun" w:hAnsi="Times New Roman" w:cs="Times New Roman"/>
                <w:sz w:val="22"/>
              </w:rPr>
              <w:t>Poland</w:t>
            </w:r>
          </w:p>
        </w:tc>
        <w:tc>
          <w:tcPr>
            <w:tcW w:w="2753" w:type="dxa"/>
            <w:tcBorders>
              <w:top w:val="nil"/>
              <w:left w:val="nil"/>
              <w:bottom w:val="nil"/>
              <w:right w:val="nil"/>
            </w:tcBorders>
            <w:tcMar>
              <w:top w:w="10" w:type="dxa"/>
              <w:left w:w="10" w:type="dxa"/>
              <w:bottom w:w="0" w:type="dxa"/>
              <w:right w:w="10" w:type="dxa"/>
            </w:tcMar>
            <w:vAlign w:val="center"/>
            <w:hideMark/>
          </w:tcPr>
          <w:p w14:paraId="20CFF66B" w14:textId="77777777" w:rsidR="005D5CEB" w:rsidRPr="005D5CEB" w:rsidRDefault="005D5CEB" w:rsidP="00916830">
            <w:pPr>
              <w:widowControl w:val="0"/>
              <w:spacing w:line="240" w:lineRule="auto"/>
              <w:ind w:left="720" w:hanging="720"/>
              <w:jc w:val="center"/>
              <w:rPr>
                <w:rFonts w:ascii="Times New Roman" w:eastAsia="SimSun" w:hAnsi="Times New Roman" w:cs="Times New Roman"/>
                <w:sz w:val="22"/>
              </w:rPr>
            </w:pPr>
            <w:r w:rsidRPr="005D5CEB">
              <w:rPr>
                <w:rFonts w:ascii="Times New Roman" w:eastAsia="SimSun" w:hAnsi="Times New Roman" w:cs="Times New Roman"/>
                <w:sz w:val="22"/>
              </w:rPr>
              <w:t>1.8</w:t>
            </w:r>
          </w:p>
        </w:tc>
        <w:tc>
          <w:tcPr>
            <w:tcW w:w="4061" w:type="dxa"/>
            <w:tcBorders>
              <w:top w:val="nil"/>
              <w:left w:val="nil"/>
              <w:bottom w:val="nil"/>
              <w:right w:val="nil"/>
            </w:tcBorders>
            <w:tcMar>
              <w:top w:w="10" w:type="dxa"/>
              <w:left w:w="10" w:type="dxa"/>
              <w:bottom w:w="0" w:type="dxa"/>
              <w:right w:w="10" w:type="dxa"/>
            </w:tcMar>
            <w:vAlign w:val="center"/>
            <w:hideMark/>
          </w:tcPr>
          <w:p w14:paraId="652D30D3" w14:textId="77777777" w:rsidR="005D5CEB" w:rsidRPr="005D5CEB" w:rsidRDefault="005D5CEB" w:rsidP="00916830">
            <w:pPr>
              <w:widowControl w:val="0"/>
              <w:spacing w:line="240" w:lineRule="auto"/>
              <w:ind w:left="720" w:hanging="720"/>
              <w:jc w:val="center"/>
              <w:rPr>
                <w:rFonts w:ascii="Times New Roman" w:eastAsia="SimSun" w:hAnsi="Times New Roman" w:cs="Times New Roman"/>
                <w:sz w:val="22"/>
              </w:rPr>
            </w:pPr>
            <w:r w:rsidRPr="005D5CEB">
              <w:rPr>
                <w:rFonts w:ascii="Times New Roman" w:eastAsia="SimSun" w:hAnsi="Times New Roman" w:cs="Times New Roman"/>
                <w:sz w:val="22"/>
              </w:rPr>
              <w:t>82.4</w:t>
            </w:r>
          </w:p>
        </w:tc>
      </w:tr>
      <w:tr w:rsidR="005D5CEB" w:rsidRPr="005D5CEB" w14:paraId="00CB1D56" w14:textId="77777777" w:rsidTr="00916830">
        <w:trPr>
          <w:trHeight w:val="360"/>
        </w:trPr>
        <w:tc>
          <w:tcPr>
            <w:tcW w:w="1722" w:type="dxa"/>
            <w:tcBorders>
              <w:top w:val="nil"/>
              <w:left w:val="nil"/>
              <w:bottom w:val="nil"/>
              <w:right w:val="nil"/>
            </w:tcBorders>
            <w:tcMar>
              <w:top w:w="10" w:type="dxa"/>
              <w:left w:w="10" w:type="dxa"/>
              <w:bottom w:w="0" w:type="dxa"/>
              <w:right w:w="10" w:type="dxa"/>
            </w:tcMar>
            <w:vAlign w:val="center"/>
            <w:hideMark/>
          </w:tcPr>
          <w:p w14:paraId="329D08F4" w14:textId="77777777" w:rsidR="005D5CEB" w:rsidRPr="005D5CEB" w:rsidRDefault="005D5CEB" w:rsidP="005D5CEB">
            <w:pPr>
              <w:widowControl w:val="0"/>
              <w:spacing w:line="240" w:lineRule="auto"/>
              <w:ind w:left="720" w:hanging="720"/>
              <w:jc w:val="both"/>
              <w:rPr>
                <w:rFonts w:ascii="Times New Roman" w:eastAsia="SimSun" w:hAnsi="Times New Roman" w:cs="Times New Roman"/>
                <w:sz w:val="22"/>
              </w:rPr>
            </w:pPr>
            <w:r w:rsidRPr="005D5CEB">
              <w:rPr>
                <w:rFonts w:ascii="Times New Roman" w:eastAsia="SimSun" w:hAnsi="Times New Roman" w:cs="Times New Roman"/>
                <w:sz w:val="22"/>
              </w:rPr>
              <w:t>South Korea</w:t>
            </w:r>
          </w:p>
        </w:tc>
        <w:tc>
          <w:tcPr>
            <w:tcW w:w="2753" w:type="dxa"/>
            <w:tcBorders>
              <w:top w:val="nil"/>
              <w:left w:val="nil"/>
              <w:bottom w:val="nil"/>
              <w:right w:val="nil"/>
            </w:tcBorders>
            <w:tcMar>
              <w:top w:w="10" w:type="dxa"/>
              <w:left w:w="10" w:type="dxa"/>
              <w:bottom w:w="0" w:type="dxa"/>
              <w:right w:w="10" w:type="dxa"/>
            </w:tcMar>
            <w:vAlign w:val="center"/>
            <w:hideMark/>
          </w:tcPr>
          <w:p w14:paraId="4D6D442B" w14:textId="77777777" w:rsidR="005D5CEB" w:rsidRPr="005D5CEB" w:rsidRDefault="005D5CEB" w:rsidP="00916830">
            <w:pPr>
              <w:widowControl w:val="0"/>
              <w:spacing w:line="240" w:lineRule="auto"/>
              <w:ind w:left="720" w:hanging="720"/>
              <w:jc w:val="center"/>
              <w:rPr>
                <w:rFonts w:ascii="Times New Roman" w:eastAsia="SimSun" w:hAnsi="Times New Roman" w:cs="Times New Roman"/>
                <w:sz w:val="22"/>
              </w:rPr>
            </w:pPr>
            <w:r w:rsidRPr="005D5CEB">
              <w:rPr>
                <w:rFonts w:ascii="Times New Roman" w:eastAsia="SimSun" w:hAnsi="Times New Roman" w:cs="Times New Roman"/>
                <w:sz w:val="22"/>
              </w:rPr>
              <w:t>1.6</w:t>
            </w:r>
          </w:p>
        </w:tc>
        <w:tc>
          <w:tcPr>
            <w:tcW w:w="4061" w:type="dxa"/>
            <w:tcBorders>
              <w:top w:val="nil"/>
              <w:left w:val="nil"/>
              <w:bottom w:val="nil"/>
              <w:right w:val="nil"/>
            </w:tcBorders>
            <w:tcMar>
              <w:top w:w="10" w:type="dxa"/>
              <w:left w:w="10" w:type="dxa"/>
              <w:bottom w:w="0" w:type="dxa"/>
              <w:right w:w="10" w:type="dxa"/>
            </w:tcMar>
            <w:vAlign w:val="center"/>
            <w:hideMark/>
          </w:tcPr>
          <w:p w14:paraId="73DD030E" w14:textId="77777777" w:rsidR="005D5CEB" w:rsidRPr="005D5CEB" w:rsidRDefault="005D5CEB" w:rsidP="00916830">
            <w:pPr>
              <w:widowControl w:val="0"/>
              <w:spacing w:line="240" w:lineRule="auto"/>
              <w:ind w:left="720" w:hanging="720"/>
              <w:jc w:val="center"/>
              <w:rPr>
                <w:rFonts w:ascii="Times New Roman" w:eastAsia="SimSun" w:hAnsi="Times New Roman" w:cs="Times New Roman"/>
                <w:sz w:val="22"/>
              </w:rPr>
            </w:pPr>
            <w:r w:rsidRPr="005D5CEB">
              <w:rPr>
                <w:rFonts w:ascii="Times New Roman" w:eastAsia="SimSun" w:hAnsi="Times New Roman" w:cs="Times New Roman"/>
                <w:sz w:val="22"/>
              </w:rPr>
              <w:t>84.1</w:t>
            </w:r>
          </w:p>
        </w:tc>
      </w:tr>
      <w:tr w:rsidR="005D5CEB" w:rsidRPr="005D5CEB" w14:paraId="2041856D" w14:textId="77777777" w:rsidTr="00916830">
        <w:trPr>
          <w:trHeight w:val="333"/>
        </w:trPr>
        <w:tc>
          <w:tcPr>
            <w:tcW w:w="1722" w:type="dxa"/>
            <w:tcBorders>
              <w:top w:val="nil"/>
              <w:left w:val="nil"/>
              <w:bottom w:val="nil"/>
              <w:right w:val="nil"/>
            </w:tcBorders>
            <w:tcMar>
              <w:top w:w="10" w:type="dxa"/>
              <w:left w:w="10" w:type="dxa"/>
              <w:bottom w:w="0" w:type="dxa"/>
              <w:right w:w="10" w:type="dxa"/>
            </w:tcMar>
            <w:vAlign w:val="center"/>
            <w:hideMark/>
          </w:tcPr>
          <w:p w14:paraId="0B31196D" w14:textId="77777777" w:rsidR="005D5CEB" w:rsidRPr="005D5CEB" w:rsidRDefault="005D5CEB" w:rsidP="005D5CEB">
            <w:pPr>
              <w:widowControl w:val="0"/>
              <w:spacing w:line="240" w:lineRule="auto"/>
              <w:ind w:left="720" w:hanging="720"/>
              <w:jc w:val="both"/>
              <w:rPr>
                <w:rFonts w:ascii="Times New Roman" w:eastAsia="SimSun" w:hAnsi="Times New Roman" w:cs="Times New Roman"/>
                <w:sz w:val="22"/>
              </w:rPr>
            </w:pPr>
            <w:r w:rsidRPr="005D5CEB">
              <w:rPr>
                <w:rFonts w:ascii="Times New Roman" w:eastAsia="SimSun" w:hAnsi="Times New Roman" w:cs="Times New Roman"/>
                <w:sz w:val="22"/>
              </w:rPr>
              <w:t>Turkiye</w:t>
            </w:r>
          </w:p>
        </w:tc>
        <w:tc>
          <w:tcPr>
            <w:tcW w:w="2753" w:type="dxa"/>
            <w:tcBorders>
              <w:top w:val="nil"/>
              <w:left w:val="nil"/>
              <w:bottom w:val="nil"/>
              <w:right w:val="nil"/>
            </w:tcBorders>
            <w:tcMar>
              <w:top w:w="10" w:type="dxa"/>
              <w:left w:w="10" w:type="dxa"/>
              <w:bottom w:w="0" w:type="dxa"/>
              <w:right w:w="10" w:type="dxa"/>
            </w:tcMar>
            <w:vAlign w:val="center"/>
            <w:hideMark/>
          </w:tcPr>
          <w:p w14:paraId="75A93261" w14:textId="77777777" w:rsidR="005D5CEB" w:rsidRPr="005D5CEB" w:rsidRDefault="005D5CEB" w:rsidP="00916830">
            <w:pPr>
              <w:widowControl w:val="0"/>
              <w:spacing w:line="240" w:lineRule="auto"/>
              <w:ind w:left="720" w:hanging="720"/>
              <w:jc w:val="center"/>
              <w:rPr>
                <w:rFonts w:ascii="Times New Roman" w:eastAsia="SimSun" w:hAnsi="Times New Roman" w:cs="Times New Roman"/>
                <w:sz w:val="22"/>
              </w:rPr>
            </w:pPr>
            <w:r w:rsidRPr="005D5CEB">
              <w:rPr>
                <w:rFonts w:ascii="Times New Roman" w:eastAsia="SimSun" w:hAnsi="Times New Roman" w:cs="Times New Roman"/>
                <w:sz w:val="22"/>
              </w:rPr>
              <w:t>1.4</w:t>
            </w:r>
          </w:p>
        </w:tc>
        <w:tc>
          <w:tcPr>
            <w:tcW w:w="4061" w:type="dxa"/>
            <w:tcBorders>
              <w:top w:val="nil"/>
              <w:left w:val="nil"/>
              <w:bottom w:val="nil"/>
              <w:right w:val="nil"/>
            </w:tcBorders>
            <w:tcMar>
              <w:top w:w="10" w:type="dxa"/>
              <w:left w:w="10" w:type="dxa"/>
              <w:bottom w:w="0" w:type="dxa"/>
              <w:right w:w="10" w:type="dxa"/>
            </w:tcMar>
            <w:vAlign w:val="center"/>
            <w:hideMark/>
          </w:tcPr>
          <w:p w14:paraId="76FE9906" w14:textId="77777777" w:rsidR="005D5CEB" w:rsidRPr="005D5CEB" w:rsidRDefault="005D5CEB" w:rsidP="00916830">
            <w:pPr>
              <w:widowControl w:val="0"/>
              <w:spacing w:line="240" w:lineRule="auto"/>
              <w:ind w:left="720" w:hanging="720"/>
              <w:jc w:val="center"/>
              <w:rPr>
                <w:rFonts w:ascii="Times New Roman" w:eastAsia="SimSun" w:hAnsi="Times New Roman" w:cs="Times New Roman"/>
                <w:sz w:val="22"/>
              </w:rPr>
            </w:pPr>
            <w:r w:rsidRPr="005D5CEB">
              <w:rPr>
                <w:rFonts w:ascii="Times New Roman" w:eastAsia="SimSun" w:hAnsi="Times New Roman" w:cs="Times New Roman"/>
                <w:sz w:val="22"/>
              </w:rPr>
              <w:t>85.5</w:t>
            </w:r>
          </w:p>
        </w:tc>
      </w:tr>
      <w:tr w:rsidR="005D5CEB" w:rsidRPr="005D5CEB" w14:paraId="172B835B" w14:textId="77777777" w:rsidTr="00916830">
        <w:trPr>
          <w:trHeight w:val="333"/>
        </w:trPr>
        <w:tc>
          <w:tcPr>
            <w:tcW w:w="1722" w:type="dxa"/>
            <w:tcBorders>
              <w:top w:val="nil"/>
              <w:left w:val="nil"/>
              <w:bottom w:val="nil"/>
              <w:right w:val="nil"/>
            </w:tcBorders>
            <w:tcMar>
              <w:top w:w="10" w:type="dxa"/>
              <w:left w:w="10" w:type="dxa"/>
              <w:bottom w:w="0" w:type="dxa"/>
              <w:right w:w="10" w:type="dxa"/>
            </w:tcMar>
            <w:vAlign w:val="center"/>
            <w:hideMark/>
          </w:tcPr>
          <w:p w14:paraId="0CA85F06" w14:textId="77777777" w:rsidR="005D5CEB" w:rsidRPr="005D5CEB" w:rsidRDefault="005D5CEB" w:rsidP="005D5CEB">
            <w:pPr>
              <w:widowControl w:val="0"/>
              <w:spacing w:line="240" w:lineRule="auto"/>
              <w:ind w:left="720" w:hanging="720"/>
              <w:jc w:val="both"/>
              <w:rPr>
                <w:rFonts w:ascii="Times New Roman" w:eastAsia="SimSun" w:hAnsi="Times New Roman" w:cs="Times New Roman"/>
                <w:sz w:val="22"/>
              </w:rPr>
            </w:pPr>
            <w:r w:rsidRPr="005D5CEB">
              <w:rPr>
                <w:rFonts w:ascii="Times New Roman" w:eastAsia="SimSun" w:hAnsi="Times New Roman" w:cs="Times New Roman"/>
                <w:sz w:val="22"/>
              </w:rPr>
              <w:t>Australia</w:t>
            </w:r>
          </w:p>
        </w:tc>
        <w:tc>
          <w:tcPr>
            <w:tcW w:w="2753" w:type="dxa"/>
            <w:tcBorders>
              <w:top w:val="nil"/>
              <w:left w:val="nil"/>
              <w:bottom w:val="nil"/>
              <w:right w:val="nil"/>
            </w:tcBorders>
            <w:tcMar>
              <w:top w:w="10" w:type="dxa"/>
              <w:left w:w="10" w:type="dxa"/>
              <w:bottom w:w="0" w:type="dxa"/>
              <w:right w:w="10" w:type="dxa"/>
            </w:tcMar>
            <w:vAlign w:val="center"/>
            <w:hideMark/>
          </w:tcPr>
          <w:p w14:paraId="3252140A" w14:textId="77777777" w:rsidR="005D5CEB" w:rsidRPr="005D5CEB" w:rsidRDefault="005D5CEB" w:rsidP="00916830">
            <w:pPr>
              <w:widowControl w:val="0"/>
              <w:spacing w:line="240" w:lineRule="auto"/>
              <w:ind w:left="720" w:hanging="720"/>
              <w:jc w:val="center"/>
              <w:rPr>
                <w:rFonts w:ascii="Times New Roman" w:eastAsia="SimSun" w:hAnsi="Times New Roman" w:cs="Times New Roman"/>
                <w:sz w:val="22"/>
              </w:rPr>
            </w:pPr>
            <w:r w:rsidRPr="005D5CEB">
              <w:rPr>
                <w:rFonts w:ascii="Times New Roman" w:eastAsia="SimSun" w:hAnsi="Times New Roman" w:cs="Times New Roman"/>
                <w:sz w:val="22"/>
              </w:rPr>
              <w:t>1.4</w:t>
            </w:r>
          </w:p>
        </w:tc>
        <w:tc>
          <w:tcPr>
            <w:tcW w:w="4061" w:type="dxa"/>
            <w:tcBorders>
              <w:top w:val="nil"/>
              <w:left w:val="nil"/>
              <w:bottom w:val="nil"/>
              <w:right w:val="nil"/>
            </w:tcBorders>
            <w:tcMar>
              <w:top w:w="10" w:type="dxa"/>
              <w:left w:w="10" w:type="dxa"/>
              <w:bottom w:w="0" w:type="dxa"/>
              <w:right w:w="10" w:type="dxa"/>
            </w:tcMar>
            <w:vAlign w:val="center"/>
            <w:hideMark/>
          </w:tcPr>
          <w:p w14:paraId="11D79994" w14:textId="77777777" w:rsidR="005D5CEB" w:rsidRPr="005D5CEB" w:rsidRDefault="005D5CEB" w:rsidP="00916830">
            <w:pPr>
              <w:widowControl w:val="0"/>
              <w:spacing w:line="240" w:lineRule="auto"/>
              <w:ind w:left="720" w:hanging="720"/>
              <w:jc w:val="center"/>
              <w:rPr>
                <w:rFonts w:ascii="Times New Roman" w:eastAsia="SimSun" w:hAnsi="Times New Roman" w:cs="Times New Roman"/>
                <w:sz w:val="22"/>
              </w:rPr>
            </w:pPr>
            <w:r w:rsidRPr="005D5CEB">
              <w:rPr>
                <w:rFonts w:ascii="Times New Roman" w:eastAsia="SimSun" w:hAnsi="Times New Roman" w:cs="Times New Roman"/>
                <w:sz w:val="22"/>
              </w:rPr>
              <w:t>86.9</w:t>
            </w:r>
          </w:p>
        </w:tc>
      </w:tr>
      <w:tr w:rsidR="005D5CEB" w:rsidRPr="005D5CEB" w14:paraId="461602F7" w14:textId="77777777" w:rsidTr="00916830">
        <w:trPr>
          <w:trHeight w:val="333"/>
        </w:trPr>
        <w:tc>
          <w:tcPr>
            <w:tcW w:w="1722" w:type="dxa"/>
            <w:tcBorders>
              <w:top w:val="nil"/>
              <w:left w:val="nil"/>
              <w:bottom w:val="nil"/>
              <w:right w:val="nil"/>
            </w:tcBorders>
            <w:tcMar>
              <w:top w:w="10" w:type="dxa"/>
              <w:left w:w="10" w:type="dxa"/>
              <w:bottom w:w="0" w:type="dxa"/>
              <w:right w:w="10" w:type="dxa"/>
            </w:tcMar>
            <w:vAlign w:val="center"/>
            <w:hideMark/>
          </w:tcPr>
          <w:p w14:paraId="7B5B038F" w14:textId="77777777" w:rsidR="005D5CEB" w:rsidRPr="005D5CEB" w:rsidRDefault="005D5CEB" w:rsidP="005D5CEB">
            <w:pPr>
              <w:widowControl w:val="0"/>
              <w:spacing w:line="240" w:lineRule="auto"/>
              <w:ind w:left="720" w:hanging="720"/>
              <w:jc w:val="both"/>
              <w:rPr>
                <w:rFonts w:ascii="Times New Roman" w:eastAsia="SimSun" w:hAnsi="Times New Roman" w:cs="Times New Roman"/>
                <w:sz w:val="22"/>
              </w:rPr>
            </w:pPr>
            <w:r w:rsidRPr="005D5CEB">
              <w:rPr>
                <w:rFonts w:ascii="Times New Roman" w:eastAsia="SimSun" w:hAnsi="Times New Roman" w:cs="Times New Roman"/>
                <w:sz w:val="22"/>
              </w:rPr>
              <w:t>Indonesia</w:t>
            </w:r>
          </w:p>
        </w:tc>
        <w:tc>
          <w:tcPr>
            <w:tcW w:w="2753" w:type="dxa"/>
            <w:tcBorders>
              <w:top w:val="nil"/>
              <w:left w:val="nil"/>
              <w:bottom w:val="nil"/>
              <w:right w:val="nil"/>
            </w:tcBorders>
            <w:tcMar>
              <w:top w:w="10" w:type="dxa"/>
              <w:left w:w="10" w:type="dxa"/>
              <w:bottom w:w="0" w:type="dxa"/>
              <w:right w:w="10" w:type="dxa"/>
            </w:tcMar>
            <w:vAlign w:val="center"/>
            <w:hideMark/>
          </w:tcPr>
          <w:p w14:paraId="6DA48C6B" w14:textId="77777777" w:rsidR="005D5CEB" w:rsidRPr="005D5CEB" w:rsidRDefault="005D5CEB" w:rsidP="00916830">
            <w:pPr>
              <w:widowControl w:val="0"/>
              <w:spacing w:line="240" w:lineRule="auto"/>
              <w:ind w:left="720" w:hanging="720"/>
              <w:jc w:val="center"/>
              <w:rPr>
                <w:rFonts w:ascii="Times New Roman" w:eastAsia="SimSun" w:hAnsi="Times New Roman" w:cs="Times New Roman"/>
                <w:sz w:val="22"/>
              </w:rPr>
            </w:pPr>
            <w:r w:rsidRPr="005D5CEB">
              <w:rPr>
                <w:rFonts w:ascii="Times New Roman" w:eastAsia="SimSun" w:hAnsi="Times New Roman" w:cs="Times New Roman"/>
                <w:sz w:val="22"/>
              </w:rPr>
              <w:t>1.3</w:t>
            </w:r>
          </w:p>
        </w:tc>
        <w:tc>
          <w:tcPr>
            <w:tcW w:w="4061" w:type="dxa"/>
            <w:tcBorders>
              <w:top w:val="nil"/>
              <w:left w:val="nil"/>
              <w:bottom w:val="nil"/>
              <w:right w:val="nil"/>
            </w:tcBorders>
            <w:tcMar>
              <w:top w:w="10" w:type="dxa"/>
              <w:left w:w="10" w:type="dxa"/>
              <w:bottom w:w="0" w:type="dxa"/>
              <w:right w:w="10" w:type="dxa"/>
            </w:tcMar>
            <w:vAlign w:val="center"/>
            <w:hideMark/>
          </w:tcPr>
          <w:p w14:paraId="5CABCE4B" w14:textId="77777777" w:rsidR="005D5CEB" w:rsidRPr="005D5CEB" w:rsidRDefault="005D5CEB" w:rsidP="00916830">
            <w:pPr>
              <w:widowControl w:val="0"/>
              <w:spacing w:line="240" w:lineRule="auto"/>
              <w:ind w:left="720" w:hanging="720"/>
              <w:jc w:val="center"/>
              <w:rPr>
                <w:rFonts w:ascii="Times New Roman" w:eastAsia="SimSun" w:hAnsi="Times New Roman" w:cs="Times New Roman"/>
                <w:sz w:val="22"/>
              </w:rPr>
            </w:pPr>
            <w:r w:rsidRPr="005D5CEB">
              <w:rPr>
                <w:rFonts w:ascii="Times New Roman" w:eastAsia="SimSun" w:hAnsi="Times New Roman" w:cs="Times New Roman"/>
                <w:sz w:val="22"/>
              </w:rPr>
              <w:t>88.2</w:t>
            </w:r>
          </w:p>
        </w:tc>
      </w:tr>
      <w:tr w:rsidR="005D5CEB" w:rsidRPr="005D5CEB" w14:paraId="77D45F67" w14:textId="77777777" w:rsidTr="00916830">
        <w:trPr>
          <w:trHeight w:val="333"/>
        </w:trPr>
        <w:tc>
          <w:tcPr>
            <w:tcW w:w="1722" w:type="dxa"/>
            <w:tcBorders>
              <w:top w:val="nil"/>
              <w:left w:val="nil"/>
              <w:bottom w:val="nil"/>
              <w:right w:val="nil"/>
            </w:tcBorders>
            <w:tcMar>
              <w:top w:w="10" w:type="dxa"/>
              <w:left w:w="10" w:type="dxa"/>
              <w:bottom w:w="0" w:type="dxa"/>
              <w:right w:w="10" w:type="dxa"/>
            </w:tcMar>
            <w:vAlign w:val="center"/>
            <w:hideMark/>
          </w:tcPr>
          <w:p w14:paraId="557C90E6" w14:textId="77777777" w:rsidR="005D5CEB" w:rsidRPr="005D5CEB" w:rsidRDefault="005D5CEB" w:rsidP="005D5CEB">
            <w:pPr>
              <w:widowControl w:val="0"/>
              <w:spacing w:line="240" w:lineRule="auto"/>
              <w:ind w:left="720" w:hanging="720"/>
              <w:jc w:val="both"/>
              <w:rPr>
                <w:rFonts w:ascii="Times New Roman" w:eastAsia="SimSun" w:hAnsi="Times New Roman" w:cs="Times New Roman"/>
                <w:sz w:val="22"/>
              </w:rPr>
            </w:pPr>
            <w:r w:rsidRPr="005D5CEB">
              <w:rPr>
                <w:rFonts w:ascii="Times New Roman" w:eastAsia="SimSun" w:hAnsi="Times New Roman" w:cs="Times New Roman"/>
                <w:sz w:val="22"/>
              </w:rPr>
              <w:t>Kazakhstan</w:t>
            </w:r>
          </w:p>
        </w:tc>
        <w:tc>
          <w:tcPr>
            <w:tcW w:w="2753" w:type="dxa"/>
            <w:tcBorders>
              <w:top w:val="nil"/>
              <w:left w:val="nil"/>
              <w:bottom w:val="nil"/>
              <w:right w:val="nil"/>
            </w:tcBorders>
            <w:tcMar>
              <w:top w:w="10" w:type="dxa"/>
              <w:left w:w="10" w:type="dxa"/>
              <w:bottom w:w="0" w:type="dxa"/>
              <w:right w:w="10" w:type="dxa"/>
            </w:tcMar>
            <w:vAlign w:val="center"/>
            <w:hideMark/>
          </w:tcPr>
          <w:p w14:paraId="26CFB939" w14:textId="77777777" w:rsidR="005D5CEB" w:rsidRPr="005D5CEB" w:rsidRDefault="005D5CEB" w:rsidP="00916830">
            <w:pPr>
              <w:widowControl w:val="0"/>
              <w:spacing w:line="240" w:lineRule="auto"/>
              <w:ind w:left="720" w:hanging="720"/>
              <w:jc w:val="center"/>
              <w:rPr>
                <w:rFonts w:ascii="Times New Roman" w:eastAsia="SimSun" w:hAnsi="Times New Roman" w:cs="Times New Roman"/>
                <w:sz w:val="22"/>
              </w:rPr>
            </w:pPr>
            <w:r w:rsidRPr="005D5CEB">
              <w:rPr>
                <w:rFonts w:ascii="Times New Roman" w:eastAsia="SimSun" w:hAnsi="Times New Roman" w:cs="Times New Roman"/>
                <w:sz w:val="22"/>
              </w:rPr>
              <w:t>0.9</w:t>
            </w:r>
          </w:p>
        </w:tc>
        <w:tc>
          <w:tcPr>
            <w:tcW w:w="4061" w:type="dxa"/>
            <w:tcBorders>
              <w:top w:val="nil"/>
              <w:left w:val="nil"/>
              <w:bottom w:val="nil"/>
              <w:right w:val="nil"/>
            </w:tcBorders>
            <w:tcMar>
              <w:top w:w="10" w:type="dxa"/>
              <w:left w:w="10" w:type="dxa"/>
              <w:bottom w:w="0" w:type="dxa"/>
              <w:right w:w="10" w:type="dxa"/>
            </w:tcMar>
            <w:vAlign w:val="center"/>
            <w:hideMark/>
          </w:tcPr>
          <w:p w14:paraId="0A01883E" w14:textId="77777777" w:rsidR="005D5CEB" w:rsidRPr="005D5CEB" w:rsidRDefault="005D5CEB" w:rsidP="00916830">
            <w:pPr>
              <w:widowControl w:val="0"/>
              <w:spacing w:line="240" w:lineRule="auto"/>
              <w:ind w:left="720" w:hanging="720"/>
              <w:jc w:val="center"/>
              <w:rPr>
                <w:rFonts w:ascii="Times New Roman" w:eastAsia="SimSun" w:hAnsi="Times New Roman" w:cs="Times New Roman"/>
                <w:sz w:val="22"/>
              </w:rPr>
            </w:pPr>
            <w:r w:rsidRPr="005D5CEB">
              <w:rPr>
                <w:rFonts w:ascii="Times New Roman" w:eastAsia="SimSun" w:hAnsi="Times New Roman" w:cs="Times New Roman"/>
                <w:sz w:val="22"/>
              </w:rPr>
              <w:t>89.1</w:t>
            </w:r>
          </w:p>
        </w:tc>
      </w:tr>
      <w:tr w:rsidR="005D5CEB" w:rsidRPr="005D5CEB" w14:paraId="3F086028" w14:textId="77777777" w:rsidTr="00916830">
        <w:trPr>
          <w:trHeight w:val="333"/>
        </w:trPr>
        <w:tc>
          <w:tcPr>
            <w:tcW w:w="1722" w:type="dxa"/>
            <w:tcBorders>
              <w:top w:val="nil"/>
              <w:left w:val="nil"/>
              <w:bottom w:val="nil"/>
              <w:right w:val="nil"/>
            </w:tcBorders>
            <w:tcMar>
              <w:top w:w="10" w:type="dxa"/>
              <w:left w:w="10" w:type="dxa"/>
              <w:bottom w:w="0" w:type="dxa"/>
              <w:right w:w="10" w:type="dxa"/>
            </w:tcMar>
            <w:vAlign w:val="center"/>
            <w:hideMark/>
          </w:tcPr>
          <w:p w14:paraId="295CEB0E" w14:textId="77777777" w:rsidR="005D5CEB" w:rsidRPr="005D5CEB" w:rsidRDefault="005D5CEB" w:rsidP="005D5CEB">
            <w:pPr>
              <w:widowControl w:val="0"/>
              <w:spacing w:line="240" w:lineRule="auto"/>
              <w:ind w:left="720" w:hanging="720"/>
              <w:jc w:val="both"/>
              <w:rPr>
                <w:rFonts w:ascii="Times New Roman" w:eastAsia="SimSun" w:hAnsi="Times New Roman" w:cs="Times New Roman"/>
                <w:sz w:val="22"/>
              </w:rPr>
            </w:pPr>
            <w:r w:rsidRPr="005D5CEB">
              <w:rPr>
                <w:rFonts w:ascii="Times New Roman" w:eastAsia="SimSun" w:hAnsi="Times New Roman" w:cs="Times New Roman"/>
                <w:sz w:val="22"/>
              </w:rPr>
              <w:t>Taiwan</w:t>
            </w:r>
          </w:p>
        </w:tc>
        <w:tc>
          <w:tcPr>
            <w:tcW w:w="2753" w:type="dxa"/>
            <w:tcBorders>
              <w:top w:val="nil"/>
              <w:left w:val="nil"/>
              <w:bottom w:val="nil"/>
              <w:right w:val="nil"/>
            </w:tcBorders>
            <w:tcMar>
              <w:top w:w="10" w:type="dxa"/>
              <w:left w:w="10" w:type="dxa"/>
              <w:bottom w:w="0" w:type="dxa"/>
              <w:right w:w="10" w:type="dxa"/>
            </w:tcMar>
            <w:vAlign w:val="center"/>
            <w:hideMark/>
          </w:tcPr>
          <w:p w14:paraId="6CB23CA5" w14:textId="77777777" w:rsidR="005D5CEB" w:rsidRPr="005D5CEB" w:rsidRDefault="005D5CEB" w:rsidP="00916830">
            <w:pPr>
              <w:widowControl w:val="0"/>
              <w:spacing w:line="240" w:lineRule="auto"/>
              <w:ind w:left="720" w:hanging="720"/>
              <w:jc w:val="center"/>
              <w:rPr>
                <w:rFonts w:ascii="Times New Roman" w:eastAsia="SimSun" w:hAnsi="Times New Roman" w:cs="Times New Roman"/>
                <w:sz w:val="22"/>
              </w:rPr>
            </w:pPr>
            <w:r w:rsidRPr="005D5CEB">
              <w:rPr>
                <w:rFonts w:ascii="Times New Roman" w:eastAsia="SimSun" w:hAnsi="Times New Roman" w:cs="Times New Roman"/>
                <w:sz w:val="22"/>
              </w:rPr>
              <w:t>0.8</w:t>
            </w:r>
          </w:p>
        </w:tc>
        <w:tc>
          <w:tcPr>
            <w:tcW w:w="4061" w:type="dxa"/>
            <w:tcBorders>
              <w:top w:val="nil"/>
              <w:left w:val="nil"/>
              <w:bottom w:val="nil"/>
              <w:right w:val="nil"/>
            </w:tcBorders>
            <w:tcMar>
              <w:top w:w="10" w:type="dxa"/>
              <w:left w:w="10" w:type="dxa"/>
              <w:bottom w:w="0" w:type="dxa"/>
              <w:right w:w="10" w:type="dxa"/>
            </w:tcMar>
            <w:vAlign w:val="center"/>
            <w:hideMark/>
          </w:tcPr>
          <w:p w14:paraId="0CCD6780" w14:textId="77777777" w:rsidR="005D5CEB" w:rsidRPr="005D5CEB" w:rsidRDefault="005D5CEB" w:rsidP="00916830">
            <w:pPr>
              <w:widowControl w:val="0"/>
              <w:spacing w:line="240" w:lineRule="auto"/>
              <w:ind w:left="720" w:hanging="720"/>
              <w:jc w:val="center"/>
              <w:rPr>
                <w:rFonts w:ascii="Times New Roman" w:eastAsia="SimSun" w:hAnsi="Times New Roman" w:cs="Times New Roman"/>
                <w:sz w:val="22"/>
              </w:rPr>
            </w:pPr>
            <w:r w:rsidRPr="005D5CEB">
              <w:rPr>
                <w:rFonts w:ascii="Times New Roman" w:eastAsia="SimSun" w:hAnsi="Times New Roman" w:cs="Times New Roman"/>
                <w:sz w:val="22"/>
              </w:rPr>
              <w:t>89.9</w:t>
            </w:r>
          </w:p>
        </w:tc>
      </w:tr>
      <w:tr w:rsidR="005D5CEB" w:rsidRPr="005D5CEB" w14:paraId="1A2B1B44" w14:textId="77777777" w:rsidTr="00916830">
        <w:trPr>
          <w:trHeight w:val="333"/>
        </w:trPr>
        <w:tc>
          <w:tcPr>
            <w:tcW w:w="1722" w:type="dxa"/>
            <w:tcBorders>
              <w:top w:val="nil"/>
              <w:left w:val="nil"/>
              <w:bottom w:val="nil"/>
              <w:right w:val="nil"/>
            </w:tcBorders>
            <w:tcMar>
              <w:top w:w="10" w:type="dxa"/>
              <w:left w:w="10" w:type="dxa"/>
              <w:bottom w:w="0" w:type="dxa"/>
              <w:right w:w="10" w:type="dxa"/>
            </w:tcMar>
            <w:vAlign w:val="center"/>
            <w:hideMark/>
          </w:tcPr>
          <w:p w14:paraId="3F5DC363" w14:textId="77777777" w:rsidR="005D5CEB" w:rsidRPr="005D5CEB" w:rsidRDefault="005D5CEB" w:rsidP="005D5CEB">
            <w:pPr>
              <w:widowControl w:val="0"/>
              <w:spacing w:line="240" w:lineRule="auto"/>
              <w:ind w:left="720" w:hanging="720"/>
              <w:jc w:val="both"/>
              <w:rPr>
                <w:rFonts w:ascii="Times New Roman" w:eastAsia="SimSun" w:hAnsi="Times New Roman" w:cs="Times New Roman"/>
                <w:sz w:val="22"/>
              </w:rPr>
            </w:pPr>
            <w:r w:rsidRPr="005D5CEB">
              <w:rPr>
                <w:rFonts w:ascii="Times New Roman" w:eastAsia="SimSun" w:hAnsi="Times New Roman" w:cs="Times New Roman"/>
                <w:sz w:val="22"/>
              </w:rPr>
              <w:t>Vietnam</w:t>
            </w:r>
          </w:p>
        </w:tc>
        <w:tc>
          <w:tcPr>
            <w:tcW w:w="2753" w:type="dxa"/>
            <w:tcBorders>
              <w:top w:val="nil"/>
              <w:left w:val="nil"/>
              <w:bottom w:val="nil"/>
              <w:right w:val="nil"/>
            </w:tcBorders>
            <w:tcMar>
              <w:top w:w="10" w:type="dxa"/>
              <w:left w:w="10" w:type="dxa"/>
              <w:bottom w:w="0" w:type="dxa"/>
              <w:right w:w="10" w:type="dxa"/>
            </w:tcMar>
            <w:vAlign w:val="center"/>
            <w:hideMark/>
          </w:tcPr>
          <w:p w14:paraId="0B1D732D" w14:textId="77777777" w:rsidR="005D5CEB" w:rsidRPr="005D5CEB" w:rsidRDefault="005D5CEB" w:rsidP="00916830">
            <w:pPr>
              <w:widowControl w:val="0"/>
              <w:spacing w:line="240" w:lineRule="auto"/>
              <w:ind w:left="720" w:hanging="720"/>
              <w:jc w:val="center"/>
              <w:rPr>
                <w:rFonts w:ascii="Times New Roman" w:eastAsia="SimSun" w:hAnsi="Times New Roman" w:cs="Times New Roman"/>
                <w:sz w:val="22"/>
              </w:rPr>
            </w:pPr>
            <w:r w:rsidRPr="005D5CEB">
              <w:rPr>
                <w:rFonts w:ascii="Times New Roman" w:eastAsia="SimSun" w:hAnsi="Times New Roman" w:cs="Times New Roman"/>
                <w:sz w:val="22"/>
              </w:rPr>
              <w:t>0.7</w:t>
            </w:r>
          </w:p>
        </w:tc>
        <w:tc>
          <w:tcPr>
            <w:tcW w:w="4061" w:type="dxa"/>
            <w:tcBorders>
              <w:top w:val="nil"/>
              <w:left w:val="nil"/>
              <w:bottom w:val="nil"/>
              <w:right w:val="nil"/>
            </w:tcBorders>
            <w:tcMar>
              <w:top w:w="10" w:type="dxa"/>
              <w:left w:w="10" w:type="dxa"/>
              <w:bottom w:w="0" w:type="dxa"/>
              <w:right w:w="10" w:type="dxa"/>
            </w:tcMar>
            <w:vAlign w:val="center"/>
            <w:hideMark/>
          </w:tcPr>
          <w:p w14:paraId="03D84065" w14:textId="77777777" w:rsidR="005D5CEB" w:rsidRPr="005D5CEB" w:rsidRDefault="005D5CEB" w:rsidP="00916830">
            <w:pPr>
              <w:widowControl w:val="0"/>
              <w:spacing w:line="240" w:lineRule="auto"/>
              <w:ind w:left="720" w:hanging="720"/>
              <w:jc w:val="center"/>
              <w:rPr>
                <w:rFonts w:ascii="Times New Roman" w:eastAsia="SimSun" w:hAnsi="Times New Roman" w:cs="Times New Roman"/>
                <w:sz w:val="22"/>
              </w:rPr>
            </w:pPr>
            <w:r w:rsidRPr="005D5CEB">
              <w:rPr>
                <w:rFonts w:ascii="Times New Roman" w:eastAsia="SimSun" w:hAnsi="Times New Roman" w:cs="Times New Roman"/>
                <w:sz w:val="22"/>
              </w:rPr>
              <w:t>90.6</w:t>
            </w:r>
          </w:p>
        </w:tc>
      </w:tr>
      <w:tr w:rsidR="005D5CEB" w:rsidRPr="005D5CEB" w14:paraId="790600E5" w14:textId="77777777" w:rsidTr="00916830">
        <w:trPr>
          <w:trHeight w:val="333"/>
        </w:trPr>
        <w:tc>
          <w:tcPr>
            <w:tcW w:w="1722" w:type="dxa"/>
            <w:tcBorders>
              <w:top w:val="nil"/>
              <w:left w:val="nil"/>
              <w:bottom w:val="nil"/>
              <w:right w:val="nil"/>
            </w:tcBorders>
            <w:tcMar>
              <w:top w:w="10" w:type="dxa"/>
              <w:left w:w="10" w:type="dxa"/>
              <w:bottom w:w="0" w:type="dxa"/>
              <w:right w:w="10" w:type="dxa"/>
            </w:tcMar>
            <w:vAlign w:val="center"/>
            <w:hideMark/>
          </w:tcPr>
          <w:p w14:paraId="02C1B881" w14:textId="77777777" w:rsidR="005D5CEB" w:rsidRPr="005D5CEB" w:rsidRDefault="005D5CEB" w:rsidP="005D5CEB">
            <w:pPr>
              <w:widowControl w:val="0"/>
              <w:spacing w:line="240" w:lineRule="auto"/>
              <w:ind w:left="720" w:hanging="720"/>
              <w:jc w:val="both"/>
              <w:rPr>
                <w:rFonts w:ascii="Times New Roman" w:eastAsia="SimSun" w:hAnsi="Times New Roman" w:cs="Times New Roman"/>
                <w:sz w:val="22"/>
              </w:rPr>
            </w:pPr>
            <w:r w:rsidRPr="005D5CEB">
              <w:rPr>
                <w:rFonts w:ascii="Times New Roman" w:eastAsia="SimSun" w:hAnsi="Times New Roman" w:cs="Times New Roman"/>
                <w:sz w:val="22"/>
              </w:rPr>
              <w:t>Czechia</w:t>
            </w:r>
          </w:p>
        </w:tc>
        <w:tc>
          <w:tcPr>
            <w:tcW w:w="2753" w:type="dxa"/>
            <w:tcBorders>
              <w:top w:val="nil"/>
              <w:left w:val="nil"/>
              <w:bottom w:val="nil"/>
              <w:right w:val="nil"/>
            </w:tcBorders>
            <w:tcMar>
              <w:top w:w="10" w:type="dxa"/>
              <w:left w:w="10" w:type="dxa"/>
              <w:bottom w:w="0" w:type="dxa"/>
              <w:right w:w="10" w:type="dxa"/>
            </w:tcMar>
            <w:vAlign w:val="center"/>
            <w:hideMark/>
          </w:tcPr>
          <w:p w14:paraId="5CCFD433" w14:textId="77777777" w:rsidR="005D5CEB" w:rsidRPr="005D5CEB" w:rsidRDefault="005D5CEB" w:rsidP="00916830">
            <w:pPr>
              <w:widowControl w:val="0"/>
              <w:spacing w:line="240" w:lineRule="auto"/>
              <w:ind w:left="720" w:hanging="720"/>
              <w:jc w:val="center"/>
              <w:rPr>
                <w:rFonts w:ascii="Times New Roman" w:eastAsia="SimSun" w:hAnsi="Times New Roman" w:cs="Times New Roman"/>
                <w:sz w:val="22"/>
              </w:rPr>
            </w:pPr>
            <w:r w:rsidRPr="005D5CEB">
              <w:rPr>
                <w:rFonts w:ascii="Times New Roman" w:eastAsia="SimSun" w:hAnsi="Times New Roman" w:cs="Times New Roman"/>
                <w:sz w:val="22"/>
              </w:rPr>
              <w:t>0.6</w:t>
            </w:r>
          </w:p>
        </w:tc>
        <w:tc>
          <w:tcPr>
            <w:tcW w:w="4061" w:type="dxa"/>
            <w:tcBorders>
              <w:top w:val="nil"/>
              <w:left w:val="nil"/>
              <w:bottom w:val="nil"/>
              <w:right w:val="nil"/>
            </w:tcBorders>
            <w:tcMar>
              <w:top w:w="10" w:type="dxa"/>
              <w:left w:w="10" w:type="dxa"/>
              <w:bottom w:w="0" w:type="dxa"/>
              <w:right w:w="10" w:type="dxa"/>
            </w:tcMar>
            <w:vAlign w:val="center"/>
            <w:hideMark/>
          </w:tcPr>
          <w:p w14:paraId="2C0C903B" w14:textId="77777777" w:rsidR="005D5CEB" w:rsidRPr="005D5CEB" w:rsidRDefault="005D5CEB" w:rsidP="00916830">
            <w:pPr>
              <w:widowControl w:val="0"/>
              <w:spacing w:line="240" w:lineRule="auto"/>
              <w:ind w:left="720" w:hanging="720"/>
              <w:jc w:val="center"/>
              <w:rPr>
                <w:rFonts w:ascii="Times New Roman" w:eastAsia="SimSun" w:hAnsi="Times New Roman" w:cs="Times New Roman"/>
                <w:sz w:val="22"/>
              </w:rPr>
            </w:pPr>
            <w:r w:rsidRPr="005D5CEB">
              <w:rPr>
                <w:rFonts w:ascii="Times New Roman" w:eastAsia="SimSun" w:hAnsi="Times New Roman" w:cs="Times New Roman"/>
                <w:sz w:val="22"/>
              </w:rPr>
              <w:t>91.1</w:t>
            </w:r>
          </w:p>
        </w:tc>
      </w:tr>
      <w:tr w:rsidR="005D5CEB" w:rsidRPr="005D5CEB" w14:paraId="01A397D7" w14:textId="77777777" w:rsidTr="00916830">
        <w:trPr>
          <w:trHeight w:val="333"/>
        </w:trPr>
        <w:tc>
          <w:tcPr>
            <w:tcW w:w="1722" w:type="dxa"/>
            <w:tcBorders>
              <w:top w:val="nil"/>
              <w:left w:val="nil"/>
              <w:bottom w:val="nil"/>
              <w:right w:val="nil"/>
            </w:tcBorders>
            <w:tcMar>
              <w:top w:w="10" w:type="dxa"/>
              <w:left w:w="10" w:type="dxa"/>
              <w:bottom w:w="0" w:type="dxa"/>
              <w:right w:w="10" w:type="dxa"/>
            </w:tcMar>
            <w:vAlign w:val="center"/>
            <w:hideMark/>
          </w:tcPr>
          <w:p w14:paraId="765D4CBF" w14:textId="77777777" w:rsidR="005D5CEB" w:rsidRPr="005D5CEB" w:rsidRDefault="005D5CEB" w:rsidP="005D5CEB">
            <w:pPr>
              <w:widowControl w:val="0"/>
              <w:spacing w:line="240" w:lineRule="auto"/>
              <w:ind w:left="720" w:hanging="720"/>
              <w:jc w:val="both"/>
              <w:rPr>
                <w:rFonts w:ascii="Times New Roman" w:eastAsia="SimSun" w:hAnsi="Times New Roman" w:cs="Times New Roman"/>
                <w:sz w:val="22"/>
              </w:rPr>
            </w:pPr>
            <w:r w:rsidRPr="005D5CEB">
              <w:rPr>
                <w:rFonts w:ascii="Times New Roman" w:eastAsia="SimSun" w:hAnsi="Times New Roman" w:cs="Times New Roman"/>
                <w:sz w:val="22"/>
              </w:rPr>
              <w:t>Ukraine</w:t>
            </w:r>
          </w:p>
        </w:tc>
        <w:tc>
          <w:tcPr>
            <w:tcW w:w="2753" w:type="dxa"/>
            <w:tcBorders>
              <w:top w:val="nil"/>
              <w:left w:val="nil"/>
              <w:bottom w:val="nil"/>
              <w:right w:val="nil"/>
            </w:tcBorders>
            <w:tcMar>
              <w:top w:w="10" w:type="dxa"/>
              <w:left w:w="10" w:type="dxa"/>
              <w:bottom w:w="0" w:type="dxa"/>
              <w:right w:w="10" w:type="dxa"/>
            </w:tcMar>
            <w:vAlign w:val="center"/>
            <w:hideMark/>
          </w:tcPr>
          <w:p w14:paraId="74562974" w14:textId="77777777" w:rsidR="005D5CEB" w:rsidRPr="005D5CEB" w:rsidRDefault="005D5CEB" w:rsidP="00916830">
            <w:pPr>
              <w:widowControl w:val="0"/>
              <w:spacing w:line="240" w:lineRule="auto"/>
              <w:ind w:left="720" w:hanging="720"/>
              <w:jc w:val="center"/>
              <w:rPr>
                <w:rFonts w:ascii="Times New Roman" w:eastAsia="SimSun" w:hAnsi="Times New Roman" w:cs="Times New Roman"/>
                <w:sz w:val="22"/>
              </w:rPr>
            </w:pPr>
            <w:r w:rsidRPr="005D5CEB">
              <w:rPr>
                <w:rFonts w:ascii="Times New Roman" w:eastAsia="SimSun" w:hAnsi="Times New Roman" w:cs="Times New Roman"/>
                <w:sz w:val="22"/>
              </w:rPr>
              <w:t>0.6</w:t>
            </w:r>
          </w:p>
        </w:tc>
        <w:tc>
          <w:tcPr>
            <w:tcW w:w="4061" w:type="dxa"/>
            <w:tcBorders>
              <w:top w:val="nil"/>
              <w:left w:val="nil"/>
              <w:bottom w:val="nil"/>
              <w:right w:val="nil"/>
            </w:tcBorders>
            <w:tcMar>
              <w:top w:w="10" w:type="dxa"/>
              <w:left w:w="10" w:type="dxa"/>
              <w:bottom w:w="0" w:type="dxa"/>
              <w:right w:w="10" w:type="dxa"/>
            </w:tcMar>
            <w:vAlign w:val="center"/>
            <w:hideMark/>
          </w:tcPr>
          <w:p w14:paraId="288140E7" w14:textId="77777777" w:rsidR="005D5CEB" w:rsidRPr="005D5CEB" w:rsidRDefault="005D5CEB" w:rsidP="00916830">
            <w:pPr>
              <w:widowControl w:val="0"/>
              <w:spacing w:line="240" w:lineRule="auto"/>
              <w:ind w:left="720" w:hanging="720"/>
              <w:jc w:val="center"/>
              <w:rPr>
                <w:rFonts w:ascii="Times New Roman" w:eastAsia="SimSun" w:hAnsi="Times New Roman" w:cs="Times New Roman"/>
                <w:sz w:val="22"/>
              </w:rPr>
            </w:pPr>
            <w:r w:rsidRPr="005D5CEB">
              <w:rPr>
                <w:rFonts w:ascii="Times New Roman" w:eastAsia="SimSun" w:hAnsi="Times New Roman" w:cs="Times New Roman"/>
                <w:sz w:val="22"/>
              </w:rPr>
              <w:t>91.7</w:t>
            </w:r>
          </w:p>
        </w:tc>
      </w:tr>
      <w:tr w:rsidR="005D5CEB" w:rsidRPr="005D5CEB" w14:paraId="59438AD7" w14:textId="77777777" w:rsidTr="00916830">
        <w:trPr>
          <w:trHeight w:val="333"/>
        </w:trPr>
        <w:tc>
          <w:tcPr>
            <w:tcW w:w="1722" w:type="dxa"/>
            <w:tcBorders>
              <w:top w:val="nil"/>
              <w:left w:val="nil"/>
              <w:bottom w:val="nil"/>
              <w:right w:val="nil"/>
            </w:tcBorders>
            <w:tcMar>
              <w:top w:w="10" w:type="dxa"/>
              <w:left w:w="10" w:type="dxa"/>
              <w:bottom w:w="0" w:type="dxa"/>
              <w:right w:w="10" w:type="dxa"/>
            </w:tcMar>
            <w:vAlign w:val="center"/>
            <w:hideMark/>
          </w:tcPr>
          <w:p w14:paraId="7C04D63D" w14:textId="77777777" w:rsidR="005D5CEB" w:rsidRPr="005D5CEB" w:rsidRDefault="005D5CEB" w:rsidP="005D5CEB">
            <w:pPr>
              <w:widowControl w:val="0"/>
              <w:spacing w:line="240" w:lineRule="auto"/>
              <w:ind w:left="720" w:hanging="720"/>
              <w:jc w:val="both"/>
              <w:rPr>
                <w:rFonts w:ascii="Times New Roman" w:eastAsia="SimSun" w:hAnsi="Times New Roman" w:cs="Times New Roman"/>
                <w:sz w:val="22"/>
              </w:rPr>
            </w:pPr>
            <w:r w:rsidRPr="005D5CEB">
              <w:rPr>
                <w:rFonts w:ascii="Times New Roman" w:eastAsia="SimSun" w:hAnsi="Times New Roman" w:cs="Times New Roman"/>
                <w:sz w:val="22"/>
              </w:rPr>
              <w:t>Serbia</w:t>
            </w:r>
          </w:p>
        </w:tc>
        <w:tc>
          <w:tcPr>
            <w:tcW w:w="2753" w:type="dxa"/>
            <w:tcBorders>
              <w:top w:val="nil"/>
              <w:left w:val="nil"/>
              <w:bottom w:val="nil"/>
              <w:right w:val="nil"/>
            </w:tcBorders>
            <w:tcMar>
              <w:top w:w="10" w:type="dxa"/>
              <w:left w:w="10" w:type="dxa"/>
              <w:bottom w:w="0" w:type="dxa"/>
              <w:right w:w="10" w:type="dxa"/>
            </w:tcMar>
            <w:vAlign w:val="center"/>
            <w:hideMark/>
          </w:tcPr>
          <w:p w14:paraId="609BD8C5" w14:textId="77777777" w:rsidR="005D5CEB" w:rsidRPr="005D5CEB" w:rsidRDefault="005D5CEB" w:rsidP="00916830">
            <w:pPr>
              <w:widowControl w:val="0"/>
              <w:spacing w:line="240" w:lineRule="auto"/>
              <w:ind w:left="720" w:hanging="720"/>
              <w:jc w:val="center"/>
              <w:rPr>
                <w:rFonts w:ascii="Times New Roman" w:eastAsia="SimSun" w:hAnsi="Times New Roman" w:cs="Times New Roman"/>
                <w:sz w:val="22"/>
              </w:rPr>
            </w:pPr>
            <w:r w:rsidRPr="005D5CEB">
              <w:rPr>
                <w:rFonts w:ascii="Times New Roman" w:eastAsia="SimSun" w:hAnsi="Times New Roman" w:cs="Times New Roman"/>
                <w:sz w:val="22"/>
              </w:rPr>
              <w:t>0.5</w:t>
            </w:r>
          </w:p>
        </w:tc>
        <w:tc>
          <w:tcPr>
            <w:tcW w:w="4061" w:type="dxa"/>
            <w:tcBorders>
              <w:top w:val="nil"/>
              <w:left w:val="nil"/>
              <w:bottom w:val="nil"/>
              <w:right w:val="nil"/>
            </w:tcBorders>
            <w:tcMar>
              <w:top w:w="10" w:type="dxa"/>
              <w:left w:w="10" w:type="dxa"/>
              <w:bottom w:w="0" w:type="dxa"/>
              <w:right w:w="10" w:type="dxa"/>
            </w:tcMar>
            <w:vAlign w:val="center"/>
            <w:hideMark/>
          </w:tcPr>
          <w:p w14:paraId="55D7F7A0" w14:textId="77777777" w:rsidR="005D5CEB" w:rsidRPr="005D5CEB" w:rsidRDefault="005D5CEB" w:rsidP="00916830">
            <w:pPr>
              <w:widowControl w:val="0"/>
              <w:spacing w:line="240" w:lineRule="auto"/>
              <w:ind w:left="720" w:hanging="720"/>
              <w:jc w:val="center"/>
              <w:rPr>
                <w:rFonts w:ascii="Times New Roman" w:eastAsia="SimSun" w:hAnsi="Times New Roman" w:cs="Times New Roman"/>
                <w:sz w:val="22"/>
              </w:rPr>
            </w:pPr>
            <w:r w:rsidRPr="005D5CEB">
              <w:rPr>
                <w:rFonts w:ascii="Times New Roman" w:eastAsia="SimSun" w:hAnsi="Times New Roman" w:cs="Times New Roman"/>
                <w:sz w:val="22"/>
              </w:rPr>
              <w:t>92.2</w:t>
            </w:r>
          </w:p>
        </w:tc>
      </w:tr>
      <w:tr w:rsidR="005D5CEB" w:rsidRPr="005D5CEB" w14:paraId="44D3220E" w14:textId="77777777" w:rsidTr="00916830">
        <w:trPr>
          <w:trHeight w:val="333"/>
        </w:trPr>
        <w:tc>
          <w:tcPr>
            <w:tcW w:w="1722" w:type="dxa"/>
            <w:tcBorders>
              <w:top w:val="nil"/>
              <w:left w:val="nil"/>
              <w:bottom w:val="nil"/>
              <w:right w:val="nil"/>
            </w:tcBorders>
            <w:tcMar>
              <w:top w:w="10" w:type="dxa"/>
              <w:left w:w="10" w:type="dxa"/>
              <w:bottom w:w="0" w:type="dxa"/>
              <w:right w:w="10" w:type="dxa"/>
            </w:tcMar>
            <w:vAlign w:val="center"/>
            <w:hideMark/>
          </w:tcPr>
          <w:p w14:paraId="0F325285" w14:textId="77777777" w:rsidR="005D5CEB" w:rsidRPr="005D5CEB" w:rsidRDefault="005D5CEB" w:rsidP="005D5CEB">
            <w:pPr>
              <w:widowControl w:val="0"/>
              <w:spacing w:line="240" w:lineRule="auto"/>
              <w:ind w:left="720" w:hanging="720"/>
              <w:jc w:val="both"/>
              <w:rPr>
                <w:rFonts w:ascii="Times New Roman" w:eastAsia="SimSun" w:hAnsi="Times New Roman" w:cs="Times New Roman"/>
                <w:sz w:val="22"/>
              </w:rPr>
            </w:pPr>
            <w:r w:rsidRPr="005D5CEB">
              <w:rPr>
                <w:rFonts w:ascii="Times New Roman" w:eastAsia="SimSun" w:hAnsi="Times New Roman" w:cs="Times New Roman"/>
                <w:sz w:val="22"/>
              </w:rPr>
              <w:t>Canada</w:t>
            </w:r>
          </w:p>
        </w:tc>
        <w:tc>
          <w:tcPr>
            <w:tcW w:w="2753" w:type="dxa"/>
            <w:tcBorders>
              <w:top w:val="nil"/>
              <w:left w:val="nil"/>
              <w:bottom w:val="nil"/>
              <w:right w:val="nil"/>
            </w:tcBorders>
            <w:tcMar>
              <w:top w:w="10" w:type="dxa"/>
              <w:left w:w="10" w:type="dxa"/>
              <w:bottom w:w="0" w:type="dxa"/>
              <w:right w:w="10" w:type="dxa"/>
            </w:tcMar>
            <w:vAlign w:val="center"/>
            <w:hideMark/>
          </w:tcPr>
          <w:p w14:paraId="189467D3" w14:textId="77777777" w:rsidR="005D5CEB" w:rsidRPr="005D5CEB" w:rsidRDefault="005D5CEB" w:rsidP="00916830">
            <w:pPr>
              <w:widowControl w:val="0"/>
              <w:spacing w:line="240" w:lineRule="auto"/>
              <w:ind w:left="720" w:hanging="720"/>
              <w:jc w:val="center"/>
              <w:rPr>
                <w:rFonts w:ascii="Times New Roman" w:eastAsia="SimSun" w:hAnsi="Times New Roman" w:cs="Times New Roman"/>
                <w:sz w:val="22"/>
              </w:rPr>
            </w:pPr>
            <w:r w:rsidRPr="005D5CEB">
              <w:rPr>
                <w:rFonts w:ascii="Times New Roman" w:eastAsia="SimSun" w:hAnsi="Times New Roman" w:cs="Times New Roman"/>
                <w:sz w:val="22"/>
              </w:rPr>
              <w:t>0,5</w:t>
            </w:r>
          </w:p>
        </w:tc>
        <w:tc>
          <w:tcPr>
            <w:tcW w:w="4061" w:type="dxa"/>
            <w:tcBorders>
              <w:top w:val="nil"/>
              <w:left w:val="nil"/>
              <w:bottom w:val="nil"/>
              <w:right w:val="nil"/>
            </w:tcBorders>
            <w:tcMar>
              <w:top w:w="10" w:type="dxa"/>
              <w:left w:w="10" w:type="dxa"/>
              <w:bottom w:w="0" w:type="dxa"/>
              <w:right w:w="10" w:type="dxa"/>
            </w:tcMar>
            <w:vAlign w:val="center"/>
            <w:hideMark/>
          </w:tcPr>
          <w:p w14:paraId="105FC347" w14:textId="77777777" w:rsidR="005D5CEB" w:rsidRPr="005D5CEB" w:rsidRDefault="005D5CEB" w:rsidP="00916830">
            <w:pPr>
              <w:widowControl w:val="0"/>
              <w:spacing w:line="240" w:lineRule="auto"/>
              <w:ind w:left="720" w:hanging="720"/>
              <w:jc w:val="center"/>
              <w:rPr>
                <w:rFonts w:ascii="Times New Roman" w:eastAsia="SimSun" w:hAnsi="Times New Roman" w:cs="Times New Roman"/>
                <w:sz w:val="22"/>
              </w:rPr>
            </w:pPr>
            <w:r w:rsidRPr="005D5CEB">
              <w:rPr>
                <w:rFonts w:ascii="Times New Roman" w:eastAsia="SimSun" w:hAnsi="Times New Roman" w:cs="Times New Roman"/>
                <w:sz w:val="22"/>
              </w:rPr>
              <w:t>92.7</w:t>
            </w:r>
          </w:p>
        </w:tc>
      </w:tr>
      <w:tr w:rsidR="005D5CEB" w:rsidRPr="005D5CEB" w14:paraId="731776B2" w14:textId="77777777" w:rsidTr="00916830">
        <w:trPr>
          <w:trHeight w:val="333"/>
        </w:trPr>
        <w:tc>
          <w:tcPr>
            <w:tcW w:w="1722" w:type="dxa"/>
            <w:tcBorders>
              <w:top w:val="nil"/>
              <w:left w:val="nil"/>
              <w:bottom w:val="single" w:sz="8" w:space="0" w:color="000000"/>
              <w:right w:val="nil"/>
            </w:tcBorders>
            <w:tcMar>
              <w:top w:w="10" w:type="dxa"/>
              <w:left w:w="10" w:type="dxa"/>
              <w:bottom w:w="0" w:type="dxa"/>
              <w:right w:w="10" w:type="dxa"/>
            </w:tcMar>
            <w:vAlign w:val="center"/>
            <w:hideMark/>
          </w:tcPr>
          <w:p w14:paraId="72CE53D1" w14:textId="77777777" w:rsidR="005D5CEB" w:rsidRPr="005D5CEB" w:rsidRDefault="005D5CEB" w:rsidP="005D5CEB">
            <w:pPr>
              <w:widowControl w:val="0"/>
              <w:spacing w:line="240" w:lineRule="auto"/>
              <w:ind w:left="720" w:hanging="720"/>
              <w:jc w:val="both"/>
              <w:rPr>
                <w:rFonts w:ascii="Times New Roman" w:eastAsia="SimSun" w:hAnsi="Times New Roman" w:cs="Times New Roman"/>
                <w:sz w:val="22"/>
              </w:rPr>
            </w:pPr>
            <w:r w:rsidRPr="005D5CEB">
              <w:rPr>
                <w:rFonts w:ascii="Times New Roman" w:eastAsia="SimSun" w:hAnsi="Times New Roman" w:cs="Times New Roman"/>
                <w:sz w:val="22"/>
              </w:rPr>
              <w:t>Greece</w:t>
            </w:r>
          </w:p>
        </w:tc>
        <w:tc>
          <w:tcPr>
            <w:tcW w:w="2753" w:type="dxa"/>
            <w:tcBorders>
              <w:top w:val="nil"/>
              <w:left w:val="nil"/>
              <w:bottom w:val="single" w:sz="8" w:space="0" w:color="000000"/>
              <w:right w:val="nil"/>
            </w:tcBorders>
            <w:tcMar>
              <w:top w:w="10" w:type="dxa"/>
              <w:left w:w="10" w:type="dxa"/>
              <w:bottom w:w="0" w:type="dxa"/>
              <w:right w:w="10" w:type="dxa"/>
            </w:tcMar>
            <w:vAlign w:val="center"/>
            <w:hideMark/>
          </w:tcPr>
          <w:p w14:paraId="707265DE" w14:textId="77777777" w:rsidR="005D5CEB" w:rsidRPr="005D5CEB" w:rsidRDefault="005D5CEB" w:rsidP="00916830">
            <w:pPr>
              <w:widowControl w:val="0"/>
              <w:spacing w:line="240" w:lineRule="auto"/>
              <w:ind w:left="720" w:hanging="720"/>
              <w:jc w:val="center"/>
              <w:rPr>
                <w:rFonts w:ascii="Times New Roman" w:eastAsia="SimSun" w:hAnsi="Times New Roman" w:cs="Times New Roman"/>
                <w:sz w:val="22"/>
              </w:rPr>
            </w:pPr>
            <w:r w:rsidRPr="005D5CEB">
              <w:rPr>
                <w:rFonts w:ascii="Times New Roman" w:eastAsia="SimSun" w:hAnsi="Times New Roman" w:cs="Times New Roman"/>
                <w:sz w:val="22"/>
              </w:rPr>
              <w:t>0.5</w:t>
            </w:r>
          </w:p>
        </w:tc>
        <w:tc>
          <w:tcPr>
            <w:tcW w:w="4061" w:type="dxa"/>
            <w:tcBorders>
              <w:top w:val="nil"/>
              <w:left w:val="nil"/>
              <w:bottom w:val="single" w:sz="8" w:space="0" w:color="000000"/>
              <w:right w:val="nil"/>
            </w:tcBorders>
            <w:tcMar>
              <w:top w:w="10" w:type="dxa"/>
              <w:left w:w="10" w:type="dxa"/>
              <w:bottom w:w="0" w:type="dxa"/>
              <w:right w:w="10" w:type="dxa"/>
            </w:tcMar>
            <w:vAlign w:val="center"/>
            <w:hideMark/>
          </w:tcPr>
          <w:p w14:paraId="6FBAFA0B" w14:textId="77777777" w:rsidR="005D5CEB" w:rsidRPr="005D5CEB" w:rsidRDefault="005D5CEB" w:rsidP="00916830">
            <w:pPr>
              <w:widowControl w:val="0"/>
              <w:spacing w:line="240" w:lineRule="auto"/>
              <w:ind w:left="720" w:hanging="720"/>
              <w:jc w:val="center"/>
              <w:rPr>
                <w:rFonts w:ascii="Times New Roman" w:eastAsia="SimSun" w:hAnsi="Times New Roman" w:cs="Times New Roman"/>
                <w:sz w:val="22"/>
              </w:rPr>
            </w:pPr>
            <w:r w:rsidRPr="005D5CEB">
              <w:rPr>
                <w:rFonts w:ascii="Times New Roman" w:eastAsia="SimSun" w:hAnsi="Times New Roman" w:cs="Times New Roman"/>
                <w:sz w:val="22"/>
              </w:rPr>
              <w:t>93.2</w:t>
            </w:r>
          </w:p>
        </w:tc>
      </w:tr>
    </w:tbl>
    <w:p w14:paraId="3CC94DDD" w14:textId="5A407C38" w:rsidR="00A96084" w:rsidRPr="00A55567" w:rsidRDefault="00F73AF2">
      <w:pPr>
        <w:rPr>
          <w:rFonts w:ascii="Times New Roman" w:eastAsia="SimSun" w:hAnsi="Times New Roman" w:cs="Times New Roman"/>
          <w:sz w:val="20"/>
          <w:szCs w:val="20"/>
          <w:lang w:val="en-GB"/>
        </w:rPr>
      </w:pPr>
      <w:r w:rsidRPr="00A55567">
        <w:rPr>
          <w:rFonts w:ascii="Times New Roman" w:eastAsia="SimSun" w:hAnsi="Times New Roman" w:cs="Times New Roman"/>
          <w:sz w:val="20"/>
          <w:szCs w:val="20"/>
          <w:lang w:val="en-GB"/>
        </w:rPr>
        <w:t>Source:</w:t>
      </w:r>
      <w:r w:rsidR="00693B38" w:rsidRPr="00693B38">
        <w:t xml:space="preserve"> </w:t>
      </w:r>
      <w:r w:rsidR="00693B38" w:rsidRPr="00693B38">
        <w:rPr>
          <w:rFonts w:ascii="Times New Roman" w:eastAsia="SimSun" w:hAnsi="Times New Roman" w:cs="Times New Roman"/>
          <w:sz w:val="20"/>
          <w:szCs w:val="20"/>
          <w:lang w:val="en-GB"/>
        </w:rPr>
        <w:t>https://ourworldindata.org/energy</w:t>
      </w:r>
    </w:p>
    <w:p w14:paraId="346B3595" w14:textId="77777777" w:rsidR="00F73AF2" w:rsidRDefault="00F73AF2">
      <w:pPr>
        <w:rPr>
          <w:rFonts w:ascii="Times New Roman" w:eastAsia="SimSun" w:hAnsi="Times New Roman" w:cs="Times New Roman"/>
          <w:sz w:val="22"/>
          <w:lang w:val="en-GB"/>
        </w:rPr>
      </w:pPr>
    </w:p>
    <w:p w14:paraId="08AA3522" w14:textId="77777777" w:rsidR="00F73AF2" w:rsidRDefault="00F73AF2">
      <w:pPr>
        <w:rPr>
          <w:rFonts w:ascii="Times New Roman" w:eastAsia="SimSun" w:hAnsi="Times New Roman" w:cs="Times New Roman"/>
          <w:sz w:val="22"/>
          <w:lang w:val="en-GB"/>
        </w:rPr>
      </w:pPr>
    </w:p>
    <w:p w14:paraId="1548012D" w14:textId="77777777" w:rsidR="00F73AF2" w:rsidRDefault="00F73AF2">
      <w:pPr>
        <w:rPr>
          <w:rFonts w:ascii="Times New Roman" w:eastAsia="SimSun" w:hAnsi="Times New Roman" w:cs="Times New Roman"/>
          <w:sz w:val="22"/>
          <w:lang w:val="en-GB"/>
        </w:rPr>
      </w:pPr>
    </w:p>
    <w:p w14:paraId="71650507" w14:textId="77777777" w:rsidR="00F73AF2" w:rsidRDefault="00F73AF2">
      <w:pPr>
        <w:rPr>
          <w:rFonts w:ascii="Times New Roman" w:eastAsia="SimSun" w:hAnsi="Times New Roman" w:cs="Times New Roman"/>
          <w:sz w:val="22"/>
          <w:lang w:val="en-GB"/>
        </w:rPr>
      </w:pPr>
    </w:p>
    <w:p w14:paraId="5C8F3FD3" w14:textId="77777777" w:rsidR="00F73AF2" w:rsidRDefault="00F73AF2">
      <w:pPr>
        <w:rPr>
          <w:rFonts w:ascii="Times New Roman" w:eastAsia="SimSun" w:hAnsi="Times New Roman" w:cs="Times New Roman"/>
          <w:sz w:val="22"/>
          <w:lang w:val="en-GB"/>
        </w:rPr>
      </w:pPr>
    </w:p>
    <w:p w14:paraId="027A694E" w14:textId="77777777" w:rsidR="00F73AF2" w:rsidRDefault="00F73AF2">
      <w:pPr>
        <w:rPr>
          <w:rFonts w:ascii="Times New Roman" w:eastAsia="SimSun" w:hAnsi="Times New Roman" w:cs="Times New Roman"/>
          <w:sz w:val="22"/>
          <w:lang w:val="en-GB"/>
        </w:rPr>
      </w:pPr>
    </w:p>
    <w:p w14:paraId="3889BA30" w14:textId="77777777" w:rsidR="00F73AF2" w:rsidRDefault="00F73AF2">
      <w:pPr>
        <w:rPr>
          <w:rFonts w:ascii="Times New Roman" w:eastAsia="SimSun" w:hAnsi="Times New Roman" w:cs="Times New Roman"/>
          <w:sz w:val="22"/>
          <w:lang w:val="en-GB"/>
        </w:rPr>
      </w:pPr>
    </w:p>
    <w:p w14:paraId="6AD72C1C" w14:textId="0CE0CD95" w:rsidR="00F54567" w:rsidRDefault="00F54567" w:rsidP="00F54567">
      <w:pPr>
        <w:widowControl w:val="0"/>
        <w:spacing w:line="240" w:lineRule="auto"/>
        <w:ind w:left="720" w:hanging="720"/>
        <w:rPr>
          <w:rFonts w:ascii="Times New Roman" w:eastAsia="SimSun" w:hAnsi="Times New Roman" w:cs="Times New Roman"/>
          <w:b/>
          <w:bCs/>
          <w:sz w:val="22"/>
        </w:rPr>
      </w:pPr>
      <w:r>
        <w:rPr>
          <w:rFonts w:ascii="Times New Roman" w:eastAsia="SimSun" w:hAnsi="Times New Roman" w:cs="Times New Roman"/>
          <w:b/>
          <w:bCs/>
          <w:sz w:val="22"/>
        </w:rPr>
        <w:t>Appendix 2:</w:t>
      </w:r>
    </w:p>
    <w:p w14:paraId="674C6946" w14:textId="2118C169" w:rsidR="00AF2756" w:rsidRPr="00CC5774" w:rsidRDefault="00CC5774" w:rsidP="00CC5774">
      <w:pPr>
        <w:widowControl w:val="0"/>
        <w:spacing w:line="240" w:lineRule="auto"/>
        <w:ind w:left="720" w:hanging="720"/>
        <w:jc w:val="center"/>
        <w:rPr>
          <w:rFonts w:ascii="Times New Roman" w:eastAsia="SimSun" w:hAnsi="Times New Roman" w:cs="Times New Roman"/>
          <w:b/>
          <w:bCs/>
          <w:sz w:val="22"/>
          <w:lang w:val="en-GB"/>
        </w:rPr>
      </w:pPr>
      <w:r w:rsidRPr="00CC5774">
        <w:rPr>
          <w:rFonts w:ascii="Times New Roman" w:eastAsia="SimSun" w:hAnsi="Times New Roman" w:cs="Times New Roman"/>
          <w:b/>
          <w:bCs/>
          <w:sz w:val="22"/>
        </w:rPr>
        <w:t>Table A2: Regions that reducing coal production in scenario 3</w:t>
      </w:r>
    </w:p>
    <w:tbl>
      <w:tblPr>
        <w:tblW w:w="8866" w:type="dxa"/>
        <w:tblCellMar>
          <w:left w:w="0" w:type="dxa"/>
          <w:right w:w="0" w:type="dxa"/>
        </w:tblCellMar>
        <w:tblLook w:val="0600" w:firstRow="0" w:lastRow="0" w:firstColumn="0" w:lastColumn="0" w:noHBand="1" w:noVBand="1"/>
      </w:tblPr>
      <w:tblGrid>
        <w:gridCol w:w="2244"/>
        <w:gridCol w:w="3164"/>
        <w:gridCol w:w="3458"/>
      </w:tblGrid>
      <w:tr w:rsidR="00A96084" w:rsidRPr="00A96084" w14:paraId="11A977A9" w14:textId="77777777" w:rsidTr="00CC5774">
        <w:trPr>
          <w:trHeight w:val="412"/>
        </w:trPr>
        <w:tc>
          <w:tcPr>
            <w:tcW w:w="2244" w:type="dxa"/>
            <w:tcBorders>
              <w:top w:val="single" w:sz="8" w:space="0" w:color="000000"/>
              <w:left w:val="nil"/>
              <w:bottom w:val="single" w:sz="8" w:space="0" w:color="000000"/>
              <w:right w:val="single" w:sz="8" w:space="0" w:color="000000"/>
            </w:tcBorders>
            <w:tcMar>
              <w:top w:w="10" w:type="dxa"/>
              <w:left w:w="10" w:type="dxa"/>
              <w:bottom w:w="0" w:type="dxa"/>
              <w:right w:w="10" w:type="dxa"/>
            </w:tcMar>
            <w:vAlign w:val="center"/>
            <w:hideMark/>
          </w:tcPr>
          <w:p w14:paraId="3AE125B3" w14:textId="77777777" w:rsidR="00A96084" w:rsidRPr="00A96084" w:rsidRDefault="00A96084" w:rsidP="00A96084">
            <w:pPr>
              <w:spacing w:line="360" w:lineRule="auto"/>
              <w:rPr>
                <w:rFonts w:ascii="Times New Roman" w:hAnsi="Times New Roman" w:cs="Times New Roman"/>
                <w:b/>
                <w:bCs/>
                <w:szCs w:val="28"/>
              </w:rPr>
            </w:pPr>
          </w:p>
        </w:tc>
        <w:tc>
          <w:tcPr>
            <w:tcW w:w="3164" w:type="dxa"/>
            <w:tcBorders>
              <w:top w:val="single" w:sz="8" w:space="0" w:color="000000"/>
              <w:left w:val="single" w:sz="8" w:space="0" w:color="000000"/>
              <w:bottom w:val="single" w:sz="8" w:space="0" w:color="000000"/>
              <w:right w:val="nil"/>
            </w:tcBorders>
            <w:tcMar>
              <w:top w:w="10" w:type="dxa"/>
              <w:left w:w="10" w:type="dxa"/>
              <w:bottom w:w="0" w:type="dxa"/>
              <w:right w:w="10" w:type="dxa"/>
            </w:tcMar>
            <w:vAlign w:val="center"/>
            <w:hideMark/>
          </w:tcPr>
          <w:p w14:paraId="6A7015FF" w14:textId="0D23AE7B" w:rsidR="00A96084" w:rsidRPr="00A96084" w:rsidRDefault="00A96084" w:rsidP="00CC5774">
            <w:pPr>
              <w:spacing w:line="360" w:lineRule="auto"/>
              <w:jc w:val="center"/>
              <w:rPr>
                <w:rFonts w:ascii="Times New Roman" w:hAnsi="Times New Roman" w:cs="Times New Roman"/>
                <w:szCs w:val="28"/>
              </w:rPr>
            </w:pPr>
            <w:r w:rsidRPr="00A96084">
              <w:rPr>
                <w:rFonts w:ascii="Times New Roman" w:hAnsi="Times New Roman" w:cs="Times New Roman"/>
                <w:szCs w:val="28"/>
              </w:rPr>
              <w:t>Share of global coal production (%</w:t>
            </w:r>
            <w:r w:rsidR="00CC5774" w:rsidRPr="0039318E">
              <w:rPr>
                <w:rFonts w:ascii="Times New Roman" w:hAnsi="Times New Roman" w:cs="Times New Roman"/>
                <w:szCs w:val="28"/>
              </w:rPr>
              <w:t>, 2017</w:t>
            </w:r>
            <w:r w:rsidRPr="00A96084">
              <w:rPr>
                <w:rFonts w:ascii="Times New Roman" w:hAnsi="Times New Roman" w:cs="Times New Roman"/>
                <w:szCs w:val="28"/>
              </w:rPr>
              <w:t>)</w:t>
            </w:r>
          </w:p>
        </w:tc>
        <w:tc>
          <w:tcPr>
            <w:tcW w:w="3458" w:type="dxa"/>
            <w:tcBorders>
              <w:top w:val="single" w:sz="8" w:space="0" w:color="000000"/>
              <w:left w:val="nil"/>
              <w:bottom w:val="single" w:sz="8" w:space="0" w:color="000000"/>
              <w:right w:val="nil"/>
            </w:tcBorders>
            <w:tcMar>
              <w:top w:w="10" w:type="dxa"/>
              <w:left w:w="10" w:type="dxa"/>
              <w:bottom w:w="0" w:type="dxa"/>
              <w:right w:w="10" w:type="dxa"/>
            </w:tcMar>
            <w:vAlign w:val="center"/>
            <w:hideMark/>
          </w:tcPr>
          <w:p w14:paraId="6908CCE6" w14:textId="01F4C910" w:rsidR="00A96084" w:rsidRPr="00A96084" w:rsidRDefault="00A96084" w:rsidP="00CC5774">
            <w:pPr>
              <w:spacing w:line="360" w:lineRule="auto"/>
              <w:jc w:val="center"/>
              <w:rPr>
                <w:rFonts w:ascii="Times New Roman" w:hAnsi="Times New Roman" w:cs="Times New Roman"/>
                <w:szCs w:val="28"/>
              </w:rPr>
            </w:pPr>
            <w:r w:rsidRPr="00A96084">
              <w:rPr>
                <w:rFonts w:ascii="Times New Roman" w:hAnsi="Times New Roman" w:cs="Times New Roman"/>
                <w:szCs w:val="28"/>
              </w:rPr>
              <w:t>Cumulative Share (%</w:t>
            </w:r>
            <w:r w:rsidR="00CC5774" w:rsidRPr="0039318E">
              <w:rPr>
                <w:rFonts w:ascii="Times New Roman" w:hAnsi="Times New Roman" w:cs="Times New Roman"/>
                <w:szCs w:val="28"/>
              </w:rPr>
              <w:t>, 2017</w:t>
            </w:r>
            <w:r w:rsidRPr="00A96084">
              <w:rPr>
                <w:rFonts w:ascii="Times New Roman" w:hAnsi="Times New Roman" w:cs="Times New Roman"/>
                <w:szCs w:val="28"/>
              </w:rPr>
              <w:t>)</w:t>
            </w:r>
          </w:p>
        </w:tc>
      </w:tr>
      <w:tr w:rsidR="00A96084" w:rsidRPr="00A96084" w14:paraId="19DD82B6" w14:textId="77777777" w:rsidTr="00CC5774">
        <w:trPr>
          <w:trHeight w:val="401"/>
        </w:trPr>
        <w:tc>
          <w:tcPr>
            <w:tcW w:w="2244" w:type="dxa"/>
            <w:tcBorders>
              <w:top w:val="single" w:sz="8" w:space="0" w:color="000000"/>
              <w:left w:val="nil"/>
              <w:bottom w:val="nil"/>
              <w:right w:val="single" w:sz="8" w:space="0" w:color="000000"/>
            </w:tcBorders>
            <w:tcMar>
              <w:top w:w="10" w:type="dxa"/>
              <w:left w:w="10" w:type="dxa"/>
              <w:bottom w:w="0" w:type="dxa"/>
              <w:right w:w="10" w:type="dxa"/>
            </w:tcMar>
            <w:vAlign w:val="center"/>
            <w:hideMark/>
          </w:tcPr>
          <w:p w14:paraId="2D605BA6" w14:textId="77777777" w:rsidR="00A96084" w:rsidRPr="00A96084" w:rsidRDefault="00A96084" w:rsidP="00A96084">
            <w:pPr>
              <w:spacing w:line="360" w:lineRule="auto"/>
              <w:rPr>
                <w:rFonts w:ascii="Times New Roman" w:hAnsi="Times New Roman" w:cs="Times New Roman"/>
              </w:rPr>
            </w:pPr>
            <w:r w:rsidRPr="00A96084">
              <w:rPr>
                <w:rFonts w:ascii="Times New Roman" w:hAnsi="Times New Roman" w:cs="Times New Roman"/>
              </w:rPr>
              <w:t>China</w:t>
            </w:r>
          </w:p>
        </w:tc>
        <w:tc>
          <w:tcPr>
            <w:tcW w:w="3164" w:type="dxa"/>
            <w:tcBorders>
              <w:top w:val="single" w:sz="8" w:space="0" w:color="000000"/>
              <w:left w:val="single" w:sz="8" w:space="0" w:color="000000"/>
              <w:bottom w:val="nil"/>
              <w:right w:val="nil"/>
            </w:tcBorders>
            <w:tcMar>
              <w:top w:w="10" w:type="dxa"/>
              <w:left w:w="10" w:type="dxa"/>
              <w:bottom w:w="0" w:type="dxa"/>
              <w:right w:w="10" w:type="dxa"/>
            </w:tcMar>
            <w:vAlign w:val="center"/>
            <w:hideMark/>
          </w:tcPr>
          <w:p w14:paraId="64A8AD32" w14:textId="77777777" w:rsidR="00A96084" w:rsidRPr="00A96084" w:rsidRDefault="00A96084" w:rsidP="00CC5774">
            <w:pPr>
              <w:spacing w:line="360" w:lineRule="auto"/>
              <w:jc w:val="center"/>
              <w:rPr>
                <w:rFonts w:ascii="Times New Roman" w:hAnsi="Times New Roman" w:cs="Times New Roman"/>
              </w:rPr>
            </w:pPr>
            <w:r w:rsidRPr="00A96084">
              <w:rPr>
                <w:rFonts w:ascii="Times New Roman" w:hAnsi="Times New Roman" w:cs="Times New Roman"/>
              </w:rPr>
              <w:t>46.2</w:t>
            </w:r>
          </w:p>
        </w:tc>
        <w:tc>
          <w:tcPr>
            <w:tcW w:w="3458" w:type="dxa"/>
            <w:tcBorders>
              <w:top w:val="single" w:sz="8" w:space="0" w:color="000000"/>
              <w:left w:val="nil"/>
              <w:bottom w:val="nil"/>
              <w:right w:val="nil"/>
            </w:tcBorders>
            <w:tcMar>
              <w:top w:w="10" w:type="dxa"/>
              <w:left w:w="10" w:type="dxa"/>
              <w:bottom w:w="0" w:type="dxa"/>
              <w:right w:w="10" w:type="dxa"/>
            </w:tcMar>
            <w:vAlign w:val="center"/>
            <w:hideMark/>
          </w:tcPr>
          <w:p w14:paraId="3609325A" w14:textId="77777777" w:rsidR="00A96084" w:rsidRPr="00A96084" w:rsidRDefault="00A96084" w:rsidP="00CC5774">
            <w:pPr>
              <w:spacing w:line="360" w:lineRule="auto"/>
              <w:jc w:val="center"/>
              <w:rPr>
                <w:rFonts w:ascii="Times New Roman" w:hAnsi="Times New Roman" w:cs="Times New Roman"/>
              </w:rPr>
            </w:pPr>
            <w:r w:rsidRPr="00A96084">
              <w:rPr>
                <w:rFonts w:ascii="Times New Roman" w:hAnsi="Times New Roman" w:cs="Times New Roman"/>
              </w:rPr>
              <w:t>46.2</w:t>
            </w:r>
          </w:p>
        </w:tc>
      </w:tr>
      <w:tr w:rsidR="00A96084" w:rsidRPr="00A96084" w14:paraId="4AB9C33F" w14:textId="77777777" w:rsidTr="00CC5774">
        <w:trPr>
          <w:trHeight w:val="401"/>
        </w:trPr>
        <w:tc>
          <w:tcPr>
            <w:tcW w:w="2244" w:type="dxa"/>
            <w:tcBorders>
              <w:top w:val="nil"/>
              <w:left w:val="nil"/>
              <w:bottom w:val="nil"/>
              <w:right w:val="single" w:sz="8" w:space="0" w:color="000000"/>
            </w:tcBorders>
            <w:tcMar>
              <w:top w:w="10" w:type="dxa"/>
              <w:left w:w="10" w:type="dxa"/>
              <w:bottom w:w="0" w:type="dxa"/>
              <w:right w:w="10" w:type="dxa"/>
            </w:tcMar>
            <w:vAlign w:val="center"/>
            <w:hideMark/>
          </w:tcPr>
          <w:p w14:paraId="61EC35B0" w14:textId="77777777" w:rsidR="00A96084" w:rsidRPr="00A96084" w:rsidRDefault="00A96084" w:rsidP="00A96084">
            <w:pPr>
              <w:spacing w:line="360" w:lineRule="auto"/>
              <w:rPr>
                <w:rFonts w:ascii="Times New Roman" w:hAnsi="Times New Roman" w:cs="Times New Roman"/>
              </w:rPr>
            </w:pPr>
            <w:r w:rsidRPr="00A96084">
              <w:rPr>
                <w:rFonts w:ascii="Times New Roman" w:hAnsi="Times New Roman" w:cs="Times New Roman"/>
              </w:rPr>
              <w:t>United States</w:t>
            </w:r>
          </w:p>
        </w:tc>
        <w:tc>
          <w:tcPr>
            <w:tcW w:w="3164" w:type="dxa"/>
            <w:tcBorders>
              <w:top w:val="nil"/>
              <w:left w:val="single" w:sz="8" w:space="0" w:color="000000"/>
              <w:bottom w:val="nil"/>
              <w:right w:val="nil"/>
            </w:tcBorders>
            <w:tcMar>
              <w:top w:w="10" w:type="dxa"/>
              <w:left w:w="10" w:type="dxa"/>
              <w:bottom w:w="0" w:type="dxa"/>
              <w:right w:w="10" w:type="dxa"/>
            </w:tcMar>
            <w:vAlign w:val="center"/>
            <w:hideMark/>
          </w:tcPr>
          <w:p w14:paraId="3DD49C45" w14:textId="77777777" w:rsidR="00A96084" w:rsidRPr="00A96084" w:rsidRDefault="00A96084" w:rsidP="00CC5774">
            <w:pPr>
              <w:spacing w:line="360" w:lineRule="auto"/>
              <w:jc w:val="center"/>
              <w:rPr>
                <w:rFonts w:ascii="Times New Roman" w:hAnsi="Times New Roman" w:cs="Times New Roman"/>
              </w:rPr>
            </w:pPr>
            <w:r w:rsidRPr="00A96084">
              <w:rPr>
                <w:rFonts w:ascii="Times New Roman" w:hAnsi="Times New Roman" w:cs="Times New Roman"/>
              </w:rPr>
              <w:t>9.2</w:t>
            </w:r>
          </w:p>
        </w:tc>
        <w:tc>
          <w:tcPr>
            <w:tcW w:w="3458" w:type="dxa"/>
            <w:tcBorders>
              <w:top w:val="nil"/>
              <w:left w:val="nil"/>
              <w:bottom w:val="nil"/>
              <w:right w:val="nil"/>
            </w:tcBorders>
            <w:tcMar>
              <w:top w:w="10" w:type="dxa"/>
              <w:left w:w="10" w:type="dxa"/>
              <w:bottom w:w="0" w:type="dxa"/>
              <w:right w:w="10" w:type="dxa"/>
            </w:tcMar>
            <w:vAlign w:val="center"/>
            <w:hideMark/>
          </w:tcPr>
          <w:p w14:paraId="207BDC29" w14:textId="77777777" w:rsidR="00A96084" w:rsidRPr="00A96084" w:rsidRDefault="00A96084" w:rsidP="00CC5774">
            <w:pPr>
              <w:spacing w:line="360" w:lineRule="auto"/>
              <w:jc w:val="center"/>
              <w:rPr>
                <w:rFonts w:ascii="Times New Roman" w:hAnsi="Times New Roman" w:cs="Times New Roman"/>
              </w:rPr>
            </w:pPr>
            <w:r w:rsidRPr="00A96084">
              <w:rPr>
                <w:rFonts w:ascii="Times New Roman" w:hAnsi="Times New Roman" w:cs="Times New Roman"/>
              </w:rPr>
              <w:t>55.4</w:t>
            </w:r>
          </w:p>
        </w:tc>
      </w:tr>
      <w:tr w:rsidR="00A96084" w:rsidRPr="00A96084" w14:paraId="1FF33AB9" w14:textId="77777777" w:rsidTr="00CC5774">
        <w:trPr>
          <w:trHeight w:val="401"/>
        </w:trPr>
        <w:tc>
          <w:tcPr>
            <w:tcW w:w="2244" w:type="dxa"/>
            <w:tcBorders>
              <w:top w:val="nil"/>
              <w:left w:val="nil"/>
              <w:bottom w:val="nil"/>
              <w:right w:val="single" w:sz="8" w:space="0" w:color="000000"/>
            </w:tcBorders>
            <w:tcMar>
              <w:top w:w="10" w:type="dxa"/>
              <w:left w:w="10" w:type="dxa"/>
              <w:bottom w:w="0" w:type="dxa"/>
              <w:right w:w="10" w:type="dxa"/>
            </w:tcMar>
            <w:vAlign w:val="center"/>
            <w:hideMark/>
          </w:tcPr>
          <w:p w14:paraId="5384241F" w14:textId="77777777" w:rsidR="00A96084" w:rsidRPr="00A96084" w:rsidRDefault="00A96084" w:rsidP="00A96084">
            <w:pPr>
              <w:spacing w:line="360" w:lineRule="auto"/>
              <w:rPr>
                <w:rFonts w:ascii="Times New Roman" w:hAnsi="Times New Roman" w:cs="Times New Roman"/>
              </w:rPr>
            </w:pPr>
            <w:r w:rsidRPr="00A96084">
              <w:rPr>
                <w:rFonts w:ascii="Times New Roman" w:hAnsi="Times New Roman" w:cs="Times New Roman"/>
              </w:rPr>
              <w:t>India</w:t>
            </w:r>
          </w:p>
        </w:tc>
        <w:tc>
          <w:tcPr>
            <w:tcW w:w="3164" w:type="dxa"/>
            <w:tcBorders>
              <w:top w:val="nil"/>
              <w:left w:val="single" w:sz="8" w:space="0" w:color="000000"/>
              <w:bottom w:val="nil"/>
              <w:right w:val="nil"/>
            </w:tcBorders>
            <w:tcMar>
              <w:top w:w="10" w:type="dxa"/>
              <w:left w:w="10" w:type="dxa"/>
              <w:bottom w:w="0" w:type="dxa"/>
              <w:right w:w="10" w:type="dxa"/>
            </w:tcMar>
            <w:vAlign w:val="center"/>
            <w:hideMark/>
          </w:tcPr>
          <w:p w14:paraId="0F6AAA1B" w14:textId="77777777" w:rsidR="00A96084" w:rsidRPr="00A96084" w:rsidRDefault="00A96084" w:rsidP="00CC5774">
            <w:pPr>
              <w:spacing w:line="360" w:lineRule="auto"/>
              <w:jc w:val="center"/>
              <w:rPr>
                <w:rFonts w:ascii="Times New Roman" w:hAnsi="Times New Roman" w:cs="Times New Roman"/>
              </w:rPr>
            </w:pPr>
            <w:r w:rsidRPr="00A96084">
              <w:rPr>
                <w:rFonts w:ascii="Times New Roman" w:hAnsi="Times New Roman" w:cs="Times New Roman"/>
              </w:rPr>
              <w:t>8.8</w:t>
            </w:r>
          </w:p>
        </w:tc>
        <w:tc>
          <w:tcPr>
            <w:tcW w:w="3458" w:type="dxa"/>
            <w:tcBorders>
              <w:top w:val="nil"/>
              <w:left w:val="nil"/>
              <w:bottom w:val="nil"/>
              <w:right w:val="nil"/>
            </w:tcBorders>
            <w:tcMar>
              <w:top w:w="10" w:type="dxa"/>
              <w:left w:w="10" w:type="dxa"/>
              <w:bottom w:w="0" w:type="dxa"/>
              <w:right w:w="10" w:type="dxa"/>
            </w:tcMar>
            <w:vAlign w:val="center"/>
            <w:hideMark/>
          </w:tcPr>
          <w:p w14:paraId="0A0C966B" w14:textId="77777777" w:rsidR="00A96084" w:rsidRPr="00A96084" w:rsidRDefault="00A96084" w:rsidP="00CC5774">
            <w:pPr>
              <w:spacing w:line="360" w:lineRule="auto"/>
              <w:jc w:val="center"/>
              <w:rPr>
                <w:rFonts w:ascii="Times New Roman" w:hAnsi="Times New Roman" w:cs="Times New Roman"/>
              </w:rPr>
            </w:pPr>
            <w:r w:rsidRPr="00A96084">
              <w:rPr>
                <w:rFonts w:ascii="Times New Roman" w:hAnsi="Times New Roman" w:cs="Times New Roman"/>
              </w:rPr>
              <w:t>64.2</w:t>
            </w:r>
          </w:p>
        </w:tc>
      </w:tr>
      <w:tr w:rsidR="00A96084" w:rsidRPr="00A96084" w14:paraId="0324F535" w14:textId="77777777" w:rsidTr="00CC5774">
        <w:trPr>
          <w:trHeight w:val="401"/>
        </w:trPr>
        <w:tc>
          <w:tcPr>
            <w:tcW w:w="2244" w:type="dxa"/>
            <w:tcBorders>
              <w:top w:val="nil"/>
              <w:left w:val="nil"/>
              <w:bottom w:val="nil"/>
              <w:right w:val="single" w:sz="8" w:space="0" w:color="000000"/>
            </w:tcBorders>
            <w:tcMar>
              <w:top w:w="10" w:type="dxa"/>
              <w:left w:w="10" w:type="dxa"/>
              <w:bottom w:w="0" w:type="dxa"/>
              <w:right w:w="10" w:type="dxa"/>
            </w:tcMar>
            <w:vAlign w:val="center"/>
            <w:hideMark/>
          </w:tcPr>
          <w:p w14:paraId="5120995B" w14:textId="77777777" w:rsidR="00A96084" w:rsidRPr="00A96084" w:rsidRDefault="00A96084" w:rsidP="00A96084">
            <w:pPr>
              <w:spacing w:line="360" w:lineRule="auto"/>
              <w:rPr>
                <w:rFonts w:ascii="Times New Roman" w:hAnsi="Times New Roman" w:cs="Times New Roman"/>
              </w:rPr>
            </w:pPr>
            <w:r w:rsidRPr="00A96084">
              <w:rPr>
                <w:rFonts w:ascii="Times New Roman" w:hAnsi="Times New Roman" w:cs="Times New Roman"/>
              </w:rPr>
              <w:t>Australia</w:t>
            </w:r>
          </w:p>
        </w:tc>
        <w:tc>
          <w:tcPr>
            <w:tcW w:w="3164" w:type="dxa"/>
            <w:tcBorders>
              <w:top w:val="nil"/>
              <w:left w:val="single" w:sz="8" w:space="0" w:color="000000"/>
              <w:bottom w:val="nil"/>
              <w:right w:val="nil"/>
            </w:tcBorders>
            <w:tcMar>
              <w:top w:w="10" w:type="dxa"/>
              <w:left w:w="10" w:type="dxa"/>
              <w:bottom w:w="0" w:type="dxa"/>
              <w:right w:w="10" w:type="dxa"/>
            </w:tcMar>
            <w:vAlign w:val="center"/>
            <w:hideMark/>
          </w:tcPr>
          <w:p w14:paraId="6AA82334" w14:textId="77777777" w:rsidR="00A96084" w:rsidRPr="00A96084" w:rsidRDefault="00A96084" w:rsidP="00CC5774">
            <w:pPr>
              <w:spacing w:line="360" w:lineRule="auto"/>
              <w:jc w:val="center"/>
              <w:rPr>
                <w:rFonts w:ascii="Times New Roman" w:hAnsi="Times New Roman" w:cs="Times New Roman"/>
              </w:rPr>
            </w:pPr>
            <w:r w:rsidRPr="00A96084">
              <w:rPr>
                <w:rFonts w:ascii="Times New Roman" w:hAnsi="Times New Roman" w:cs="Times New Roman"/>
              </w:rPr>
              <w:t>6.6</w:t>
            </w:r>
          </w:p>
        </w:tc>
        <w:tc>
          <w:tcPr>
            <w:tcW w:w="3458" w:type="dxa"/>
            <w:tcBorders>
              <w:top w:val="nil"/>
              <w:left w:val="nil"/>
              <w:bottom w:val="nil"/>
              <w:right w:val="nil"/>
            </w:tcBorders>
            <w:tcMar>
              <w:top w:w="10" w:type="dxa"/>
              <w:left w:w="10" w:type="dxa"/>
              <w:bottom w:w="0" w:type="dxa"/>
              <w:right w:w="10" w:type="dxa"/>
            </w:tcMar>
            <w:vAlign w:val="center"/>
            <w:hideMark/>
          </w:tcPr>
          <w:p w14:paraId="4F5B785A" w14:textId="77777777" w:rsidR="00A96084" w:rsidRPr="00A96084" w:rsidRDefault="00A96084" w:rsidP="00CC5774">
            <w:pPr>
              <w:spacing w:line="360" w:lineRule="auto"/>
              <w:jc w:val="center"/>
              <w:rPr>
                <w:rFonts w:ascii="Times New Roman" w:hAnsi="Times New Roman" w:cs="Times New Roman"/>
              </w:rPr>
            </w:pPr>
            <w:r w:rsidRPr="00A96084">
              <w:rPr>
                <w:rFonts w:ascii="Times New Roman" w:hAnsi="Times New Roman" w:cs="Times New Roman"/>
              </w:rPr>
              <w:t>70.8</w:t>
            </w:r>
          </w:p>
        </w:tc>
      </w:tr>
      <w:tr w:rsidR="00A96084" w:rsidRPr="00A96084" w14:paraId="4C7183AF" w14:textId="77777777" w:rsidTr="00CC5774">
        <w:trPr>
          <w:trHeight w:val="401"/>
        </w:trPr>
        <w:tc>
          <w:tcPr>
            <w:tcW w:w="2244" w:type="dxa"/>
            <w:tcBorders>
              <w:top w:val="nil"/>
              <w:left w:val="nil"/>
              <w:bottom w:val="nil"/>
              <w:right w:val="single" w:sz="8" w:space="0" w:color="000000"/>
            </w:tcBorders>
            <w:tcMar>
              <w:top w:w="10" w:type="dxa"/>
              <w:left w:w="10" w:type="dxa"/>
              <w:bottom w:w="0" w:type="dxa"/>
              <w:right w:w="10" w:type="dxa"/>
            </w:tcMar>
            <w:vAlign w:val="center"/>
            <w:hideMark/>
          </w:tcPr>
          <w:p w14:paraId="3BDFA3EF" w14:textId="77777777" w:rsidR="00A96084" w:rsidRPr="00A96084" w:rsidRDefault="00A96084" w:rsidP="00A96084">
            <w:pPr>
              <w:spacing w:line="360" w:lineRule="auto"/>
              <w:rPr>
                <w:rFonts w:ascii="Times New Roman" w:hAnsi="Times New Roman" w:cs="Times New Roman"/>
              </w:rPr>
            </w:pPr>
            <w:r w:rsidRPr="00A96084">
              <w:rPr>
                <w:rFonts w:ascii="Times New Roman" w:hAnsi="Times New Roman" w:cs="Times New Roman"/>
              </w:rPr>
              <w:t>Indonesia</w:t>
            </w:r>
          </w:p>
        </w:tc>
        <w:tc>
          <w:tcPr>
            <w:tcW w:w="3164" w:type="dxa"/>
            <w:tcBorders>
              <w:top w:val="nil"/>
              <w:left w:val="single" w:sz="8" w:space="0" w:color="000000"/>
              <w:bottom w:val="nil"/>
              <w:right w:val="nil"/>
            </w:tcBorders>
            <w:tcMar>
              <w:top w:w="10" w:type="dxa"/>
              <w:left w:w="10" w:type="dxa"/>
              <w:bottom w:w="0" w:type="dxa"/>
              <w:right w:w="10" w:type="dxa"/>
            </w:tcMar>
            <w:vAlign w:val="center"/>
            <w:hideMark/>
          </w:tcPr>
          <w:p w14:paraId="0DA0CBB7" w14:textId="77777777" w:rsidR="00A96084" w:rsidRPr="00A96084" w:rsidRDefault="00A96084" w:rsidP="00CC5774">
            <w:pPr>
              <w:spacing w:line="360" w:lineRule="auto"/>
              <w:jc w:val="center"/>
              <w:rPr>
                <w:rFonts w:ascii="Times New Roman" w:hAnsi="Times New Roman" w:cs="Times New Roman"/>
              </w:rPr>
            </w:pPr>
            <w:r w:rsidRPr="00A96084">
              <w:rPr>
                <w:rFonts w:ascii="Times New Roman" w:hAnsi="Times New Roman" w:cs="Times New Roman"/>
              </w:rPr>
              <w:t>6.1</w:t>
            </w:r>
          </w:p>
        </w:tc>
        <w:tc>
          <w:tcPr>
            <w:tcW w:w="3458" w:type="dxa"/>
            <w:tcBorders>
              <w:top w:val="nil"/>
              <w:left w:val="nil"/>
              <w:bottom w:val="nil"/>
              <w:right w:val="nil"/>
            </w:tcBorders>
            <w:tcMar>
              <w:top w:w="10" w:type="dxa"/>
              <w:left w:w="10" w:type="dxa"/>
              <w:bottom w:w="0" w:type="dxa"/>
              <w:right w:w="10" w:type="dxa"/>
            </w:tcMar>
            <w:vAlign w:val="center"/>
            <w:hideMark/>
          </w:tcPr>
          <w:p w14:paraId="6CB3E553" w14:textId="77777777" w:rsidR="00A96084" w:rsidRPr="00A96084" w:rsidRDefault="00A96084" w:rsidP="00CC5774">
            <w:pPr>
              <w:spacing w:line="360" w:lineRule="auto"/>
              <w:jc w:val="center"/>
              <w:rPr>
                <w:rFonts w:ascii="Times New Roman" w:hAnsi="Times New Roman" w:cs="Times New Roman"/>
              </w:rPr>
            </w:pPr>
            <w:r w:rsidRPr="00A96084">
              <w:rPr>
                <w:rFonts w:ascii="Times New Roman" w:hAnsi="Times New Roman" w:cs="Times New Roman"/>
              </w:rPr>
              <w:t>76.9</w:t>
            </w:r>
          </w:p>
        </w:tc>
      </w:tr>
      <w:tr w:rsidR="00A96084" w:rsidRPr="00A96084" w14:paraId="6463D112" w14:textId="77777777" w:rsidTr="00CC5774">
        <w:trPr>
          <w:trHeight w:val="401"/>
        </w:trPr>
        <w:tc>
          <w:tcPr>
            <w:tcW w:w="2244" w:type="dxa"/>
            <w:tcBorders>
              <w:top w:val="nil"/>
              <w:left w:val="nil"/>
              <w:bottom w:val="nil"/>
              <w:right w:val="single" w:sz="8" w:space="0" w:color="000000"/>
            </w:tcBorders>
            <w:tcMar>
              <w:top w:w="10" w:type="dxa"/>
              <w:left w:w="10" w:type="dxa"/>
              <w:bottom w:w="0" w:type="dxa"/>
              <w:right w:w="10" w:type="dxa"/>
            </w:tcMar>
            <w:vAlign w:val="center"/>
            <w:hideMark/>
          </w:tcPr>
          <w:p w14:paraId="39D5A505" w14:textId="77777777" w:rsidR="00A96084" w:rsidRPr="00A96084" w:rsidRDefault="00A96084" w:rsidP="00A96084">
            <w:pPr>
              <w:spacing w:line="360" w:lineRule="auto"/>
              <w:rPr>
                <w:rFonts w:ascii="Times New Roman" w:hAnsi="Times New Roman" w:cs="Times New Roman"/>
              </w:rPr>
            </w:pPr>
            <w:r w:rsidRPr="00A96084">
              <w:rPr>
                <w:rFonts w:ascii="Times New Roman" w:hAnsi="Times New Roman" w:cs="Times New Roman"/>
              </w:rPr>
              <w:t>Russia</w:t>
            </w:r>
          </w:p>
        </w:tc>
        <w:tc>
          <w:tcPr>
            <w:tcW w:w="3164" w:type="dxa"/>
            <w:tcBorders>
              <w:top w:val="nil"/>
              <w:left w:val="single" w:sz="8" w:space="0" w:color="000000"/>
              <w:bottom w:val="nil"/>
              <w:right w:val="nil"/>
            </w:tcBorders>
            <w:tcMar>
              <w:top w:w="10" w:type="dxa"/>
              <w:left w:w="10" w:type="dxa"/>
              <w:bottom w:w="0" w:type="dxa"/>
              <w:right w:w="10" w:type="dxa"/>
            </w:tcMar>
            <w:vAlign w:val="center"/>
            <w:hideMark/>
          </w:tcPr>
          <w:p w14:paraId="54287F7D" w14:textId="77777777" w:rsidR="00A96084" w:rsidRPr="00A96084" w:rsidRDefault="00A96084" w:rsidP="00CC5774">
            <w:pPr>
              <w:spacing w:line="360" w:lineRule="auto"/>
              <w:jc w:val="center"/>
              <w:rPr>
                <w:rFonts w:ascii="Times New Roman" w:hAnsi="Times New Roman" w:cs="Times New Roman"/>
              </w:rPr>
            </w:pPr>
            <w:r w:rsidRPr="00A96084">
              <w:rPr>
                <w:rFonts w:ascii="Times New Roman" w:hAnsi="Times New Roman" w:cs="Times New Roman"/>
              </w:rPr>
              <w:t>5.4</w:t>
            </w:r>
          </w:p>
        </w:tc>
        <w:tc>
          <w:tcPr>
            <w:tcW w:w="3458" w:type="dxa"/>
            <w:tcBorders>
              <w:top w:val="nil"/>
              <w:left w:val="nil"/>
              <w:bottom w:val="nil"/>
              <w:right w:val="nil"/>
            </w:tcBorders>
            <w:tcMar>
              <w:top w:w="10" w:type="dxa"/>
              <w:left w:w="10" w:type="dxa"/>
              <w:bottom w:w="0" w:type="dxa"/>
              <w:right w:w="10" w:type="dxa"/>
            </w:tcMar>
            <w:vAlign w:val="center"/>
            <w:hideMark/>
          </w:tcPr>
          <w:p w14:paraId="30AFD3F9" w14:textId="77777777" w:rsidR="00A96084" w:rsidRPr="00A96084" w:rsidRDefault="00A96084" w:rsidP="00CC5774">
            <w:pPr>
              <w:spacing w:line="360" w:lineRule="auto"/>
              <w:jc w:val="center"/>
              <w:rPr>
                <w:rFonts w:ascii="Times New Roman" w:hAnsi="Times New Roman" w:cs="Times New Roman"/>
              </w:rPr>
            </w:pPr>
            <w:r w:rsidRPr="00A96084">
              <w:rPr>
                <w:rFonts w:ascii="Times New Roman" w:hAnsi="Times New Roman" w:cs="Times New Roman"/>
              </w:rPr>
              <w:t>82.2</w:t>
            </w:r>
          </w:p>
        </w:tc>
      </w:tr>
      <w:tr w:rsidR="00A96084" w:rsidRPr="00A96084" w14:paraId="1AA53BA4" w14:textId="77777777" w:rsidTr="00CC5774">
        <w:trPr>
          <w:trHeight w:val="401"/>
        </w:trPr>
        <w:tc>
          <w:tcPr>
            <w:tcW w:w="2244" w:type="dxa"/>
            <w:tcBorders>
              <w:top w:val="nil"/>
              <w:left w:val="nil"/>
              <w:bottom w:val="nil"/>
              <w:right w:val="single" w:sz="8" w:space="0" w:color="000000"/>
            </w:tcBorders>
            <w:tcMar>
              <w:top w:w="10" w:type="dxa"/>
              <w:left w:w="10" w:type="dxa"/>
              <w:bottom w:w="0" w:type="dxa"/>
              <w:right w:w="10" w:type="dxa"/>
            </w:tcMar>
            <w:vAlign w:val="center"/>
            <w:hideMark/>
          </w:tcPr>
          <w:p w14:paraId="645882AB" w14:textId="77777777" w:rsidR="00A96084" w:rsidRPr="00A96084" w:rsidRDefault="00A96084" w:rsidP="00A96084">
            <w:pPr>
              <w:spacing w:line="360" w:lineRule="auto"/>
              <w:rPr>
                <w:rFonts w:ascii="Times New Roman" w:hAnsi="Times New Roman" w:cs="Times New Roman"/>
              </w:rPr>
            </w:pPr>
            <w:r w:rsidRPr="00A96084">
              <w:rPr>
                <w:rFonts w:ascii="Times New Roman" w:hAnsi="Times New Roman" w:cs="Times New Roman"/>
              </w:rPr>
              <w:t>South Africa</w:t>
            </w:r>
          </w:p>
        </w:tc>
        <w:tc>
          <w:tcPr>
            <w:tcW w:w="3164" w:type="dxa"/>
            <w:tcBorders>
              <w:top w:val="nil"/>
              <w:left w:val="single" w:sz="8" w:space="0" w:color="000000"/>
              <w:bottom w:val="nil"/>
              <w:right w:val="nil"/>
            </w:tcBorders>
            <w:tcMar>
              <w:top w:w="10" w:type="dxa"/>
              <w:left w:w="10" w:type="dxa"/>
              <w:bottom w:w="0" w:type="dxa"/>
              <w:right w:w="10" w:type="dxa"/>
            </w:tcMar>
            <w:vAlign w:val="center"/>
            <w:hideMark/>
          </w:tcPr>
          <w:p w14:paraId="3299BFE0" w14:textId="77777777" w:rsidR="00A96084" w:rsidRPr="00A96084" w:rsidRDefault="00A96084" w:rsidP="00CC5774">
            <w:pPr>
              <w:spacing w:line="360" w:lineRule="auto"/>
              <w:jc w:val="center"/>
              <w:rPr>
                <w:rFonts w:ascii="Times New Roman" w:hAnsi="Times New Roman" w:cs="Times New Roman"/>
              </w:rPr>
            </w:pPr>
            <w:r w:rsidRPr="00A96084">
              <w:rPr>
                <w:rFonts w:ascii="Times New Roman" w:hAnsi="Times New Roman" w:cs="Times New Roman"/>
              </w:rPr>
              <w:t>3.4</w:t>
            </w:r>
          </w:p>
        </w:tc>
        <w:tc>
          <w:tcPr>
            <w:tcW w:w="3458" w:type="dxa"/>
            <w:tcBorders>
              <w:top w:val="nil"/>
              <w:left w:val="nil"/>
              <w:bottom w:val="nil"/>
              <w:right w:val="nil"/>
            </w:tcBorders>
            <w:tcMar>
              <w:top w:w="10" w:type="dxa"/>
              <w:left w:w="10" w:type="dxa"/>
              <w:bottom w:w="0" w:type="dxa"/>
              <w:right w:w="10" w:type="dxa"/>
            </w:tcMar>
            <w:vAlign w:val="center"/>
            <w:hideMark/>
          </w:tcPr>
          <w:p w14:paraId="4F62C17A" w14:textId="77777777" w:rsidR="00A96084" w:rsidRPr="00A96084" w:rsidRDefault="00A96084" w:rsidP="00CC5774">
            <w:pPr>
              <w:spacing w:line="360" w:lineRule="auto"/>
              <w:jc w:val="center"/>
              <w:rPr>
                <w:rFonts w:ascii="Times New Roman" w:hAnsi="Times New Roman" w:cs="Times New Roman"/>
              </w:rPr>
            </w:pPr>
            <w:r w:rsidRPr="00A96084">
              <w:rPr>
                <w:rFonts w:ascii="Times New Roman" w:hAnsi="Times New Roman" w:cs="Times New Roman"/>
              </w:rPr>
              <w:t>85.6</w:t>
            </w:r>
          </w:p>
        </w:tc>
      </w:tr>
      <w:tr w:rsidR="00A96084" w:rsidRPr="00A96084" w14:paraId="77BED3E6" w14:textId="77777777" w:rsidTr="00CC5774">
        <w:trPr>
          <w:trHeight w:val="401"/>
        </w:trPr>
        <w:tc>
          <w:tcPr>
            <w:tcW w:w="2244" w:type="dxa"/>
            <w:tcBorders>
              <w:top w:val="nil"/>
              <w:left w:val="nil"/>
              <w:bottom w:val="nil"/>
              <w:right w:val="single" w:sz="8" w:space="0" w:color="000000"/>
            </w:tcBorders>
            <w:tcMar>
              <w:top w:w="10" w:type="dxa"/>
              <w:left w:w="10" w:type="dxa"/>
              <w:bottom w:w="0" w:type="dxa"/>
              <w:right w:w="10" w:type="dxa"/>
            </w:tcMar>
            <w:vAlign w:val="center"/>
            <w:hideMark/>
          </w:tcPr>
          <w:p w14:paraId="4FEDBFA5" w14:textId="77777777" w:rsidR="00A96084" w:rsidRPr="00A96084" w:rsidRDefault="00A96084" w:rsidP="00A96084">
            <w:pPr>
              <w:spacing w:line="360" w:lineRule="auto"/>
              <w:rPr>
                <w:rFonts w:ascii="Times New Roman" w:hAnsi="Times New Roman" w:cs="Times New Roman"/>
              </w:rPr>
            </w:pPr>
            <w:r w:rsidRPr="00A96084">
              <w:rPr>
                <w:rFonts w:ascii="Times New Roman" w:hAnsi="Times New Roman" w:cs="Times New Roman"/>
              </w:rPr>
              <w:t>Germany</w:t>
            </w:r>
          </w:p>
        </w:tc>
        <w:tc>
          <w:tcPr>
            <w:tcW w:w="3164" w:type="dxa"/>
            <w:tcBorders>
              <w:top w:val="nil"/>
              <w:left w:val="single" w:sz="8" w:space="0" w:color="000000"/>
              <w:bottom w:val="nil"/>
              <w:right w:val="nil"/>
            </w:tcBorders>
            <w:tcMar>
              <w:top w:w="10" w:type="dxa"/>
              <w:left w:w="10" w:type="dxa"/>
              <w:bottom w:w="0" w:type="dxa"/>
              <w:right w:w="10" w:type="dxa"/>
            </w:tcMar>
            <w:vAlign w:val="center"/>
            <w:hideMark/>
          </w:tcPr>
          <w:p w14:paraId="6EDDF834" w14:textId="77777777" w:rsidR="00A96084" w:rsidRPr="00A96084" w:rsidRDefault="00A96084" w:rsidP="00CC5774">
            <w:pPr>
              <w:spacing w:line="360" w:lineRule="auto"/>
              <w:jc w:val="center"/>
              <w:rPr>
                <w:rFonts w:ascii="Times New Roman" w:hAnsi="Times New Roman" w:cs="Times New Roman"/>
              </w:rPr>
            </w:pPr>
            <w:r w:rsidRPr="00A96084">
              <w:rPr>
                <w:rFonts w:ascii="Times New Roman" w:hAnsi="Times New Roman" w:cs="Times New Roman"/>
              </w:rPr>
              <w:t>2.3</w:t>
            </w:r>
          </w:p>
        </w:tc>
        <w:tc>
          <w:tcPr>
            <w:tcW w:w="3458" w:type="dxa"/>
            <w:tcBorders>
              <w:top w:val="nil"/>
              <w:left w:val="nil"/>
              <w:bottom w:val="nil"/>
              <w:right w:val="nil"/>
            </w:tcBorders>
            <w:tcMar>
              <w:top w:w="10" w:type="dxa"/>
              <w:left w:w="10" w:type="dxa"/>
              <w:bottom w:w="0" w:type="dxa"/>
              <w:right w:w="10" w:type="dxa"/>
            </w:tcMar>
            <w:vAlign w:val="center"/>
            <w:hideMark/>
          </w:tcPr>
          <w:p w14:paraId="5487C5DF" w14:textId="77777777" w:rsidR="00A96084" w:rsidRPr="00A96084" w:rsidRDefault="00A96084" w:rsidP="00CC5774">
            <w:pPr>
              <w:spacing w:line="360" w:lineRule="auto"/>
              <w:jc w:val="center"/>
              <w:rPr>
                <w:rFonts w:ascii="Times New Roman" w:hAnsi="Times New Roman" w:cs="Times New Roman"/>
              </w:rPr>
            </w:pPr>
            <w:r w:rsidRPr="00A96084">
              <w:rPr>
                <w:rFonts w:ascii="Times New Roman" w:hAnsi="Times New Roman" w:cs="Times New Roman"/>
              </w:rPr>
              <w:t>87.9</w:t>
            </w:r>
          </w:p>
        </w:tc>
      </w:tr>
      <w:tr w:rsidR="00A96084" w:rsidRPr="00A96084" w14:paraId="17189BF4" w14:textId="77777777" w:rsidTr="00CC5774">
        <w:trPr>
          <w:trHeight w:val="401"/>
        </w:trPr>
        <w:tc>
          <w:tcPr>
            <w:tcW w:w="2244" w:type="dxa"/>
            <w:tcBorders>
              <w:top w:val="nil"/>
              <w:left w:val="nil"/>
              <w:bottom w:val="nil"/>
              <w:right w:val="single" w:sz="8" w:space="0" w:color="000000"/>
            </w:tcBorders>
            <w:tcMar>
              <w:top w:w="10" w:type="dxa"/>
              <w:left w:w="10" w:type="dxa"/>
              <w:bottom w:w="0" w:type="dxa"/>
              <w:right w:w="10" w:type="dxa"/>
            </w:tcMar>
            <w:vAlign w:val="center"/>
            <w:hideMark/>
          </w:tcPr>
          <w:p w14:paraId="6ED4213A" w14:textId="77777777" w:rsidR="00A96084" w:rsidRPr="00A96084" w:rsidRDefault="00A96084" w:rsidP="00A96084">
            <w:pPr>
              <w:spacing w:line="360" w:lineRule="auto"/>
              <w:rPr>
                <w:rFonts w:ascii="Times New Roman" w:hAnsi="Times New Roman" w:cs="Times New Roman"/>
              </w:rPr>
            </w:pPr>
            <w:r w:rsidRPr="00A96084">
              <w:rPr>
                <w:rFonts w:ascii="Times New Roman" w:hAnsi="Times New Roman" w:cs="Times New Roman"/>
              </w:rPr>
              <w:t>Poland</w:t>
            </w:r>
          </w:p>
        </w:tc>
        <w:tc>
          <w:tcPr>
            <w:tcW w:w="3164" w:type="dxa"/>
            <w:tcBorders>
              <w:top w:val="nil"/>
              <w:left w:val="single" w:sz="8" w:space="0" w:color="000000"/>
              <w:bottom w:val="nil"/>
              <w:right w:val="nil"/>
            </w:tcBorders>
            <w:tcMar>
              <w:top w:w="10" w:type="dxa"/>
              <w:left w:w="10" w:type="dxa"/>
              <w:bottom w:w="0" w:type="dxa"/>
              <w:right w:w="10" w:type="dxa"/>
            </w:tcMar>
            <w:vAlign w:val="center"/>
            <w:hideMark/>
          </w:tcPr>
          <w:p w14:paraId="5B0BA5E1" w14:textId="77777777" w:rsidR="00A96084" w:rsidRPr="00A96084" w:rsidRDefault="00A96084" w:rsidP="00CC5774">
            <w:pPr>
              <w:spacing w:line="360" w:lineRule="auto"/>
              <w:jc w:val="center"/>
              <w:rPr>
                <w:rFonts w:ascii="Times New Roman" w:hAnsi="Times New Roman" w:cs="Times New Roman"/>
              </w:rPr>
            </w:pPr>
            <w:r w:rsidRPr="00A96084">
              <w:rPr>
                <w:rFonts w:ascii="Times New Roman" w:hAnsi="Times New Roman" w:cs="Times New Roman"/>
              </w:rPr>
              <w:t>1.7</w:t>
            </w:r>
          </w:p>
        </w:tc>
        <w:tc>
          <w:tcPr>
            <w:tcW w:w="3458" w:type="dxa"/>
            <w:tcBorders>
              <w:top w:val="nil"/>
              <w:left w:val="nil"/>
              <w:bottom w:val="nil"/>
              <w:right w:val="nil"/>
            </w:tcBorders>
            <w:tcMar>
              <w:top w:w="10" w:type="dxa"/>
              <w:left w:w="10" w:type="dxa"/>
              <w:bottom w:w="0" w:type="dxa"/>
              <w:right w:w="10" w:type="dxa"/>
            </w:tcMar>
            <w:vAlign w:val="center"/>
            <w:hideMark/>
          </w:tcPr>
          <w:p w14:paraId="68E793A9" w14:textId="77777777" w:rsidR="00A96084" w:rsidRPr="00A96084" w:rsidRDefault="00A96084" w:rsidP="00CC5774">
            <w:pPr>
              <w:spacing w:line="360" w:lineRule="auto"/>
              <w:jc w:val="center"/>
              <w:rPr>
                <w:rFonts w:ascii="Times New Roman" w:hAnsi="Times New Roman" w:cs="Times New Roman"/>
              </w:rPr>
            </w:pPr>
            <w:r w:rsidRPr="00A96084">
              <w:rPr>
                <w:rFonts w:ascii="Times New Roman" w:hAnsi="Times New Roman" w:cs="Times New Roman"/>
              </w:rPr>
              <w:t>89.5</w:t>
            </w:r>
          </w:p>
        </w:tc>
      </w:tr>
      <w:tr w:rsidR="00A96084" w:rsidRPr="00A96084" w14:paraId="4F401EB0" w14:textId="77777777" w:rsidTr="00CC5774">
        <w:trPr>
          <w:trHeight w:val="401"/>
        </w:trPr>
        <w:tc>
          <w:tcPr>
            <w:tcW w:w="2244" w:type="dxa"/>
            <w:tcBorders>
              <w:top w:val="nil"/>
              <w:left w:val="nil"/>
              <w:bottom w:val="nil"/>
              <w:right w:val="single" w:sz="8" w:space="0" w:color="000000"/>
            </w:tcBorders>
            <w:tcMar>
              <w:top w:w="10" w:type="dxa"/>
              <w:left w:w="10" w:type="dxa"/>
              <w:bottom w:w="0" w:type="dxa"/>
              <w:right w:w="10" w:type="dxa"/>
            </w:tcMar>
            <w:vAlign w:val="center"/>
            <w:hideMark/>
          </w:tcPr>
          <w:p w14:paraId="2623A626" w14:textId="77777777" w:rsidR="00A96084" w:rsidRPr="00A96084" w:rsidRDefault="00A96084" w:rsidP="00A96084">
            <w:pPr>
              <w:spacing w:line="360" w:lineRule="auto"/>
              <w:rPr>
                <w:rFonts w:ascii="Times New Roman" w:hAnsi="Times New Roman" w:cs="Times New Roman"/>
              </w:rPr>
            </w:pPr>
            <w:r w:rsidRPr="00A96084">
              <w:rPr>
                <w:rFonts w:ascii="Times New Roman" w:hAnsi="Times New Roman" w:cs="Times New Roman"/>
              </w:rPr>
              <w:t>Kazakhstan</w:t>
            </w:r>
          </w:p>
        </w:tc>
        <w:tc>
          <w:tcPr>
            <w:tcW w:w="3164" w:type="dxa"/>
            <w:tcBorders>
              <w:top w:val="nil"/>
              <w:left w:val="single" w:sz="8" w:space="0" w:color="000000"/>
              <w:bottom w:val="nil"/>
              <w:right w:val="nil"/>
            </w:tcBorders>
            <w:tcMar>
              <w:top w:w="10" w:type="dxa"/>
              <w:left w:w="10" w:type="dxa"/>
              <w:bottom w:w="0" w:type="dxa"/>
              <w:right w:w="10" w:type="dxa"/>
            </w:tcMar>
            <w:vAlign w:val="center"/>
            <w:hideMark/>
          </w:tcPr>
          <w:p w14:paraId="40A9D6B9" w14:textId="77777777" w:rsidR="00A96084" w:rsidRPr="00A96084" w:rsidRDefault="00A96084" w:rsidP="00CC5774">
            <w:pPr>
              <w:spacing w:line="360" w:lineRule="auto"/>
              <w:jc w:val="center"/>
              <w:rPr>
                <w:rFonts w:ascii="Times New Roman" w:hAnsi="Times New Roman" w:cs="Times New Roman"/>
              </w:rPr>
            </w:pPr>
            <w:r w:rsidRPr="00A96084">
              <w:rPr>
                <w:rFonts w:ascii="Times New Roman" w:hAnsi="Times New Roman" w:cs="Times New Roman"/>
              </w:rPr>
              <w:t>1.3</w:t>
            </w:r>
          </w:p>
        </w:tc>
        <w:tc>
          <w:tcPr>
            <w:tcW w:w="3458" w:type="dxa"/>
            <w:tcBorders>
              <w:top w:val="nil"/>
              <w:left w:val="nil"/>
              <w:bottom w:val="nil"/>
              <w:right w:val="nil"/>
            </w:tcBorders>
            <w:tcMar>
              <w:top w:w="10" w:type="dxa"/>
              <w:left w:w="10" w:type="dxa"/>
              <w:bottom w:w="0" w:type="dxa"/>
              <w:right w:w="10" w:type="dxa"/>
            </w:tcMar>
            <w:vAlign w:val="center"/>
            <w:hideMark/>
          </w:tcPr>
          <w:p w14:paraId="4E9F45A8" w14:textId="77777777" w:rsidR="00A96084" w:rsidRPr="00A96084" w:rsidRDefault="00A96084" w:rsidP="00CC5774">
            <w:pPr>
              <w:spacing w:line="360" w:lineRule="auto"/>
              <w:jc w:val="center"/>
              <w:rPr>
                <w:rFonts w:ascii="Times New Roman" w:hAnsi="Times New Roman" w:cs="Times New Roman"/>
              </w:rPr>
            </w:pPr>
            <w:r w:rsidRPr="00A96084">
              <w:rPr>
                <w:rFonts w:ascii="Times New Roman" w:hAnsi="Times New Roman" w:cs="Times New Roman"/>
              </w:rPr>
              <w:t>90.9</w:t>
            </w:r>
          </w:p>
        </w:tc>
      </w:tr>
      <w:tr w:rsidR="00A96084" w:rsidRPr="00A96084" w14:paraId="4BCF1356" w14:textId="77777777" w:rsidTr="00CC5774">
        <w:trPr>
          <w:trHeight w:val="401"/>
        </w:trPr>
        <w:tc>
          <w:tcPr>
            <w:tcW w:w="2244" w:type="dxa"/>
            <w:tcBorders>
              <w:top w:val="nil"/>
              <w:left w:val="nil"/>
              <w:bottom w:val="nil"/>
              <w:right w:val="single" w:sz="8" w:space="0" w:color="000000"/>
            </w:tcBorders>
            <w:tcMar>
              <w:top w:w="10" w:type="dxa"/>
              <w:left w:w="10" w:type="dxa"/>
              <w:bottom w:w="0" w:type="dxa"/>
              <w:right w:w="10" w:type="dxa"/>
            </w:tcMar>
            <w:vAlign w:val="center"/>
            <w:hideMark/>
          </w:tcPr>
          <w:p w14:paraId="69E62BEA" w14:textId="77777777" w:rsidR="00A96084" w:rsidRPr="00A96084" w:rsidRDefault="00A96084" w:rsidP="00A96084">
            <w:pPr>
              <w:spacing w:line="360" w:lineRule="auto"/>
              <w:rPr>
                <w:rFonts w:ascii="Times New Roman" w:hAnsi="Times New Roman" w:cs="Times New Roman"/>
              </w:rPr>
            </w:pPr>
            <w:r w:rsidRPr="00A96084">
              <w:rPr>
                <w:rFonts w:ascii="Times New Roman" w:hAnsi="Times New Roman" w:cs="Times New Roman"/>
              </w:rPr>
              <w:t>Colombia</w:t>
            </w:r>
          </w:p>
        </w:tc>
        <w:tc>
          <w:tcPr>
            <w:tcW w:w="3164" w:type="dxa"/>
            <w:tcBorders>
              <w:top w:val="nil"/>
              <w:left w:val="single" w:sz="8" w:space="0" w:color="000000"/>
              <w:bottom w:val="nil"/>
              <w:right w:val="nil"/>
            </w:tcBorders>
            <w:tcMar>
              <w:top w:w="10" w:type="dxa"/>
              <w:left w:w="10" w:type="dxa"/>
              <w:bottom w:w="0" w:type="dxa"/>
              <w:right w:w="10" w:type="dxa"/>
            </w:tcMar>
            <w:vAlign w:val="center"/>
            <w:hideMark/>
          </w:tcPr>
          <w:p w14:paraId="3E2F9204" w14:textId="77777777" w:rsidR="00A96084" w:rsidRPr="00A96084" w:rsidRDefault="00A96084" w:rsidP="00CC5774">
            <w:pPr>
              <w:spacing w:line="360" w:lineRule="auto"/>
              <w:jc w:val="center"/>
              <w:rPr>
                <w:rFonts w:ascii="Times New Roman" w:hAnsi="Times New Roman" w:cs="Times New Roman"/>
              </w:rPr>
            </w:pPr>
            <w:r w:rsidRPr="00A96084">
              <w:rPr>
                <w:rFonts w:ascii="Times New Roman" w:hAnsi="Times New Roman" w:cs="Times New Roman"/>
              </w:rPr>
              <w:t>1.2</w:t>
            </w:r>
          </w:p>
        </w:tc>
        <w:tc>
          <w:tcPr>
            <w:tcW w:w="3458" w:type="dxa"/>
            <w:tcBorders>
              <w:top w:val="nil"/>
              <w:left w:val="nil"/>
              <w:bottom w:val="nil"/>
              <w:right w:val="nil"/>
            </w:tcBorders>
            <w:tcMar>
              <w:top w:w="10" w:type="dxa"/>
              <w:left w:w="10" w:type="dxa"/>
              <w:bottom w:w="0" w:type="dxa"/>
              <w:right w:w="10" w:type="dxa"/>
            </w:tcMar>
            <w:vAlign w:val="center"/>
            <w:hideMark/>
          </w:tcPr>
          <w:p w14:paraId="42016D68" w14:textId="77777777" w:rsidR="00A96084" w:rsidRPr="00A96084" w:rsidRDefault="00A96084" w:rsidP="00CC5774">
            <w:pPr>
              <w:spacing w:line="360" w:lineRule="auto"/>
              <w:jc w:val="center"/>
              <w:rPr>
                <w:rFonts w:ascii="Times New Roman" w:hAnsi="Times New Roman" w:cs="Times New Roman"/>
              </w:rPr>
            </w:pPr>
            <w:r w:rsidRPr="00A96084">
              <w:rPr>
                <w:rFonts w:ascii="Times New Roman" w:hAnsi="Times New Roman" w:cs="Times New Roman"/>
              </w:rPr>
              <w:t>92.1</w:t>
            </w:r>
          </w:p>
        </w:tc>
      </w:tr>
      <w:tr w:rsidR="00A96084" w:rsidRPr="00A96084" w14:paraId="500A9F46" w14:textId="77777777" w:rsidTr="00CC5774">
        <w:trPr>
          <w:trHeight w:val="401"/>
        </w:trPr>
        <w:tc>
          <w:tcPr>
            <w:tcW w:w="2244" w:type="dxa"/>
            <w:tcBorders>
              <w:top w:val="nil"/>
              <w:left w:val="nil"/>
              <w:bottom w:val="nil"/>
              <w:right w:val="single" w:sz="8" w:space="0" w:color="000000"/>
            </w:tcBorders>
            <w:tcMar>
              <w:top w:w="10" w:type="dxa"/>
              <w:left w:w="10" w:type="dxa"/>
              <w:bottom w:w="0" w:type="dxa"/>
              <w:right w:w="10" w:type="dxa"/>
            </w:tcMar>
            <w:vAlign w:val="center"/>
            <w:hideMark/>
          </w:tcPr>
          <w:p w14:paraId="62259AF0" w14:textId="77777777" w:rsidR="00A96084" w:rsidRPr="00A96084" w:rsidRDefault="00A96084" w:rsidP="00A96084">
            <w:pPr>
              <w:spacing w:line="360" w:lineRule="auto"/>
              <w:rPr>
                <w:rFonts w:ascii="Times New Roman" w:hAnsi="Times New Roman" w:cs="Times New Roman"/>
              </w:rPr>
            </w:pPr>
            <w:r w:rsidRPr="00A96084">
              <w:rPr>
                <w:rFonts w:ascii="Times New Roman" w:hAnsi="Times New Roman" w:cs="Times New Roman"/>
              </w:rPr>
              <w:t>Turkiye</w:t>
            </w:r>
          </w:p>
        </w:tc>
        <w:tc>
          <w:tcPr>
            <w:tcW w:w="3164" w:type="dxa"/>
            <w:tcBorders>
              <w:top w:val="nil"/>
              <w:left w:val="single" w:sz="8" w:space="0" w:color="000000"/>
              <w:bottom w:val="nil"/>
              <w:right w:val="nil"/>
            </w:tcBorders>
            <w:tcMar>
              <w:top w:w="10" w:type="dxa"/>
              <w:left w:w="10" w:type="dxa"/>
              <w:bottom w:w="0" w:type="dxa"/>
              <w:right w:w="10" w:type="dxa"/>
            </w:tcMar>
            <w:vAlign w:val="center"/>
            <w:hideMark/>
          </w:tcPr>
          <w:p w14:paraId="57B5DB14" w14:textId="77777777" w:rsidR="00A96084" w:rsidRPr="00A96084" w:rsidRDefault="00A96084" w:rsidP="00CC5774">
            <w:pPr>
              <w:spacing w:line="360" w:lineRule="auto"/>
              <w:jc w:val="center"/>
              <w:rPr>
                <w:rFonts w:ascii="Times New Roman" w:hAnsi="Times New Roman" w:cs="Times New Roman"/>
              </w:rPr>
            </w:pPr>
            <w:r w:rsidRPr="00A96084">
              <w:rPr>
                <w:rFonts w:ascii="Times New Roman" w:hAnsi="Times New Roman" w:cs="Times New Roman"/>
              </w:rPr>
              <w:t>1.0</w:t>
            </w:r>
          </w:p>
        </w:tc>
        <w:tc>
          <w:tcPr>
            <w:tcW w:w="3458" w:type="dxa"/>
            <w:tcBorders>
              <w:top w:val="nil"/>
              <w:left w:val="nil"/>
              <w:bottom w:val="nil"/>
              <w:right w:val="nil"/>
            </w:tcBorders>
            <w:tcMar>
              <w:top w:w="10" w:type="dxa"/>
              <w:left w:w="10" w:type="dxa"/>
              <w:bottom w:w="0" w:type="dxa"/>
              <w:right w:w="10" w:type="dxa"/>
            </w:tcMar>
            <w:vAlign w:val="center"/>
            <w:hideMark/>
          </w:tcPr>
          <w:p w14:paraId="76A26BB3" w14:textId="77777777" w:rsidR="00A96084" w:rsidRPr="00A96084" w:rsidRDefault="00A96084" w:rsidP="00CC5774">
            <w:pPr>
              <w:spacing w:line="360" w:lineRule="auto"/>
              <w:jc w:val="center"/>
              <w:rPr>
                <w:rFonts w:ascii="Times New Roman" w:hAnsi="Times New Roman" w:cs="Times New Roman"/>
              </w:rPr>
            </w:pPr>
            <w:r w:rsidRPr="00A96084">
              <w:rPr>
                <w:rFonts w:ascii="Times New Roman" w:hAnsi="Times New Roman" w:cs="Times New Roman"/>
              </w:rPr>
              <w:t>93.1</w:t>
            </w:r>
          </w:p>
        </w:tc>
      </w:tr>
      <w:tr w:rsidR="00A96084" w:rsidRPr="00A96084" w14:paraId="2D4955EB" w14:textId="77777777" w:rsidTr="00CC5774">
        <w:trPr>
          <w:trHeight w:val="401"/>
        </w:trPr>
        <w:tc>
          <w:tcPr>
            <w:tcW w:w="2244" w:type="dxa"/>
            <w:tcBorders>
              <w:top w:val="nil"/>
              <w:left w:val="nil"/>
              <w:bottom w:val="nil"/>
              <w:right w:val="single" w:sz="8" w:space="0" w:color="000000"/>
            </w:tcBorders>
            <w:tcMar>
              <w:top w:w="10" w:type="dxa"/>
              <w:left w:w="10" w:type="dxa"/>
              <w:bottom w:w="0" w:type="dxa"/>
              <w:right w:w="10" w:type="dxa"/>
            </w:tcMar>
            <w:vAlign w:val="center"/>
            <w:hideMark/>
          </w:tcPr>
          <w:p w14:paraId="428D13FA" w14:textId="77777777" w:rsidR="00A96084" w:rsidRPr="00A96084" w:rsidRDefault="00A96084" w:rsidP="00A96084">
            <w:pPr>
              <w:spacing w:line="360" w:lineRule="auto"/>
              <w:rPr>
                <w:rFonts w:ascii="Times New Roman" w:hAnsi="Times New Roman" w:cs="Times New Roman"/>
              </w:rPr>
            </w:pPr>
            <w:r w:rsidRPr="00A96084">
              <w:rPr>
                <w:rFonts w:ascii="Times New Roman" w:hAnsi="Times New Roman" w:cs="Times New Roman"/>
              </w:rPr>
              <w:t>Canada</w:t>
            </w:r>
          </w:p>
        </w:tc>
        <w:tc>
          <w:tcPr>
            <w:tcW w:w="3164" w:type="dxa"/>
            <w:tcBorders>
              <w:top w:val="nil"/>
              <w:left w:val="single" w:sz="8" w:space="0" w:color="000000"/>
              <w:bottom w:val="nil"/>
              <w:right w:val="nil"/>
            </w:tcBorders>
            <w:tcMar>
              <w:top w:w="10" w:type="dxa"/>
              <w:left w:w="10" w:type="dxa"/>
              <w:bottom w:w="0" w:type="dxa"/>
              <w:right w:w="10" w:type="dxa"/>
            </w:tcMar>
            <w:vAlign w:val="center"/>
            <w:hideMark/>
          </w:tcPr>
          <w:p w14:paraId="3944259A" w14:textId="77777777" w:rsidR="00A96084" w:rsidRPr="00A96084" w:rsidRDefault="00A96084" w:rsidP="00CC5774">
            <w:pPr>
              <w:spacing w:line="360" w:lineRule="auto"/>
              <w:jc w:val="center"/>
              <w:rPr>
                <w:rFonts w:ascii="Times New Roman" w:hAnsi="Times New Roman" w:cs="Times New Roman"/>
              </w:rPr>
            </w:pPr>
            <w:r w:rsidRPr="00A96084">
              <w:rPr>
                <w:rFonts w:ascii="Times New Roman" w:hAnsi="Times New Roman" w:cs="Times New Roman"/>
              </w:rPr>
              <w:t>0.8</w:t>
            </w:r>
          </w:p>
        </w:tc>
        <w:tc>
          <w:tcPr>
            <w:tcW w:w="3458" w:type="dxa"/>
            <w:tcBorders>
              <w:top w:val="nil"/>
              <w:left w:val="nil"/>
              <w:bottom w:val="nil"/>
              <w:right w:val="nil"/>
            </w:tcBorders>
            <w:tcMar>
              <w:top w:w="10" w:type="dxa"/>
              <w:left w:w="10" w:type="dxa"/>
              <w:bottom w:w="0" w:type="dxa"/>
              <w:right w:w="10" w:type="dxa"/>
            </w:tcMar>
            <w:vAlign w:val="center"/>
            <w:hideMark/>
          </w:tcPr>
          <w:p w14:paraId="06635F3D" w14:textId="77777777" w:rsidR="00A96084" w:rsidRPr="00A96084" w:rsidRDefault="00A96084" w:rsidP="00CC5774">
            <w:pPr>
              <w:spacing w:line="360" w:lineRule="auto"/>
              <w:jc w:val="center"/>
              <w:rPr>
                <w:rFonts w:ascii="Times New Roman" w:hAnsi="Times New Roman" w:cs="Times New Roman"/>
              </w:rPr>
            </w:pPr>
            <w:r w:rsidRPr="00A96084">
              <w:rPr>
                <w:rFonts w:ascii="Times New Roman" w:hAnsi="Times New Roman" w:cs="Times New Roman"/>
              </w:rPr>
              <w:t>93.9</w:t>
            </w:r>
          </w:p>
        </w:tc>
      </w:tr>
      <w:tr w:rsidR="00A96084" w:rsidRPr="00A96084" w14:paraId="68FFA244" w14:textId="77777777" w:rsidTr="00CC5774">
        <w:trPr>
          <w:trHeight w:val="401"/>
        </w:trPr>
        <w:tc>
          <w:tcPr>
            <w:tcW w:w="2244" w:type="dxa"/>
            <w:tcBorders>
              <w:top w:val="nil"/>
              <w:left w:val="nil"/>
              <w:bottom w:val="nil"/>
              <w:right w:val="single" w:sz="8" w:space="0" w:color="000000"/>
            </w:tcBorders>
            <w:tcMar>
              <w:top w:w="10" w:type="dxa"/>
              <w:left w:w="10" w:type="dxa"/>
              <w:bottom w:w="0" w:type="dxa"/>
              <w:right w:w="10" w:type="dxa"/>
            </w:tcMar>
            <w:vAlign w:val="center"/>
            <w:hideMark/>
          </w:tcPr>
          <w:p w14:paraId="7171D908" w14:textId="77777777" w:rsidR="00A96084" w:rsidRPr="00A96084" w:rsidRDefault="00A96084" w:rsidP="00A96084">
            <w:pPr>
              <w:spacing w:line="360" w:lineRule="auto"/>
              <w:rPr>
                <w:rFonts w:ascii="Times New Roman" w:hAnsi="Times New Roman" w:cs="Times New Roman"/>
              </w:rPr>
            </w:pPr>
            <w:r w:rsidRPr="00A96084">
              <w:rPr>
                <w:rFonts w:ascii="Times New Roman" w:hAnsi="Times New Roman" w:cs="Times New Roman"/>
              </w:rPr>
              <w:t>Czechia</w:t>
            </w:r>
          </w:p>
        </w:tc>
        <w:tc>
          <w:tcPr>
            <w:tcW w:w="3164" w:type="dxa"/>
            <w:tcBorders>
              <w:top w:val="nil"/>
              <w:left w:val="single" w:sz="8" w:space="0" w:color="000000"/>
              <w:bottom w:val="nil"/>
              <w:right w:val="nil"/>
            </w:tcBorders>
            <w:tcMar>
              <w:top w:w="10" w:type="dxa"/>
              <w:left w:w="10" w:type="dxa"/>
              <w:bottom w:w="0" w:type="dxa"/>
              <w:right w:w="10" w:type="dxa"/>
            </w:tcMar>
            <w:vAlign w:val="center"/>
            <w:hideMark/>
          </w:tcPr>
          <w:p w14:paraId="379FFEBE" w14:textId="77777777" w:rsidR="00A96084" w:rsidRPr="00A96084" w:rsidRDefault="00A96084" w:rsidP="00CC5774">
            <w:pPr>
              <w:spacing w:line="360" w:lineRule="auto"/>
              <w:jc w:val="center"/>
              <w:rPr>
                <w:rFonts w:ascii="Times New Roman" w:hAnsi="Times New Roman" w:cs="Times New Roman"/>
              </w:rPr>
            </w:pPr>
            <w:r w:rsidRPr="00A96084">
              <w:rPr>
                <w:rFonts w:ascii="Times New Roman" w:hAnsi="Times New Roman" w:cs="Times New Roman"/>
              </w:rPr>
              <w:t>0.6</w:t>
            </w:r>
          </w:p>
        </w:tc>
        <w:tc>
          <w:tcPr>
            <w:tcW w:w="3458" w:type="dxa"/>
            <w:tcBorders>
              <w:top w:val="nil"/>
              <w:left w:val="nil"/>
              <w:bottom w:val="nil"/>
              <w:right w:val="nil"/>
            </w:tcBorders>
            <w:tcMar>
              <w:top w:w="10" w:type="dxa"/>
              <w:left w:w="10" w:type="dxa"/>
              <w:bottom w:w="0" w:type="dxa"/>
              <w:right w:w="10" w:type="dxa"/>
            </w:tcMar>
            <w:vAlign w:val="center"/>
            <w:hideMark/>
          </w:tcPr>
          <w:p w14:paraId="0FFC9C2A" w14:textId="77777777" w:rsidR="00A96084" w:rsidRPr="00A96084" w:rsidRDefault="00A96084" w:rsidP="00CC5774">
            <w:pPr>
              <w:spacing w:line="360" w:lineRule="auto"/>
              <w:jc w:val="center"/>
              <w:rPr>
                <w:rFonts w:ascii="Times New Roman" w:hAnsi="Times New Roman" w:cs="Times New Roman"/>
              </w:rPr>
            </w:pPr>
            <w:r w:rsidRPr="00A96084">
              <w:rPr>
                <w:rFonts w:ascii="Times New Roman" w:hAnsi="Times New Roman" w:cs="Times New Roman"/>
              </w:rPr>
              <w:t>94.5</w:t>
            </w:r>
          </w:p>
        </w:tc>
      </w:tr>
      <w:tr w:rsidR="00A96084" w:rsidRPr="00A96084" w14:paraId="1F41457D" w14:textId="77777777" w:rsidTr="00CC5774">
        <w:trPr>
          <w:trHeight w:val="401"/>
        </w:trPr>
        <w:tc>
          <w:tcPr>
            <w:tcW w:w="2244" w:type="dxa"/>
            <w:tcBorders>
              <w:top w:val="nil"/>
              <w:left w:val="nil"/>
              <w:bottom w:val="nil"/>
              <w:right w:val="single" w:sz="8" w:space="0" w:color="000000"/>
            </w:tcBorders>
            <w:tcMar>
              <w:top w:w="10" w:type="dxa"/>
              <w:left w:w="10" w:type="dxa"/>
              <w:bottom w:w="0" w:type="dxa"/>
              <w:right w:w="10" w:type="dxa"/>
            </w:tcMar>
            <w:vAlign w:val="center"/>
            <w:hideMark/>
          </w:tcPr>
          <w:p w14:paraId="3200EE95" w14:textId="77777777" w:rsidR="00A96084" w:rsidRPr="00A96084" w:rsidRDefault="00A96084" w:rsidP="00A96084">
            <w:pPr>
              <w:spacing w:line="360" w:lineRule="auto"/>
              <w:rPr>
                <w:rFonts w:ascii="Times New Roman" w:hAnsi="Times New Roman" w:cs="Times New Roman"/>
              </w:rPr>
            </w:pPr>
            <w:r w:rsidRPr="00A96084">
              <w:rPr>
                <w:rFonts w:ascii="Times New Roman" w:hAnsi="Times New Roman" w:cs="Times New Roman"/>
              </w:rPr>
              <w:t>Mongolia</w:t>
            </w:r>
          </w:p>
        </w:tc>
        <w:tc>
          <w:tcPr>
            <w:tcW w:w="3164" w:type="dxa"/>
            <w:tcBorders>
              <w:top w:val="nil"/>
              <w:left w:val="single" w:sz="8" w:space="0" w:color="000000"/>
              <w:bottom w:val="nil"/>
              <w:right w:val="nil"/>
            </w:tcBorders>
            <w:tcMar>
              <w:top w:w="10" w:type="dxa"/>
              <w:left w:w="10" w:type="dxa"/>
              <w:bottom w:w="0" w:type="dxa"/>
              <w:right w:w="10" w:type="dxa"/>
            </w:tcMar>
            <w:vAlign w:val="center"/>
            <w:hideMark/>
          </w:tcPr>
          <w:p w14:paraId="68CDA8D6" w14:textId="77777777" w:rsidR="00A96084" w:rsidRPr="00A96084" w:rsidRDefault="00A96084" w:rsidP="00CC5774">
            <w:pPr>
              <w:spacing w:line="360" w:lineRule="auto"/>
              <w:jc w:val="center"/>
              <w:rPr>
                <w:rFonts w:ascii="Times New Roman" w:hAnsi="Times New Roman" w:cs="Times New Roman"/>
              </w:rPr>
            </w:pPr>
            <w:r w:rsidRPr="00A96084">
              <w:rPr>
                <w:rFonts w:ascii="Times New Roman" w:hAnsi="Times New Roman" w:cs="Times New Roman"/>
              </w:rPr>
              <w:t>0.5</w:t>
            </w:r>
          </w:p>
        </w:tc>
        <w:tc>
          <w:tcPr>
            <w:tcW w:w="3458" w:type="dxa"/>
            <w:tcBorders>
              <w:top w:val="nil"/>
              <w:left w:val="nil"/>
              <w:bottom w:val="nil"/>
              <w:right w:val="nil"/>
            </w:tcBorders>
            <w:tcMar>
              <w:top w:w="10" w:type="dxa"/>
              <w:left w:w="10" w:type="dxa"/>
              <w:bottom w:w="0" w:type="dxa"/>
              <w:right w:w="10" w:type="dxa"/>
            </w:tcMar>
            <w:vAlign w:val="center"/>
            <w:hideMark/>
          </w:tcPr>
          <w:p w14:paraId="34D30A5C" w14:textId="77777777" w:rsidR="00A96084" w:rsidRPr="00A96084" w:rsidRDefault="00A96084" w:rsidP="00CC5774">
            <w:pPr>
              <w:spacing w:line="360" w:lineRule="auto"/>
              <w:jc w:val="center"/>
              <w:rPr>
                <w:rFonts w:ascii="Times New Roman" w:hAnsi="Times New Roman" w:cs="Times New Roman"/>
              </w:rPr>
            </w:pPr>
            <w:r w:rsidRPr="00A96084">
              <w:rPr>
                <w:rFonts w:ascii="Times New Roman" w:hAnsi="Times New Roman" w:cs="Times New Roman"/>
              </w:rPr>
              <w:t>95.0</w:t>
            </w:r>
          </w:p>
        </w:tc>
      </w:tr>
      <w:tr w:rsidR="00A96084" w:rsidRPr="00A96084" w14:paraId="0D3E5582" w14:textId="77777777" w:rsidTr="00CC5774">
        <w:trPr>
          <w:trHeight w:val="401"/>
        </w:trPr>
        <w:tc>
          <w:tcPr>
            <w:tcW w:w="2244" w:type="dxa"/>
            <w:tcBorders>
              <w:top w:val="nil"/>
              <w:left w:val="nil"/>
              <w:bottom w:val="nil"/>
              <w:right w:val="single" w:sz="8" w:space="0" w:color="000000"/>
            </w:tcBorders>
            <w:tcMar>
              <w:top w:w="10" w:type="dxa"/>
              <w:left w:w="10" w:type="dxa"/>
              <w:bottom w:w="0" w:type="dxa"/>
              <w:right w:w="10" w:type="dxa"/>
            </w:tcMar>
            <w:vAlign w:val="center"/>
            <w:hideMark/>
          </w:tcPr>
          <w:p w14:paraId="26138CA0" w14:textId="77777777" w:rsidR="00A96084" w:rsidRPr="00A96084" w:rsidRDefault="00A96084" w:rsidP="00A96084">
            <w:pPr>
              <w:spacing w:line="360" w:lineRule="auto"/>
              <w:rPr>
                <w:rFonts w:ascii="Times New Roman" w:hAnsi="Times New Roman" w:cs="Times New Roman"/>
              </w:rPr>
            </w:pPr>
            <w:r w:rsidRPr="00A96084">
              <w:rPr>
                <w:rFonts w:ascii="Times New Roman" w:hAnsi="Times New Roman" w:cs="Times New Roman"/>
              </w:rPr>
              <w:t>Serbia</w:t>
            </w:r>
          </w:p>
        </w:tc>
        <w:tc>
          <w:tcPr>
            <w:tcW w:w="3164" w:type="dxa"/>
            <w:tcBorders>
              <w:top w:val="nil"/>
              <w:left w:val="single" w:sz="8" w:space="0" w:color="000000"/>
              <w:bottom w:val="nil"/>
              <w:right w:val="nil"/>
            </w:tcBorders>
            <w:tcMar>
              <w:top w:w="10" w:type="dxa"/>
              <w:left w:w="10" w:type="dxa"/>
              <w:bottom w:w="0" w:type="dxa"/>
              <w:right w:w="10" w:type="dxa"/>
            </w:tcMar>
            <w:vAlign w:val="center"/>
            <w:hideMark/>
          </w:tcPr>
          <w:p w14:paraId="5706A326" w14:textId="77777777" w:rsidR="00A96084" w:rsidRPr="00A96084" w:rsidRDefault="00A96084" w:rsidP="00CC5774">
            <w:pPr>
              <w:spacing w:line="360" w:lineRule="auto"/>
              <w:jc w:val="center"/>
              <w:rPr>
                <w:rFonts w:ascii="Times New Roman" w:hAnsi="Times New Roman" w:cs="Times New Roman"/>
              </w:rPr>
            </w:pPr>
            <w:r w:rsidRPr="00A96084">
              <w:rPr>
                <w:rFonts w:ascii="Times New Roman" w:hAnsi="Times New Roman" w:cs="Times New Roman"/>
              </w:rPr>
              <w:t>0.5</w:t>
            </w:r>
          </w:p>
        </w:tc>
        <w:tc>
          <w:tcPr>
            <w:tcW w:w="3458" w:type="dxa"/>
            <w:tcBorders>
              <w:top w:val="nil"/>
              <w:left w:val="nil"/>
              <w:bottom w:val="nil"/>
              <w:right w:val="nil"/>
            </w:tcBorders>
            <w:tcMar>
              <w:top w:w="10" w:type="dxa"/>
              <w:left w:w="10" w:type="dxa"/>
              <w:bottom w:w="0" w:type="dxa"/>
              <w:right w:w="10" w:type="dxa"/>
            </w:tcMar>
            <w:vAlign w:val="center"/>
            <w:hideMark/>
          </w:tcPr>
          <w:p w14:paraId="34ADDE85" w14:textId="77777777" w:rsidR="00A96084" w:rsidRPr="00A96084" w:rsidRDefault="00A96084" w:rsidP="00CC5774">
            <w:pPr>
              <w:spacing w:line="360" w:lineRule="auto"/>
              <w:jc w:val="center"/>
              <w:rPr>
                <w:rFonts w:ascii="Times New Roman" w:hAnsi="Times New Roman" w:cs="Times New Roman"/>
              </w:rPr>
            </w:pPr>
            <w:r w:rsidRPr="00A96084">
              <w:rPr>
                <w:rFonts w:ascii="Times New Roman" w:hAnsi="Times New Roman" w:cs="Times New Roman"/>
              </w:rPr>
              <w:t>95.5</w:t>
            </w:r>
          </w:p>
        </w:tc>
      </w:tr>
      <w:tr w:rsidR="00A96084" w:rsidRPr="00A96084" w14:paraId="22E98CF5" w14:textId="77777777" w:rsidTr="00CC5774">
        <w:trPr>
          <w:trHeight w:val="401"/>
        </w:trPr>
        <w:tc>
          <w:tcPr>
            <w:tcW w:w="2244" w:type="dxa"/>
            <w:tcBorders>
              <w:top w:val="nil"/>
              <w:left w:val="nil"/>
              <w:bottom w:val="single" w:sz="8" w:space="0" w:color="000000"/>
              <w:right w:val="single" w:sz="8" w:space="0" w:color="000000"/>
            </w:tcBorders>
            <w:tcMar>
              <w:top w:w="10" w:type="dxa"/>
              <w:left w:w="10" w:type="dxa"/>
              <w:bottom w:w="0" w:type="dxa"/>
              <w:right w:w="10" w:type="dxa"/>
            </w:tcMar>
            <w:vAlign w:val="center"/>
            <w:hideMark/>
          </w:tcPr>
          <w:p w14:paraId="2B6310C1" w14:textId="77777777" w:rsidR="00A96084" w:rsidRPr="00A96084" w:rsidRDefault="00A96084" w:rsidP="00A96084">
            <w:pPr>
              <w:spacing w:line="360" w:lineRule="auto"/>
              <w:rPr>
                <w:rFonts w:ascii="Times New Roman" w:hAnsi="Times New Roman" w:cs="Times New Roman"/>
              </w:rPr>
            </w:pPr>
            <w:r w:rsidRPr="00A96084">
              <w:rPr>
                <w:rFonts w:ascii="Times New Roman" w:hAnsi="Times New Roman" w:cs="Times New Roman"/>
              </w:rPr>
              <w:t>Vietnam</w:t>
            </w:r>
          </w:p>
        </w:tc>
        <w:tc>
          <w:tcPr>
            <w:tcW w:w="3164" w:type="dxa"/>
            <w:tcBorders>
              <w:top w:val="nil"/>
              <w:left w:val="single" w:sz="8" w:space="0" w:color="000000"/>
              <w:bottom w:val="single" w:sz="8" w:space="0" w:color="000000"/>
              <w:right w:val="nil"/>
            </w:tcBorders>
            <w:tcMar>
              <w:top w:w="10" w:type="dxa"/>
              <w:left w:w="10" w:type="dxa"/>
              <w:bottom w:w="0" w:type="dxa"/>
              <w:right w:w="10" w:type="dxa"/>
            </w:tcMar>
            <w:vAlign w:val="center"/>
            <w:hideMark/>
          </w:tcPr>
          <w:p w14:paraId="12867C41" w14:textId="77777777" w:rsidR="00A96084" w:rsidRPr="00A96084" w:rsidRDefault="00A96084" w:rsidP="00CC5774">
            <w:pPr>
              <w:spacing w:line="360" w:lineRule="auto"/>
              <w:jc w:val="center"/>
              <w:rPr>
                <w:rFonts w:ascii="Times New Roman" w:hAnsi="Times New Roman" w:cs="Times New Roman"/>
              </w:rPr>
            </w:pPr>
            <w:r w:rsidRPr="00A96084">
              <w:rPr>
                <w:rFonts w:ascii="Times New Roman" w:hAnsi="Times New Roman" w:cs="Times New Roman"/>
              </w:rPr>
              <w:t>0.5</w:t>
            </w:r>
          </w:p>
        </w:tc>
        <w:tc>
          <w:tcPr>
            <w:tcW w:w="3458" w:type="dxa"/>
            <w:tcBorders>
              <w:top w:val="nil"/>
              <w:left w:val="nil"/>
              <w:bottom w:val="single" w:sz="8" w:space="0" w:color="000000"/>
              <w:right w:val="nil"/>
            </w:tcBorders>
            <w:tcMar>
              <w:top w:w="10" w:type="dxa"/>
              <w:left w:w="10" w:type="dxa"/>
              <w:bottom w:w="0" w:type="dxa"/>
              <w:right w:w="10" w:type="dxa"/>
            </w:tcMar>
            <w:vAlign w:val="center"/>
            <w:hideMark/>
          </w:tcPr>
          <w:p w14:paraId="4C598FAC" w14:textId="77777777" w:rsidR="00A96084" w:rsidRPr="00A96084" w:rsidRDefault="00A96084" w:rsidP="00CC5774">
            <w:pPr>
              <w:spacing w:line="360" w:lineRule="auto"/>
              <w:jc w:val="center"/>
              <w:rPr>
                <w:rFonts w:ascii="Times New Roman" w:hAnsi="Times New Roman" w:cs="Times New Roman"/>
              </w:rPr>
            </w:pPr>
            <w:r w:rsidRPr="00A96084">
              <w:rPr>
                <w:rFonts w:ascii="Times New Roman" w:hAnsi="Times New Roman" w:cs="Times New Roman"/>
              </w:rPr>
              <w:t>96.0</w:t>
            </w:r>
          </w:p>
        </w:tc>
      </w:tr>
    </w:tbl>
    <w:p w14:paraId="400262CA" w14:textId="7A82171D" w:rsidR="00A55567" w:rsidRPr="00A55567" w:rsidRDefault="00A55567" w:rsidP="00A55567">
      <w:pPr>
        <w:rPr>
          <w:rFonts w:ascii="Times New Roman" w:eastAsia="SimSun" w:hAnsi="Times New Roman" w:cs="Times New Roman"/>
          <w:sz w:val="20"/>
          <w:szCs w:val="20"/>
          <w:lang w:val="en-GB"/>
        </w:rPr>
      </w:pPr>
      <w:r w:rsidRPr="00A55567">
        <w:rPr>
          <w:rFonts w:ascii="Times New Roman" w:eastAsia="SimSun" w:hAnsi="Times New Roman" w:cs="Times New Roman"/>
          <w:sz w:val="20"/>
          <w:szCs w:val="20"/>
          <w:lang w:val="en-GB"/>
        </w:rPr>
        <w:t>Source:</w:t>
      </w:r>
      <w:r w:rsidR="00693B38" w:rsidRPr="00693B38">
        <w:t xml:space="preserve"> </w:t>
      </w:r>
      <w:r w:rsidR="00693B38" w:rsidRPr="00693B38">
        <w:rPr>
          <w:rFonts w:ascii="Times New Roman" w:eastAsia="SimSun" w:hAnsi="Times New Roman" w:cs="Times New Roman"/>
          <w:sz w:val="20"/>
          <w:szCs w:val="20"/>
          <w:lang w:val="en-GB"/>
        </w:rPr>
        <w:t>https://ourworldindata.org/energy</w:t>
      </w:r>
    </w:p>
    <w:p w14:paraId="3EDCCE59" w14:textId="77777777" w:rsidR="00AF2756" w:rsidRPr="0043334D" w:rsidRDefault="00AF2756" w:rsidP="0043334D">
      <w:pPr>
        <w:spacing w:line="360" w:lineRule="auto"/>
        <w:rPr>
          <w:rFonts w:ascii="Times New Roman Regular" w:hAnsi="Times New Roman Regular" w:cs="Times New Roman Regular"/>
          <w:szCs w:val="28"/>
        </w:rPr>
      </w:pPr>
    </w:p>
    <w:sectPr w:rsidR="00AF2756" w:rsidRPr="0043334D" w:rsidSect="0026276A">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3F90F" w14:textId="77777777" w:rsidR="004F7028" w:rsidRDefault="004F7028" w:rsidP="00AE2BD5">
      <w:pPr>
        <w:spacing w:after="0" w:line="240" w:lineRule="auto"/>
      </w:pPr>
      <w:r>
        <w:separator/>
      </w:r>
    </w:p>
  </w:endnote>
  <w:endnote w:type="continuationSeparator" w:id="0">
    <w:p w14:paraId="0E24C83E" w14:textId="77777777" w:rsidR="004F7028" w:rsidRDefault="004F7028" w:rsidP="00AE2B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Times New Roman Regular">
    <w:altName w:val="Times New Roman"/>
    <w:charset w:val="00"/>
    <w:family w:val="auto"/>
    <w:pitch w:val="default"/>
    <w:sig w:usb0="E0000AFF" w:usb1="00007843" w:usb2="00000001" w:usb3="00000000" w:csb0="400001BF" w:csb1="DFF7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Sans-Serif">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ptos Narrow">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D230D" w14:textId="77777777" w:rsidR="004F7028" w:rsidRDefault="004F7028" w:rsidP="00AE2BD5">
      <w:pPr>
        <w:spacing w:after="0" w:line="240" w:lineRule="auto"/>
      </w:pPr>
      <w:r>
        <w:separator/>
      </w:r>
    </w:p>
  </w:footnote>
  <w:footnote w:type="continuationSeparator" w:id="0">
    <w:p w14:paraId="61B632C8" w14:textId="77777777" w:rsidR="004F7028" w:rsidRDefault="004F7028" w:rsidP="00AE2BD5">
      <w:pPr>
        <w:spacing w:after="0" w:line="240" w:lineRule="auto"/>
      </w:pPr>
      <w:r>
        <w:continuationSeparator/>
      </w:r>
    </w:p>
  </w:footnote>
  <w:footnote w:id="1">
    <w:p w14:paraId="1375691B" w14:textId="2978DD4D" w:rsidR="00AE2BD5" w:rsidRDefault="00AE2BD5" w:rsidP="00AE2BD5">
      <w:pPr>
        <w:pStyle w:val="FootnoteText"/>
        <w:jc w:val="both"/>
        <w:rPr>
          <w:rFonts w:ascii="Times New Roman" w:hAnsi="Times New Roman"/>
        </w:rPr>
      </w:pPr>
      <w:r>
        <w:rPr>
          <w:rStyle w:val="FootnoteReference"/>
          <w:rFonts w:ascii="Times New Roman" w:hAnsi="Times New Roman"/>
        </w:rPr>
        <w:footnoteRef/>
      </w:r>
      <w:r>
        <w:rPr>
          <w:rFonts w:ascii="Times New Roman" w:hAnsi="Times New Roman"/>
        </w:rPr>
        <w:t xml:space="preserve"> </w:t>
      </w:r>
      <w:hyperlink r:id="rId1" w:history="1">
        <w:r w:rsidR="008358F6" w:rsidRPr="00DB292A">
          <w:rPr>
            <w:rStyle w:val="Hyperlink"/>
            <w:rFonts w:ascii="Times New Roman" w:hAnsi="Times New Roman"/>
          </w:rPr>
          <w:t>https://www.eia.gov/environment/emissions/co2_vol_ma</w:t>
        </w:r>
      </w:hyperlink>
    </w:p>
    <w:p w14:paraId="1F09BB70" w14:textId="77777777" w:rsidR="008358F6" w:rsidRDefault="008358F6" w:rsidP="00AE2BD5">
      <w:pPr>
        <w:pStyle w:val="FootnoteText"/>
        <w:jc w:val="both"/>
        <w:rPr>
          <w:rFonts w:ascii="Times New Roman" w:hAnsi="Times New Roman"/>
        </w:rPr>
      </w:pPr>
    </w:p>
  </w:footnote>
  <w:footnote w:id="2">
    <w:p w14:paraId="74EE1B7F" w14:textId="77777777" w:rsidR="0086549D" w:rsidRPr="005B140F" w:rsidRDefault="0086549D" w:rsidP="0086549D">
      <w:pPr>
        <w:jc w:val="both"/>
      </w:pPr>
      <w:r>
        <w:rPr>
          <w:rStyle w:val="FootnoteReference"/>
        </w:rPr>
        <w:footnoteRef/>
      </w:r>
      <w:r>
        <w:t xml:space="preserve"> </w:t>
      </w:r>
      <w:r w:rsidRPr="00007367">
        <w:rPr>
          <w:rFonts w:ascii="Times New Roman" w:eastAsia="Times New Roman" w:hAnsi="Times New Roman" w:cs="Times New Roman"/>
          <w:color w:val="000000"/>
          <w:kern w:val="0"/>
          <w:sz w:val="20"/>
          <w:szCs w:val="20"/>
          <w14:ligatures w14:val="none"/>
        </w:rPr>
        <w:t>Although Kazakhstan, Indonesia, and Serbia also experience lower coal prices, their electricity prices increase significantly, as shown in Table 3, because these regions rely heavily on coal-fired power, which is being phased out locally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10431"/>
    <w:multiLevelType w:val="hybridMultilevel"/>
    <w:tmpl w:val="B644C4B8"/>
    <w:lvl w:ilvl="0" w:tplc="E0CA43DC">
      <w:start w:val="2"/>
      <w:numFmt w:val="bullet"/>
      <w:lvlText w:val=""/>
      <w:lvlJc w:val="left"/>
      <w:pPr>
        <w:ind w:left="1800" w:hanging="360"/>
      </w:pPr>
      <w:rPr>
        <w:rFonts w:ascii="Symbol" w:eastAsiaTheme="minorEastAsia" w:hAnsi="Symbol" w:cs="Times New Roman Regular"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 w15:restartNumberingAfterBreak="0">
    <w:nsid w:val="203C5854"/>
    <w:multiLevelType w:val="hybridMultilevel"/>
    <w:tmpl w:val="8B92DC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53D5F13"/>
    <w:multiLevelType w:val="hybridMultilevel"/>
    <w:tmpl w:val="55C0040E"/>
    <w:lvl w:ilvl="0" w:tplc="E3E0B7E8">
      <w:start w:val="1"/>
      <w:numFmt w:val="bullet"/>
      <w:lvlText w:val="•"/>
      <w:lvlJc w:val="left"/>
      <w:pPr>
        <w:tabs>
          <w:tab w:val="num" w:pos="720"/>
        </w:tabs>
        <w:ind w:left="720" w:hanging="360"/>
      </w:pPr>
      <w:rPr>
        <w:rFonts w:ascii="Times New Roman" w:hAnsi="Times New Roman" w:hint="default"/>
      </w:rPr>
    </w:lvl>
    <w:lvl w:ilvl="1" w:tplc="F72A93A8" w:tentative="1">
      <w:start w:val="1"/>
      <w:numFmt w:val="bullet"/>
      <w:lvlText w:val="•"/>
      <w:lvlJc w:val="left"/>
      <w:pPr>
        <w:tabs>
          <w:tab w:val="num" w:pos="1440"/>
        </w:tabs>
        <w:ind w:left="1440" w:hanging="360"/>
      </w:pPr>
      <w:rPr>
        <w:rFonts w:ascii="Times New Roman" w:hAnsi="Times New Roman" w:hint="default"/>
      </w:rPr>
    </w:lvl>
    <w:lvl w:ilvl="2" w:tplc="237E0508" w:tentative="1">
      <w:start w:val="1"/>
      <w:numFmt w:val="bullet"/>
      <w:lvlText w:val="•"/>
      <w:lvlJc w:val="left"/>
      <w:pPr>
        <w:tabs>
          <w:tab w:val="num" w:pos="2160"/>
        </w:tabs>
        <w:ind w:left="2160" w:hanging="360"/>
      </w:pPr>
      <w:rPr>
        <w:rFonts w:ascii="Times New Roman" w:hAnsi="Times New Roman" w:hint="default"/>
      </w:rPr>
    </w:lvl>
    <w:lvl w:ilvl="3" w:tplc="83A86BC8" w:tentative="1">
      <w:start w:val="1"/>
      <w:numFmt w:val="bullet"/>
      <w:lvlText w:val="•"/>
      <w:lvlJc w:val="left"/>
      <w:pPr>
        <w:tabs>
          <w:tab w:val="num" w:pos="2880"/>
        </w:tabs>
        <w:ind w:left="2880" w:hanging="360"/>
      </w:pPr>
      <w:rPr>
        <w:rFonts w:ascii="Times New Roman" w:hAnsi="Times New Roman" w:hint="default"/>
      </w:rPr>
    </w:lvl>
    <w:lvl w:ilvl="4" w:tplc="75329116" w:tentative="1">
      <w:start w:val="1"/>
      <w:numFmt w:val="bullet"/>
      <w:lvlText w:val="•"/>
      <w:lvlJc w:val="left"/>
      <w:pPr>
        <w:tabs>
          <w:tab w:val="num" w:pos="3600"/>
        </w:tabs>
        <w:ind w:left="3600" w:hanging="360"/>
      </w:pPr>
      <w:rPr>
        <w:rFonts w:ascii="Times New Roman" w:hAnsi="Times New Roman" w:hint="default"/>
      </w:rPr>
    </w:lvl>
    <w:lvl w:ilvl="5" w:tplc="7B5E49D0" w:tentative="1">
      <w:start w:val="1"/>
      <w:numFmt w:val="bullet"/>
      <w:lvlText w:val="•"/>
      <w:lvlJc w:val="left"/>
      <w:pPr>
        <w:tabs>
          <w:tab w:val="num" w:pos="4320"/>
        </w:tabs>
        <w:ind w:left="4320" w:hanging="360"/>
      </w:pPr>
      <w:rPr>
        <w:rFonts w:ascii="Times New Roman" w:hAnsi="Times New Roman" w:hint="default"/>
      </w:rPr>
    </w:lvl>
    <w:lvl w:ilvl="6" w:tplc="FFD67F7C" w:tentative="1">
      <w:start w:val="1"/>
      <w:numFmt w:val="bullet"/>
      <w:lvlText w:val="•"/>
      <w:lvlJc w:val="left"/>
      <w:pPr>
        <w:tabs>
          <w:tab w:val="num" w:pos="5040"/>
        </w:tabs>
        <w:ind w:left="5040" w:hanging="360"/>
      </w:pPr>
      <w:rPr>
        <w:rFonts w:ascii="Times New Roman" w:hAnsi="Times New Roman" w:hint="default"/>
      </w:rPr>
    </w:lvl>
    <w:lvl w:ilvl="7" w:tplc="4D0E9064" w:tentative="1">
      <w:start w:val="1"/>
      <w:numFmt w:val="bullet"/>
      <w:lvlText w:val="•"/>
      <w:lvlJc w:val="left"/>
      <w:pPr>
        <w:tabs>
          <w:tab w:val="num" w:pos="5760"/>
        </w:tabs>
        <w:ind w:left="5760" w:hanging="360"/>
      </w:pPr>
      <w:rPr>
        <w:rFonts w:ascii="Times New Roman" w:hAnsi="Times New Roman" w:hint="default"/>
      </w:rPr>
    </w:lvl>
    <w:lvl w:ilvl="8" w:tplc="E9CCBAFA"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26AF486F"/>
    <w:multiLevelType w:val="multilevel"/>
    <w:tmpl w:val="5516BB3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70818DF"/>
    <w:multiLevelType w:val="hybridMultilevel"/>
    <w:tmpl w:val="BE7EA2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88A760B"/>
    <w:multiLevelType w:val="hybridMultilevel"/>
    <w:tmpl w:val="9EC8DD52"/>
    <w:lvl w:ilvl="0" w:tplc="4A622056">
      <w:start w:val="1"/>
      <w:numFmt w:val="bullet"/>
      <w:lvlText w:val="•"/>
      <w:lvlJc w:val="left"/>
      <w:pPr>
        <w:tabs>
          <w:tab w:val="num" w:pos="720"/>
        </w:tabs>
        <w:ind w:left="720" w:hanging="360"/>
      </w:pPr>
      <w:rPr>
        <w:rFonts w:ascii="Arial Narrow" w:hAnsi="Arial Narrow" w:hint="default"/>
      </w:rPr>
    </w:lvl>
    <w:lvl w:ilvl="1" w:tplc="D5E43920">
      <w:start w:val="1"/>
      <w:numFmt w:val="bullet"/>
      <w:lvlText w:val="•"/>
      <w:lvlJc w:val="left"/>
      <w:pPr>
        <w:tabs>
          <w:tab w:val="num" w:pos="1440"/>
        </w:tabs>
        <w:ind w:left="1440" w:hanging="360"/>
      </w:pPr>
      <w:rPr>
        <w:rFonts w:ascii="Arial Narrow" w:hAnsi="Arial Narrow" w:hint="default"/>
      </w:rPr>
    </w:lvl>
    <w:lvl w:ilvl="2" w:tplc="F1C24A8A" w:tentative="1">
      <w:start w:val="1"/>
      <w:numFmt w:val="bullet"/>
      <w:lvlText w:val="•"/>
      <w:lvlJc w:val="left"/>
      <w:pPr>
        <w:tabs>
          <w:tab w:val="num" w:pos="2160"/>
        </w:tabs>
        <w:ind w:left="2160" w:hanging="360"/>
      </w:pPr>
      <w:rPr>
        <w:rFonts w:ascii="Arial Narrow" w:hAnsi="Arial Narrow" w:hint="default"/>
      </w:rPr>
    </w:lvl>
    <w:lvl w:ilvl="3" w:tplc="F51CE0C0" w:tentative="1">
      <w:start w:val="1"/>
      <w:numFmt w:val="bullet"/>
      <w:lvlText w:val="•"/>
      <w:lvlJc w:val="left"/>
      <w:pPr>
        <w:tabs>
          <w:tab w:val="num" w:pos="2880"/>
        </w:tabs>
        <w:ind w:left="2880" w:hanging="360"/>
      </w:pPr>
      <w:rPr>
        <w:rFonts w:ascii="Arial Narrow" w:hAnsi="Arial Narrow" w:hint="default"/>
      </w:rPr>
    </w:lvl>
    <w:lvl w:ilvl="4" w:tplc="A4FA8992" w:tentative="1">
      <w:start w:val="1"/>
      <w:numFmt w:val="bullet"/>
      <w:lvlText w:val="•"/>
      <w:lvlJc w:val="left"/>
      <w:pPr>
        <w:tabs>
          <w:tab w:val="num" w:pos="3600"/>
        </w:tabs>
        <w:ind w:left="3600" w:hanging="360"/>
      </w:pPr>
      <w:rPr>
        <w:rFonts w:ascii="Arial Narrow" w:hAnsi="Arial Narrow" w:hint="default"/>
      </w:rPr>
    </w:lvl>
    <w:lvl w:ilvl="5" w:tplc="35568686" w:tentative="1">
      <w:start w:val="1"/>
      <w:numFmt w:val="bullet"/>
      <w:lvlText w:val="•"/>
      <w:lvlJc w:val="left"/>
      <w:pPr>
        <w:tabs>
          <w:tab w:val="num" w:pos="4320"/>
        </w:tabs>
        <w:ind w:left="4320" w:hanging="360"/>
      </w:pPr>
      <w:rPr>
        <w:rFonts w:ascii="Arial Narrow" w:hAnsi="Arial Narrow" w:hint="default"/>
      </w:rPr>
    </w:lvl>
    <w:lvl w:ilvl="6" w:tplc="23642E88" w:tentative="1">
      <w:start w:val="1"/>
      <w:numFmt w:val="bullet"/>
      <w:lvlText w:val="•"/>
      <w:lvlJc w:val="left"/>
      <w:pPr>
        <w:tabs>
          <w:tab w:val="num" w:pos="5040"/>
        </w:tabs>
        <w:ind w:left="5040" w:hanging="360"/>
      </w:pPr>
      <w:rPr>
        <w:rFonts w:ascii="Arial Narrow" w:hAnsi="Arial Narrow" w:hint="default"/>
      </w:rPr>
    </w:lvl>
    <w:lvl w:ilvl="7" w:tplc="8F16D1D6" w:tentative="1">
      <w:start w:val="1"/>
      <w:numFmt w:val="bullet"/>
      <w:lvlText w:val="•"/>
      <w:lvlJc w:val="left"/>
      <w:pPr>
        <w:tabs>
          <w:tab w:val="num" w:pos="5760"/>
        </w:tabs>
        <w:ind w:left="5760" w:hanging="360"/>
      </w:pPr>
      <w:rPr>
        <w:rFonts w:ascii="Arial Narrow" w:hAnsi="Arial Narrow" w:hint="default"/>
      </w:rPr>
    </w:lvl>
    <w:lvl w:ilvl="8" w:tplc="B32E59D8" w:tentative="1">
      <w:start w:val="1"/>
      <w:numFmt w:val="bullet"/>
      <w:lvlText w:val="•"/>
      <w:lvlJc w:val="left"/>
      <w:pPr>
        <w:tabs>
          <w:tab w:val="num" w:pos="6480"/>
        </w:tabs>
        <w:ind w:left="6480" w:hanging="360"/>
      </w:pPr>
      <w:rPr>
        <w:rFonts w:ascii="Arial Narrow" w:hAnsi="Arial Narrow" w:hint="default"/>
      </w:rPr>
    </w:lvl>
  </w:abstractNum>
  <w:abstractNum w:abstractNumId="6" w15:restartNumberingAfterBreak="0">
    <w:nsid w:val="2B7A259E"/>
    <w:multiLevelType w:val="multilevel"/>
    <w:tmpl w:val="5516BB3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1942956"/>
    <w:multiLevelType w:val="hybridMultilevel"/>
    <w:tmpl w:val="F95E24BE"/>
    <w:lvl w:ilvl="0" w:tplc="CF06A904">
      <w:start w:val="1"/>
      <w:numFmt w:val="bullet"/>
      <w:lvlText w:val="•"/>
      <w:lvlJc w:val="left"/>
      <w:pPr>
        <w:tabs>
          <w:tab w:val="num" w:pos="720"/>
        </w:tabs>
        <w:ind w:left="720" w:hanging="360"/>
      </w:pPr>
      <w:rPr>
        <w:rFonts w:ascii="Calibri,Sans-Serif" w:hAnsi="Calibri,Sans-Serif" w:hint="default"/>
      </w:rPr>
    </w:lvl>
    <w:lvl w:ilvl="1" w:tplc="A03496AC" w:tentative="1">
      <w:start w:val="1"/>
      <w:numFmt w:val="bullet"/>
      <w:lvlText w:val="•"/>
      <w:lvlJc w:val="left"/>
      <w:pPr>
        <w:tabs>
          <w:tab w:val="num" w:pos="1440"/>
        </w:tabs>
        <w:ind w:left="1440" w:hanging="360"/>
      </w:pPr>
      <w:rPr>
        <w:rFonts w:ascii="Calibri,Sans-Serif" w:hAnsi="Calibri,Sans-Serif" w:hint="default"/>
      </w:rPr>
    </w:lvl>
    <w:lvl w:ilvl="2" w:tplc="B2482282" w:tentative="1">
      <w:start w:val="1"/>
      <w:numFmt w:val="bullet"/>
      <w:lvlText w:val="•"/>
      <w:lvlJc w:val="left"/>
      <w:pPr>
        <w:tabs>
          <w:tab w:val="num" w:pos="2160"/>
        </w:tabs>
        <w:ind w:left="2160" w:hanging="360"/>
      </w:pPr>
      <w:rPr>
        <w:rFonts w:ascii="Calibri,Sans-Serif" w:hAnsi="Calibri,Sans-Serif" w:hint="default"/>
      </w:rPr>
    </w:lvl>
    <w:lvl w:ilvl="3" w:tplc="215C0D94" w:tentative="1">
      <w:start w:val="1"/>
      <w:numFmt w:val="bullet"/>
      <w:lvlText w:val="•"/>
      <w:lvlJc w:val="left"/>
      <w:pPr>
        <w:tabs>
          <w:tab w:val="num" w:pos="2880"/>
        </w:tabs>
        <w:ind w:left="2880" w:hanging="360"/>
      </w:pPr>
      <w:rPr>
        <w:rFonts w:ascii="Calibri,Sans-Serif" w:hAnsi="Calibri,Sans-Serif" w:hint="default"/>
      </w:rPr>
    </w:lvl>
    <w:lvl w:ilvl="4" w:tplc="5072A6AC" w:tentative="1">
      <w:start w:val="1"/>
      <w:numFmt w:val="bullet"/>
      <w:lvlText w:val="•"/>
      <w:lvlJc w:val="left"/>
      <w:pPr>
        <w:tabs>
          <w:tab w:val="num" w:pos="3600"/>
        </w:tabs>
        <w:ind w:left="3600" w:hanging="360"/>
      </w:pPr>
      <w:rPr>
        <w:rFonts w:ascii="Calibri,Sans-Serif" w:hAnsi="Calibri,Sans-Serif" w:hint="default"/>
      </w:rPr>
    </w:lvl>
    <w:lvl w:ilvl="5" w:tplc="B6101970" w:tentative="1">
      <w:start w:val="1"/>
      <w:numFmt w:val="bullet"/>
      <w:lvlText w:val="•"/>
      <w:lvlJc w:val="left"/>
      <w:pPr>
        <w:tabs>
          <w:tab w:val="num" w:pos="4320"/>
        </w:tabs>
        <w:ind w:left="4320" w:hanging="360"/>
      </w:pPr>
      <w:rPr>
        <w:rFonts w:ascii="Calibri,Sans-Serif" w:hAnsi="Calibri,Sans-Serif" w:hint="default"/>
      </w:rPr>
    </w:lvl>
    <w:lvl w:ilvl="6" w:tplc="22DCA704" w:tentative="1">
      <w:start w:val="1"/>
      <w:numFmt w:val="bullet"/>
      <w:lvlText w:val="•"/>
      <w:lvlJc w:val="left"/>
      <w:pPr>
        <w:tabs>
          <w:tab w:val="num" w:pos="5040"/>
        </w:tabs>
        <w:ind w:left="5040" w:hanging="360"/>
      </w:pPr>
      <w:rPr>
        <w:rFonts w:ascii="Calibri,Sans-Serif" w:hAnsi="Calibri,Sans-Serif" w:hint="default"/>
      </w:rPr>
    </w:lvl>
    <w:lvl w:ilvl="7" w:tplc="EB5E2BDE" w:tentative="1">
      <w:start w:val="1"/>
      <w:numFmt w:val="bullet"/>
      <w:lvlText w:val="•"/>
      <w:lvlJc w:val="left"/>
      <w:pPr>
        <w:tabs>
          <w:tab w:val="num" w:pos="5760"/>
        </w:tabs>
        <w:ind w:left="5760" w:hanging="360"/>
      </w:pPr>
      <w:rPr>
        <w:rFonts w:ascii="Calibri,Sans-Serif" w:hAnsi="Calibri,Sans-Serif" w:hint="default"/>
      </w:rPr>
    </w:lvl>
    <w:lvl w:ilvl="8" w:tplc="6DEA2F66" w:tentative="1">
      <w:start w:val="1"/>
      <w:numFmt w:val="bullet"/>
      <w:lvlText w:val="•"/>
      <w:lvlJc w:val="left"/>
      <w:pPr>
        <w:tabs>
          <w:tab w:val="num" w:pos="6480"/>
        </w:tabs>
        <w:ind w:left="6480" w:hanging="360"/>
      </w:pPr>
      <w:rPr>
        <w:rFonts w:ascii="Calibri,Sans-Serif" w:hAnsi="Calibri,Sans-Serif" w:hint="default"/>
      </w:rPr>
    </w:lvl>
  </w:abstractNum>
  <w:abstractNum w:abstractNumId="8" w15:restartNumberingAfterBreak="0">
    <w:nsid w:val="3D9547DF"/>
    <w:multiLevelType w:val="hybridMultilevel"/>
    <w:tmpl w:val="DC48392E"/>
    <w:lvl w:ilvl="0" w:tplc="22267A64">
      <w:start w:val="1"/>
      <w:numFmt w:val="bullet"/>
      <w:lvlText w:val="•"/>
      <w:lvlJc w:val="left"/>
      <w:pPr>
        <w:tabs>
          <w:tab w:val="num" w:pos="720"/>
        </w:tabs>
        <w:ind w:left="720" w:hanging="360"/>
      </w:pPr>
      <w:rPr>
        <w:rFonts w:ascii="Arial Narrow" w:hAnsi="Arial Narrow" w:hint="default"/>
      </w:rPr>
    </w:lvl>
    <w:lvl w:ilvl="1" w:tplc="D7160AF8">
      <w:start w:val="1"/>
      <w:numFmt w:val="bullet"/>
      <w:lvlText w:val="•"/>
      <w:lvlJc w:val="left"/>
      <w:pPr>
        <w:tabs>
          <w:tab w:val="num" w:pos="1440"/>
        </w:tabs>
        <w:ind w:left="1440" w:hanging="360"/>
      </w:pPr>
      <w:rPr>
        <w:rFonts w:ascii="Arial Narrow" w:hAnsi="Arial Narrow" w:hint="default"/>
      </w:rPr>
    </w:lvl>
    <w:lvl w:ilvl="2" w:tplc="4438A32C" w:tentative="1">
      <w:start w:val="1"/>
      <w:numFmt w:val="bullet"/>
      <w:lvlText w:val="•"/>
      <w:lvlJc w:val="left"/>
      <w:pPr>
        <w:tabs>
          <w:tab w:val="num" w:pos="2160"/>
        </w:tabs>
        <w:ind w:left="2160" w:hanging="360"/>
      </w:pPr>
      <w:rPr>
        <w:rFonts w:ascii="Arial Narrow" w:hAnsi="Arial Narrow" w:hint="default"/>
      </w:rPr>
    </w:lvl>
    <w:lvl w:ilvl="3" w:tplc="4406158A" w:tentative="1">
      <w:start w:val="1"/>
      <w:numFmt w:val="bullet"/>
      <w:lvlText w:val="•"/>
      <w:lvlJc w:val="left"/>
      <w:pPr>
        <w:tabs>
          <w:tab w:val="num" w:pos="2880"/>
        </w:tabs>
        <w:ind w:left="2880" w:hanging="360"/>
      </w:pPr>
      <w:rPr>
        <w:rFonts w:ascii="Arial Narrow" w:hAnsi="Arial Narrow" w:hint="default"/>
      </w:rPr>
    </w:lvl>
    <w:lvl w:ilvl="4" w:tplc="B9E64A94" w:tentative="1">
      <w:start w:val="1"/>
      <w:numFmt w:val="bullet"/>
      <w:lvlText w:val="•"/>
      <w:lvlJc w:val="left"/>
      <w:pPr>
        <w:tabs>
          <w:tab w:val="num" w:pos="3600"/>
        </w:tabs>
        <w:ind w:left="3600" w:hanging="360"/>
      </w:pPr>
      <w:rPr>
        <w:rFonts w:ascii="Arial Narrow" w:hAnsi="Arial Narrow" w:hint="default"/>
      </w:rPr>
    </w:lvl>
    <w:lvl w:ilvl="5" w:tplc="60003968" w:tentative="1">
      <w:start w:val="1"/>
      <w:numFmt w:val="bullet"/>
      <w:lvlText w:val="•"/>
      <w:lvlJc w:val="left"/>
      <w:pPr>
        <w:tabs>
          <w:tab w:val="num" w:pos="4320"/>
        </w:tabs>
        <w:ind w:left="4320" w:hanging="360"/>
      </w:pPr>
      <w:rPr>
        <w:rFonts w:ascii="Arial Narrow" w:hAnsi="Arial Narrow" w:hint="default"/>
      </w:rPr>
    </w:lvl>
    <w:lvl w:ilvl="6" w:tplc="D65C20A6" w:tentative="1">
      <w:start w:val="1"/>
      <w:numFmt w:val="bullet"/>
      <w:lvlText w:val="•"/>
      <w:lvlJc w:val="left"/>
      <w:pPr>
        <w:tabs>
          <w:tab w:val="num" w:pos="5040"/>
        </w:tabs>
        <w:ind w:left="5040" w:hanging="360"/>
      </w:pPr>
      <w:rPr>
        <w:rFonts w:ascii="Arial Narrow" w:hAnsi="Arial Narrow" w:hint="default"/>
      </w:rPr>
    </w:lvl>
    <w:lvl w:ilvl="7" w:tplc="F156F1D6" w:tentative="1">
      <w:start w:val="1"/>
      <w:numFmt w:val="bullet"/>
      <w:lvlText w:val="•"/>
      <w:lvlJc w:val="left"/>
      <w:pPr>
        <w:tabs>
          <w:tab w:val="num" w:pos="5760"/>
        </w:tabs>
        <w:ind w:left="5760" w:hanging="360"/>
      </w:pPr>
      <w:rPr>
        <w:rFonts w:ascii="Arial Narrow" w:hAnsi="Arial Narrow" w:hint="default"/>
      </w:rPr>
    </w:lvl>
    <w:lvl w:ilvl="8" w:tplc="59B4CDE6" w:tentative="1">
      <w:start w:val="1"/>
      <w:numFmt w:val="bullet"/>
      <w:lvlText w:val="•"/>
      <w:lvlJc w:val="left"/>
      <w:pPr>
        <w:tabs>
          <w:tab w:val="num" w:pos="6480"/>
        </w:tabs>
        <w:ind w:left="6480" w:hanging="360"/>
      </w:pPr>
      <w:rPr>
        <w:rFonts w:ascii="Arial Narrow" w:hAnsi="Arial Narrow" w:hint="default"/>
      </w:rPr>
    </w:lvl>
  </w:abstractNum>
  <w:abstractNum w:abstractNumId="9" w15:restartNumberingAfterBreak="0">
    <w:nsid w:val="3F11302A"/>
    <w:multiLevelType w:val="hybridMultilevel"/>
    <w:tmpl w:val="B8F4FF04"/>
    <w:lvl w:ilvl="0" w:tplc="7278FAB8">
      <w:start w:val="1"/>
      <w:numFmt w:val="bullet"/>
      <w:lvlText w:val="•"/>
      <w:lvlJc w:val="left"/>
      <w:pPr>
        <w:tabs>
          <w:tab w:val="num" w:pos="720"/>
        </w:tabs>
        <w:ind w:left="720" w:hanging="360"/>
      </w:pPr>
      <w:rPr>
        <w:rFonts w:ascii="Arial" w:hAnsi="Arial" w:hint="default"/>
      </w:rPr>
    </w:lvl>
    <w:lvl w:ilvl="1" w:tplc="EDD6DAFA" w:tentative="1">
      <w:start w:val="1"/>
      <w:numFmt w:val="bullet"/>
      <w:lvlText w:val="•"/>
      <w:lvlJc w:val="left"/>
      <w:pPr>
        <w:tabs>
          <w:tab w:val="num" w:pos="1440"/>
        </w:tabs>
        <w:ind w:left="1440" w:hanging="360"/>
      </w:pPr>
      <w:rPr>
        <w:rFonts w:ascii="Arial" w:hAnsi="Arial" w:hint="default"/>
      </w:rPr>
    </w:lvl>
    <w:lvl w:ilvl="2" w:tplc="431022E8" w:tentative="1">
      <w:start w:val="1"/>
      <w:numFmt w:val="bullet"/>
      <w:lvlText w:val="•"/>
      <w:lvlJc w:val="left"/>
      <w:pPr>
        <w:tabs>
          <w:tab w:val="num" w:pos="2160"/>
        </w:tabs>
        <w:ind w:left="2160" w:hanging="360"/>
      </w:pPr>
      <w:rPr>
        <w:rFonts w:ascii="Arial" w:hAnsi="Arial" w:hint="default"/>
      </w:rPr>
    </w:lvl>
    <w:lvl w:ilvl="3" w:tplc="9F38A1BA" w:tentative="1">
      <w:start w:val="1"/>
      <w:numFmt w:val="bullet"/>
      <w:lvlText w:val="•"/>
      <w:lvlJc w:val="left"/>
      <w:pPr>
        <w:tabs>
          <w:tab w:val="num" w:pos="2880"/>
        </w:tabs>
        <w:ind w:left="2880" w:hanging="360"/>
      </w:pPr>
      <w:rPr>
        <w:rFonts w:ascii="Arial" w:hAnsi="Arial" w:hint="default"/>
      </w:rPr>
    </w:lvl>
    <w:lvl w:ilvl="4" w:tplc="EA5416E0" w:tentative="1">
      <w:start w:val="1"/>
      <w:numFmt w:val="bullet"/>
      <w:lvlText w:val="•"/>
      <w:lvlJc w:val="left"/>
      <w:pPr>
        <w:tabs>
          <w:tab w:val="num" w:pos="3600"/>
        </w:tabs>
        <w:ind w:left="3600" w:hanging="360"/>
      </w:pPr>
      <w:rPr>
        <w:rFonts w:ascii="Arial" w:hAnsi="Arial" w:hint="default"/>
      </w:rPr>
    </w:lvl>
    <w:lvl w:ilvl="5" w:tplc="E79A9DBE" w:tentative="1">
      <w:start w:val="1"/>
      <w:numFmt w:val="bullet"/>
      <w:lvlText w:val="•"/>
      <w:lvlJc w:val="left"/>
      <w:pPr>
        <w:tabs>
          <w:tab w:val="num" w:pos="4320"/>
        </w:tabs>
        <w:ind w:left="4320" w:hanging="360"/>
      </w:pPr>
      <w:rPr>
        <w:rFonts w:ascii="Arial" w:hAnsi="Arial" w:hint="default"/>
      </w:rPr>
    </w:lvl>
    <w:lvl w:ilvl="6" w:tplc="FA1A5C0C" w:tentative="1">
      <w:start w:val="1"/>
      <w:numFmt w:val="bullet"/>
      <w:lvlText w:val="•"/>
      <w:lvlJc w:val="left"/>
      <w:pPr>
        <w:tabs>
          <w:tab w:val="num" w:pos="5040"/>
        </w:tabs>
        <w:ind w:left="5040" w:hanging="360"/>
      </w:pPr>
      <w:rPr>
        <w:rFonts w:ascii="Arial" w:hAnsi="Arial" w:hint="default"/>
      </w:rPr>
    </w:lvl>
    <w:lvl w:ilvl="7" w:tplc="9C3AF19C" w:tentative="1">
      <w:start w:val="1"/>
      <w:numFmt w:val="bullet"/>
      <w:lvlText w:val="•"/>
      <w:lvlJc w:val="left"/>
      <w:pPr>
        <w:tabs>
          <w:tab w:val="num" w:pos="5760"/>
        </w:tabs>
        <w:ind w:left="5760" w:hanging="360"/>
      </w:pPr>
      <w:rPr>
        <w:rFonts w:ascii="Arial" w:hAnsi="Arial" w:hint="default"/>
      </w:rPr>
    </w:lvl>
    <w:lvl w:ilvl="8" w:tplc="9F1EA87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0DC0768"/>
    <w:multiLevelType w:val="hybridMultilevel"/>
    <w:tmpl w:val="896698E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D743171"/>
    <w:multiLevelType w:val="hybridMultilevel"/>
    <w:tmpl w:val="D74AD6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1EB6FD7"/>
    <w:multiLevelType w:val="hybridMultilevel"/>
    <w:tmpl w:val="CF14C520"/>
    <w:lvl w:ilvl="0" w:tplc="147EA4DA">
      <w:start w:val="1"/>
      <w:numFmt w:val="bullet"/>
      <w:lvlText w:val="•"/>
      <w:lvlJc w:val="left"/>
      <w:pPr>
        <w:tabs>
          <w:tab w:val="num" w:pos="720"/>
        </w:tabs>
        <w:ind w:left="720" w:hanging="360"/>
      </w:pPr>
      <w:rPr>
        <w:rFonts w:ascii="Calibri" w:hAnsi="Calibri" w:hint="default"/>
      </w:rPr>
    </w:lvl>
    <w:lvl w:ilvl="1" w:tplc="B3BCD78E" w:tentative="1">
      <w:start w:val="1"/>
      <w:numFmt w:val="bullet"/>
      <w:lvlText w:val="•"/>
      <w:lvlJc w:val="left"/>
      <w:pPr>
        <w:tabs>
          <w:tab w:val="num" w:pos="1440"/>
        </w:tabs>
        <w:ind w:left="1440" w:hanging="360"/>
      </w:pPr>
      <w:rPr>
        <w:rFonts w:ascii="Calibri" w:hAnsi="Calibri" w:hint="default"/>
      </w:rPr>
    </w:lvl>
    <w:lvl w:ilvl="2" w:tplc="00A8758C" w:tentative="1">
      <w:start w:val="1"/>
      <w:numFmt w:val="bullet"/>
      <w:lvlText w:val="•"/>
      <w:lvlJc w:val="left"/>
      <w:pPr>
        <w:tabs>
          <w:tab w:val="num" w:pos="2160"/>
        </w:tabs>
        <w:ind w:left="2160" w:hanging="360"/>
      </w:pPr>
      <w:rPr>
        <w:rFonts w:ascii="Calibri" w:hAnsi="Calibri" w:hint="default"/>
      </w:rPr>
    </w:lvl>
    <w:lvl w:ilvl="3" w:tplc="EDAEB694" w:tentative="1">
      <w:start w:val="1"/>
      <w:numFmt w:val="bullet"/>
      <w:lvlText w:val="•"/>
      <w:lvlJc w:val="left"/>
      <w:pPr>
        <w:tabs>
          <w:tab w:val="num" w:pos="2880"/>
        </w:tabs>
        <w:ind w:left="2880" w:hanging="360"/>
      </w:pPr>
      <w:rPr>
        <w:rFonts w:ascii="Calibri" w:hAnsi="Calibri" w:hint="default"/>
      </w:rPr>
    </w:lvl>
    <w:lvl w:ilvl="4" w:tplc="C62881DE" w:tentative="1">
      <w:start w:val="1"/>
      <w:numFmt w:val="bullet"/>
      <w:lvlText w:val="•"/>
      <w:lvlJc w:val="left"/>
      <w:pPr>
        <w:tabs>
          <w:tab w:val="num" w:pos="3600"/>
        </w:tabs>
        <w:ind w:left="3600" w:hanging="360"/>
      </w:pPr>
      <w:rPr>
        <w:rFonts w:ascii="Calibri" w:hAnsi="Calibri" w:hint="default"/>
      </w:rPr>
    </w:lvl>
    <w:lvl w:ilvl="5" w:tplc="94C4B7D6" w:tentative="1">
      <w:start w:val="1"/>
      <w:numFmt w:val="bullet"/>
      <w:lvlText w:val="•"/>
      <w:lvlJc w:val="left"/>
      <w:pPr>
        <w:tabs>
          <w:tab w:val="num" w:pos="4320"/>
        </w:tabs>
        <w:ind w:left="4320" w:hanging="360"/>
      </w:pPr>
      <w:rPr>
        <w:rFonts w:ascii="Calibri" w:hAnsi="Calibri" w:hint="default"/>
      </w:rPr>
    </w:lvl>
    <w:lvl w:ilvl="6" w:tplc="33107CAC" w:tentative="1">
      <w:start w:val="1"/>
      <w:numFmt w:val="bullet"/>
      <w:lvlText w:val="•"/>
      <w:lvlJc w:val="left"/>
      <w:pPr>
        <w:tabs>
          <w:tab w:val="num" w:pos="5040"/>
        </w:tabs>
        <w:ind w:left="5040" w:hanging="360"/>
      </w:pPr>
      <w:rPr>
        <w:rFonts w:ascii="Calibri" w:hAnsi="Calibri" w:hint="default"/>
      </w:rPr>
    </w:lvl>
    <w:lvl w:ilvl="7" w:tplc="60924790" w:tentative="1">
      <w:start w:val="1"/>
      <w:numFmt w:val="bullet"/>
      <w:lvlText w:val="•"/>
      <w:lvlJc w:val="left"/>
      <w:pPr>
        <w:tabs>
          <w:tab w:val="num" w:pos="5760"/>
        </w:tabs>
        <w:ind w:left="5760" w:hanging="360"/>
      </w:pPr>
      <w:rPr>
        <w:rFonts w:ascii="Calibri" w:hAnsi="Calibri" w:hint="default"/>
      </w:rPr>
    </w:lvl>
    <w:lvl w:ilvl="8" w:tplc="ED3482DE" w:tentative="1">
      <w:start w:val="1"/>
      <w:numFmt w:val="bullet"/>
      <w:lvlText w:val="•"/>
      <w:lvlJc w:val="left"/>
      <w:pPr>
        <w:tabs>
          <w:tab w:val="num" w:pos="6480"/>
        </w:tabs>
        <w:ind w:left="6480" w:hanging="360"/>
      </w:pPr>
      <w:rPr>
        <w:rFonts w:ascii="Calibri" w:hAnsi="Calibri" w:hint="default"/>
      </w:rPr>
    </w:lvl>
  </w:abstractNum>
  <w:abstractNum w:abstractNumId="13" w15:restartNumberingAfterBreak="0">
    <w:nsid w:val="624E0AD0"/>
    <w:multiLevelType w:val="multilevel"/>
    <w:tmpl w:val="EB26A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4876542"/>
    <w:multiLevelType w:val="hybridMultilevel"/>
    <w:tmpl w:val="0CAA4DC2"/>
    <w:lvl w:ilvl="0" w:tplc="7278FAB8">
      <w:start w:val="1"/>
      <w:numFmt w:val="bullet"/>
      <w:lvlText w:val="•"/>
      <w:lvlJc w:val="left"/>
      <w:pPr>
        <w:tabs>
          <w:tab w:val="num" w:pos="720"/>
        </w:tabs>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62A2286"/>
    <w:multiLevelType w:val="multilevel"/>
    <w:tmpl w:val="5516BB3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AD2427C"/>
    <w:multiLevelType w:val="multilevel"/>
    <w:tmpl w:val="5516BB3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FFB514A"/>
    <w:multiLevelType w:val="hybridMultilevel"/>
    <w:tmpl w:val="D95C1CAE"/>
    <w:lvl w:ilvl="0" w:tplc="D73A5C88">
      <w:numFmt w:val="bullet"/>
      <w:lvlText w:val="-"/>
      <w:lvlJc w:val="left"/>
      <w:pPr>
        <w:ind w:left="720" w:hanging="360"/>
      </w:pPr>
      <w:rPr>
        <w:rFonts w:ascii="Aptos" w:eastAsiaTheme="minorEastAsia"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6EF0814"/>
    <w:multiLevelType w:val="hybridMultilevel"/>
    <w:tmpl w:val="3C9C7DF8"/>
    <w:lvl w:ilvl="0" w:tplc="EF229048">
      <w:start w:val="1"/>
      <w:numFmt w:val="bullet"/>
      <w:lvlText w:val="•"/>
      <w:lvlJc w:val="left"/>
      <w:pPr>
        <w:tabs>
          <w:tab w:val="num" w:pos="720"/>
        </w:tabs>
        <w:ind w:left="720" w:hanging="360"/>
      </w:pPr>
      <w:rPr>
        <w:rFonts w:ascii="Times New Roman" w:hAnsi="Times New Roman" w:hint="default"/>
      </w:rPr>
    </w:lvl>
    <w:lvl w:ilvl="1" w:tplc="84EA8E4A" w:tentative="1">
      <w:start w:val="1"/>
      <w:numFmt w:val="bullet"/>
      <w:lvlText w:val="•"/>
      <w:lvlJc w:val="left"/>
      <w:pPr>
        <w:tabs>
          <w:tab w:val="num" w:pos="1440"/>
        </w:tabs>
        <w:ind w:left="1440" w:hanging="360"/>
      </w:pPr>
      <w:rPr>
        <w:rFonts w:ascii="Times New Roman" w:hAnsi="Times New Roman" w:hint="default"/>
      </w:rPr>
    </w:lvl>
    <w:lvl w:ilvl="2" w:tplc="32400D08" w:tentative="1">
      <w:start w:val="1"/>
      <w:numFmt w:val="bullet"/>
      <w:lvlText w:val="•"/>
      <w:lvlJc w:val="left"/>
      <w:pPr>
        <w:tabs>
          <w:tab w:val="num" w:pos="2160"/>
        </w:tabs>
        <w:ind w:left="2160" w:hanging="360"/>
      </w:pPr>
      <w:rPr>
        <w:rFonts w:ascii="Times New Roman" w:hAnsi="Times New Roman" w:hint="default"/>
      </w:rPr>
    </w:lvl>
    <w:lvl w:ilvl="3" w:tplc="42BCB1E6" w:tentative="1">
      <w:start w:val="1"/>
      <w:numFmt w:val="bullet"/>
      <w:lvlText w:val="•"/>
      <w:lvlJc w:val="left"/>
      <w:pPr>
        <w:tabs>
          <w:tab w:val="num" w:pos="2880"/>
        </w:tabs>
        <w:ind w:left="2880" w:hanging="360"/>
      </w:pPr>
      <w:rPr>
        <w:rFonts w:ascii="Times New Roman" w:hAnsi="Times New Roman" w:hint="default"/>
      </w:rPr>
    </w:lvl>
    <w:lvl w:ilvl="4" w:tplc="6D5867CA" w:tentative="1">
      <w:start w:val="1"/>
      <w:numFmt w:val="bullet"/>
      <w:lvlText w:val="•"/>
      <w:lvlJc w:val="left"/>
      <w:pPr>
        <w:tabs>
          <w:tab w:val="num" w:pos="3600"/>
        </w:tabs>
        <w:ind w:left="3600" w:hanging="360"/>
      </w:pPr>
      <w:rPr>
        <w:rFonts w:ascii="Times New Roman" w:hAnsi="Times New Roman" w:hint="default"/>
      </w:rPr>
    </w:lvl>
    <w:lvl w:ilvl="5" w:tplc="51929E0A" w:tentative="1">
      <w:start w:val="1"/>
      <w:numFmt w:val="bullet"/>
      <w:lvlText w:val="•"/>
      <w:lvlJc w:val="left"/>
      <w:pPr>
        <w:tabs>
          <w:tab w:val="num" w:pos="4320"/>
        </w:tabs>
        <w:ind w:left="4320" w:hanging="360"/>
      </w:pPr>
      <w:rPr>
        <w:rFonts w:ascii="Times New Roman" w:hAnsi="Times New Roman" w:hint="default"/>
      </w:rPr>
    </w:lvl>
    <w:lvl w:ilvl="6" w:tplc="806AD5DC" w:tentative="1">
      <w:start w:val="1"/>
      <w:numFmt w:val="bullet"/>
      <w:lvlText w:val="•"/>
      <w:lvlJc w:val="left"/>
      <w:pPr>
        <w:tabs>
          <w:tab w:val="num" w:pos="5040"/>
        </w:tabs>
        <w:ind w:left="5040" w:hanging="360"/>
      </w:pPr>
      <w:rPr>
        <w:rFonts w:ascii="Times New Roman" w:hAnsi="Times New Roman" w:hint="default"/>
      </w:rPr>
    </w:lvl>
    <w:lvl w:ilvl="7" w:tplc="087CFC30" w:tentative="1">
      <w:start w:val="1"/>
      <w:numFmt w:val="bullet"/>
      <w:lvlText w:val="•"/>
      <w:lvlJc w:val="left"/>
      <w:pPr>
        <w:tabs>
          <w:tab w:val="num" w:pos="5760"/>
        </w:tabs>
        <w:ind w:left="5760" w:hanging="360"/>
      </w:pPr>
      <w:rPr>
        <w:rFonts w:ascii="Times New Roman" w:hAnsi="Times New Roman" w:hint="default"/>
      </w:rPr>
    </w:lvl>
    <w:lvl w:ilvl="8" w:tplc="86E47F88" w:tentative="1">
      <w:start w:val="1"/>
      <w:numFmt w:val="bullet"/>
      <w:lvlText w:val="•"/>
      <w:lvlJc w:val="left"/>
      <w:pPr>
        <w:tabs>
          <w:tab w:val="num" w:pos="6480"/>
        </w:tabs>
        <w:ind w:left="6480" w:hanging="360"/>
      </w:pPr>
      <w:rPr>
        <w:rFonts w:ascii="Times New Roman" w:hAnsi="Times New Roman" w:hint="default"/>
      </w:rPr>
    </w:lvl>
  </w:abstractNum>
  <w:num w:numId="1" w16cid:durableId="1346441125">
    <w:abstractNumId w:val="17"/>
  </w:num>
  <w:num w:numId="2" w16cid:durableId="1942256095">
    <w:abstractNumId w:val="6"/>
  </w:num>
  <w:num w:numId="3" w16cid:durableId="194274533">
    <w:abstractNumId w:val="18"/>
  </w:num>
  <w:num w:numId="4" w16cid:durableId="1087117295">
    <w:abstractNumId w:val="8"/>
  </w:num>
  <w:num w:numId="5" w16cid:durableId="2108307731">
    <w:abstractNumId w:val="11"/>
  </w:num>
  <w:num w:numId="6" w16cid:durableId="650519058">
    <w:abstractNumId w:val="9"/>
  </w:num>
  <w:num w:numId="7" w16cid:durableId="1151672232">
    <w:abstractNumId w:val="16"/>
  </w:num>
  <w:num w:numId="8" w16cid:durableId="378284202">
    <w:abstractNumId w:val="10"/>
  </w:num>
  <w:num w:numId="9" w16cid:durableId="330305031">
    <w:abstractNumId w:val="12"/>
  </w:num>
  <w:num w:numId="10" w16cid:durableId="865369530">
    <w:abstractNumId w:val="4"/>
  </w:num>
  <w:num w:numId="11" w16cid:durableId="1986428522">
    <w:abstractNumId w:val="7"/>
  </w:num>
  <w:num w:numId="12" w16cid:durableId="1634288322">
    <w:abstractNumId w:val="2"/>
  </w:num>
  <w:num w:numId="13" w16cid:durableId="1076056835">
    <w:abstractNumId w:val="0"/>
  </w:num>
  <w:num w:numId="14" w16cid:durableId="556476287">
    <w:abstractNumId w:val="5"/>
  </w:num>
  <w:num w:numId="15" w16cid:durableId="341275295">
    <w:abstractNumId w:val="15"/>
  </w:num>
  <w:num w:numId="16" w16cid:durableId="451478280">
    <w:abstractNumId w:val="3"/>
  </w:num>
  <w:num w:numId="17" w16cid:durableId="2132507588">
    <w:abstractNumId w:val="13"/>
  </w:num>
  <w:num w:numId="18" w16cid:durableId="1440953271">
    <w:abstractNumId w:val="1"/>
  </w:num>
  <w:num w:numId="19" w16cid:durableId="152281957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BD5"/>
    <w:rsid w:val="00000131"/>
    <w:rsid w:val="000020DB"/>
    <w:rsid w:val="00002B8D"/>
    <w:rsid w:val="00005FD8"/>
    <w:rsid w:val="00006E77"/>
    <w:rsid w:val="00007367"/>
    <w:rsid w:val="00007A24"/>
    <w:rsid w:val="00015264"/>
    <w:rsid w:val="00016CE3"/>
    <w:rsid w:val="0001741C"/>
    <w:rsid w:val="00017512"/>
    <w:rsid w:val="000204DB"/>
    <w:rsid w:val="000206B7"/>
    <w:rsid w:val="000212DA"/>
    <w:rsid w:val="00021852"/>
    <w:rsid w:val="000227DE"/>
    <w:rsid w:val="00027B85"/>
    <w:rsid w:val="00030C8B"/>
    <w:rsid w:val="00032728"/>
    <w:rsid w:val="00033723"/>
    <w:rsid w:val="00034B85"/>
    <w:rsid w:val="00035614"/>
    <w:rsid w:val="00036A42"/>
    <w:rsid w:val="000377EE"/>
    <w:rsid w:val="00037B11"/>
    <w:rsid w:val="00040DA8"/>
    <w:rsid w:val="000423DA"/>
    <w:rsid w:val="00042CC9"/>
    <w:rsid w:val="00045AB7"/>
    <w:rsid w:val="0005363B"/>
    <w:rsid w:val="00053A22"/>
    <w:rsid w:val="00053A91"/>
    <w:rsid w:val="000546A6"/>
    <w:rsid w:val="00055AD3"/>
    <w:rsid w:val="00055C2B"/>
    <w:rsid w:val="00057E82"/>
    <w:rsid w:val="00060E91"/>
    <w:rsid w:val="00063A61"/>
    <w:rsid w:val="00064287"/>
    <w:rsid w:val="00064848"/>
    <w:rsid w:val="000674A3"/>
    <w:rsid w:val="000700DE"/>
    <w:rsid w:val="000716F5"/>
    <w:rsid w:val="0007288C"/>
    <w:rsid w:val="00073340"/>
    <w:rsid w:val="00074E44"/>
    <w:rsid w:val="00082EEF"/>
    <w:rsid w:val="00083B82"/>
    <w:rsid w:val="00083FBD"/>
    <w:rsid w:val="00084ABA"/>
    <w:rsid w:val="000851CC"/>
    <w:rsid w:val="0008628C"/>
    <w:rsid w:val="000865E6"/>
    <w:rsid w:val="00090BAA"/>
    <w:rsid w:val="000926D9"/>
    <w:rsid w:val="00093DA3"/>
    <w:rsid w:val="0009411A"/>
    <w:rsid w:val="00095026"/>
    <w:rsid w:val="000955E8"/>
    <w:rsid w:val="0009636F"/>
    <w:rsid w:val="000968ED"/>
    <w:rsid w:val="000A7231"/>
    <w:rsid w:val="000A7EF6"/>
    <w:rsid w:val="000B0C18"/>
    <w:rsid w:val="000B2E01"/>
    <w:rsid w:val="000B35FD"/>
    <w:rsid w:val="000B5F35"/>
    <w:rsid w:val="000B60E5"/>
    <w:rsid w:val="000B64E7"/>
    <w:rsid w:val="000C09F7"/>
    <w:rsid w:val="000C0A0A"/>
    <w:rsid w:val="000C4F6C"/>
    <w:rsid w:val="000C58F9"/>
    <w:rsid w:val="000C5E6D"/>
    <w:rsid w:val="000C6271"/>
    <w:rsid w:val="000D1AEE"/>
    <w:rsid w:val="000D3F55"/>
    <w:rsid w:val="000D71A6"/>
    <w:rsid w:val="000E2CDB"/>
    <w:rsid w:val="000E3813"/>
    <w:rsid w:val="000E5AC0"/>
    <w:rsid w:val="000E7CBC"/>
    <w:rsid w:val="000F026F"/>
    <w:rsid w:val="000F095F"/>
    <w:rsid w:val="000F2F1D"/>
    <w:rsid w:val="000F31C1"/>
    <w:rsid w:val="000F36EC"/>
    <w:rsid w:val="000F51A2"/>
    <w:rsid w:val="000F5A40"/>
    <w:rsid w:val="000F63B8"/>
    <w:rsid w:val="000F6DE2"/>
    <w:rsid w:val="000F7B6A"/>
    <w:rsid w:val="00100566"/>
    <w:rsid w:val="00102BC1"/>
    <w:rsid w:val="00104701"/>
    <w:rsid w:val="001067EA"/>
    <w:rsid w:val="001104F0"/>
    <w:rsid w:val="00112520"/>
    <w:rsid w:val="0011296F"/>
    <w:rsid w:val="00112B36"/>
    <w:rsid w:val="001145A4"/>
    <w:rsid w:val="0011490B"/>
    <w:rsid w:val="00114F8E"/>
    <w:rsid w:val="0011742B"/>
    <w:rsid w:val="00123D7A"/>
    <w:rsid w:val="0012529D"/>
    <w:rsid w:val="0012561D"/>
    <w:rsid w:val="00125A0B"/>
    <w:rsid w:val="0013291B"/>
    <w:rsid w:val="001350C2"/>
    <w:rsid w:val="001365B8"/>
    <w:rsid w:val="00137181"/>
    <w:rsid w:val="00150072"/>
    <w:rsid w:val="00150BE4"/>
    <w:rsid w:val="00150E9E"/>
    <w:rsid w:val="00151346"/>
    <w:rsid w:val="0015550E"/>
    <w:rsid w:val="00160041"/>
    <w:rsid w:val="00160ECA"/>
    <w:rsid w:val="001613FE"/>
    <w:rsid w:val="0016399D"/>
    <w:rsid w:val="00164405"/>
    <w:rsid w:val="00164F9F"/>
    <w:rsid w:val="001673C1"/>
    <w:rsid w:val="00175CE2"/>
    <w:rsid w:val="00176392"/>
    <w:rsid w:val="00180919"/>
    <w:rsid w:val="00183617"/>
    <w:rsid w:val="00183FD3"/>
    <w:rsid w:val="00184C1F"/>
    <w:rsid w:val="001851EC"/>
    <w:rsid w:val="001906CA"/>
    <w:rsid w:val="00191EEE"/>
    <w:rsid w:val="0019301F"/>
    <w:rsid w:val="00194433"/>
    <w:rsid w:val="001947B7"/>
    <w:rsid w:val="001948C0"/>
    <w:rsid w:val="00195C4A"/>
    <w:rsid w:val="00196326"/>
    <w:rsid w:val="001A17F0"/>
    <w:rsid w:val="001A3A0F"/>
    <w:rsid w:val="001A3D5A"/>
    <w:rsid w:val="001A403D"/>
    <w:rsid w:val="001A410C"/>
    <w:rsid w:val="001A5C3D"/>
    <w:rsid w:val="001A7BAB"/>
    <w:rsid w:val="001A7F71"/>
    <w:rsid w:val="001B036C"/>
    <w:rsid w:val="001B24A0"/>
    <w:rsid w:val="001B44D0"/>
    <w:rsid w:val="001B4C2C"/>
    <w:rsid w:val="001B571F"/>
    <w:rsid w:val="001B6A15"/>
    <w:rsid w:val="001B6CA2"/>
    <w:rsid w:val="001B729B"/>
    <w:rsid w:val="001B7411"/>
    <w:rsid w:val="001B747A"/>
    <w:rsid w:val="001C26E0"/>
    <w:rsid w:val="001C3E57"/>
    <w:rsid w:val="001D1026"/>
    <w:rsid w:val="001D1109"/>
    <w:rsid w:val="001D15D9"/>
    <w:rsid w:val="001D4C5F"/>
    <w:rsid w:val="001D6CBD"/>
    <w:rsid w:val="001D755E"/>
    <w:rsid w:val="001E1DBA"/>
    <w:rsid w:val="001E2151"/>
    <w:rsid w:val="001E3405"/>
    <w:rsid w:val="001E3B91"/>
    <w:rsid w:val="001E3CFC"/>
    <w:rsid w:val="001E567A"/>
    <w:rsid w:val="001E57FB"/>
    <w:rsid w:val="001E5AE7"/>
    <w:rsid w:val="001F1F8B"/>
    <w:rsid w:val="001F1FB1"/>
    <w:rsid w:val="001F2852"/>
    <w:rsid w:val="001F4672"/>
    <w:rsid w:val="001F5F7D"/>
    <w:rsid w:val="001F6FE9"/>
    <w:rsid w:val="00200364"/>
    <w:rsid w:val="002011E3"/>
    <w:rsid w:val="0020150E"/>
    <w:rsid w:val="00203458"/>
    <w:rsid w:val="0020444C"/>
    <w:rsid w:val="00204FE2"/>
    <w:rsid w:val="00207645"/>
    <w:rsid w:val="002078CB"/>
    <w:rsid w:val="00207E8D"/>
    <w:rsid w:val="00207F48"/>
    <w:rsid w:val="00210905"/>
    <w:rsid w:val="00210E26"/>
    <w:rsid w:val="00211A1E"/>
    <w:rsid w:val="0021673C"/>
    <w:rsid w:val="00217E12"/>
    <w:rsid w:val="0022237C"/>
    <w:rsid w:val="002257DE"/>
    <w:rsid w:val="002279CE"/>
    <w:rsid w:val="00227B2A"/>
    <w:rsid w:val="002315B7"/>
    <w:rsid w:val="00232260"/>
    <w:rsid w:val="0023229D"/>
    <w:rsid w:val="002327E1"/>
    <w:rsid w:val="002336C7"/>
    <w:rsid w:val="002340AF"/>
    <w:rsid w:val="002354D5"/>
    <w:rsid w:val="0024026E"/>
    <w:rsid w:val="00242061"/>
    <w:rsid w:val="0024209E"/>
    <w:rsid w:val="0024240E"/>
    <w:rsid w:val="002432DE"/>
    <w:rsid w:val="0024602A"/>
    <w:rsid w:val="00246A3E"/>
    <w:rsid w:val="00246D77"/>
    <w:rsid w:val="0024730B"/>
    <w:rsid w:val="002479CE"/>
    <w:rsid w:val="00247A88"/>
    <w:rsid w:val="002519D1"/>
    <w:rsid w:val="002542D9"/>
    <w:rsid w:val="00254B48"/>
    <w:rsid w:val="002572F7"/>
    <w:rsid w:val="002612E4"/>
    <w:rsid w:val="0026276A"/>
    <w:rsid w:val="002627EC"/>
    <w:rsid w:val="00263501"/>
    <w:rsid w:val="002658BD"/>
    <w:rsid w:val="0026651E"/>
    <w:rsid w:val="00267495"/>
    <w:rsid w:val="00270DC6"/>
    <w:rsid w:val="002716BE"/>
    <w:rsid w:val="002733B4"/>
    <w:rsid w:val="0027446D"/>
    <w:rsid w:val="0027490B"/>
    <w:rsid w:val="0027627E"/>
    <w:rsid w:val="00276875"/>
    <w:rsid w:val="002776AF"/>
    <w:rsid w:val="00280A79"/>
    <w:rsid w:val="00281AC2"/>
    <w:rsid w:val="00282F5F"/>
    <w:rsid w:val="0028315B"/>
    <w:rsid w:val="0028466D"/>
    <w:rsid w:val="00285FF2"/>
    <w:rsid w:val="00286EFC"/>
    <w:rsid w:val="002A00D8"/>
    <w:rsid w:val="002A2A32"/>
    <w:rsid w:val="002A498A"/>
    <w:rsid w:val="002A573A"/>
    <w:rsid w:val="002A5C06"/>
    <w:rsid w:val="002A6AFA"/>
    <w:rsid w:val="002A6D1F"/>
    <w:rsid w:val="002B0E3F"/>
    <w:rsid w:val="002B1150"/>
    <w:rsid w:val="002B2F7B"/>
    <w:rsid w:val="002B5175"/>
    <w:rsid w:val="002C0826"/>
    <w:rsid w:val="002C30F1"/>
    <w:rsid w:val="002C3979"/>
    <w:rsid w:val="002C4AC3"/>
    <w:rsid w:val="002C4CE1"/>
    <w:rsid w:val="002C5DB1"/>
    <w:rsid w:val="002D0774"/>
    <w:rsid w:val="002D0908"/>
    <w:rsid w:val="002D280C"/>
    <w:rsid w:val="002D4F2C"/>
    <w:rsid w:val="002D660D"/>
    <w:rsid w:val="002D76FB"/>
    <w:rsid w:val="002E090B"/>
    <w:rsid w:val="002E11E0"/>
    <w:rsid w:val="002E3319"/>
    <w:rsid w:val="002E6AB8"/>
    <w:rsid w:val="002F0F38"/>
    <w:rsid w:val="002F108B"/>
    <w:rsid w:val="002F1364"/>
    <w:rsid w:val="002F4CE1"/>
    <w:rsid w:val="002F588F"/>
    <w:rsid w:val="002F5FB1"/>
    <w:rsid w:val="002F6A6E"/>
    <w:rsid w:val="00300EE4"/>
    <w:rsid w:val="00301584"/>
    <w:rsid w:val="00304138"/>
    <w:rsid w:val="00304455"/>
    <w:rsid w:val="00304BE6"/>
    <w:rsid w:val="0030712C"/>
    <w:rsid w:val="00310272"/>
    <w:rsid w:val="00310BEC"/>
    <w:rsid w:val="00311A80"/>
    <w:rsid w:val="00312698"/>
    <w:rsid w:val="00312E31"/>
    <w:rsid w:val="003142FF"/>
    <w:rsid w:val="00314CC4"/>
    <w:rsid w:val="003173C6"/>
    <w:rsid w:val="003173D2"/>
    <w:rsid w:val="00320920"/>
    <w:rsid w:val="00320DD8"/>
    <w:rsid w:val="00321B63"/>
    <w:rsid w:val="00324F48"/>
    <w:rsid w:val="0033043B"/>
    <w:rsid w:val="00330C43"/>
    <w:rsid w:val="00332721"/>
    <w:rsid w:val="003359C2"/>
    <w:rsid w:val="003400B3"/>
    <w:rsid w:val="00341ACB"/>
    <w:rsid w:val="00343A07"/>
    <w:rsid w:val="00344339"/>
    <w:rsid w:val="00345EAA"/>
    <w:rsid w:val="00346078"/>
    <w:rsid w:val="0034779B"/>
    <w:rsid w:val="00350318"/>
    <w:rsid w:val="0035223F"/>
    <w:rsid w:val="0035417A"/>
    <w:rsid w:val="0035592F"/>
    <w:rsid w:val="0035779D"/>
    <w:rsid w:val="00360945"/>
    <w:rsid w:val="003618ED"/>
    <w:rsid w:val="00362292"/>
    <w:rsid w:val="00363709"/>
    <w:rsid w:val="00364D4A"/>
    <w:rsid w:val="00366675"/>
    <w:rsid w:val="00367D78"/>
    <w:rsid w:val="0037157E"/>
    <w:rsid w:val="00374AF6"/>
    <w:rsid w:val="00375A27"/>
    <w:rsid w:val="00376BE8"/>
    <w:rsid w:val="00380107"/>
    <w:rsid w:val="0038199D"/>
    <w:rsid w:val="003823CD"/>
    <w:rsid w:val="003828F3"/>
    <w:rsid w:val="00384535"/>
    <w:rsid w:val="00384692"/>
    <w:rsid w:val="00384E56"/>
    <w:rsid w:val="00385861"/>
    <w:rsid w:val="00387324"/>
    <w:rsid w:val="003877E9"/>
    <w:rsid w:val="00390B75"/>
    <w:rsid w:val="00390F16"/>
    <w:rsid w:val="0039318E"/>
    <w:rsid w:val="00393E3D"/>
    <w:rsid w:val="0039677F"/>
    <w:rsid w:val="003A0D86"/>
    <w:rsid w:val="003A1702"/>
    <w:rsid w:val="003A4695"/>
    <w:rsid w:val="003A6646"/>
    <w:rsid w:val="003B014A"/>
    <w:rsid w:val="003B1145"/>
    <w:rsid w:val="003B1154"/>
    <w:rsid w:val="003B1A6C"/>
    <w:rsid w:val="003B1FEA"/>
    <w:rsid w:val="003B25FD"/>
    <w:rsid w:val="003B30A9"/>
    <w:rsid w:val="003B3177"/>
    <w:rsid w:val="003B319B"/>
    <w:rsid w:val="003B4CB7"/>
    <w:rsid w:val="003B58DB"/>
    <w:rsid w:val="003B6892"/>
    <w:rsid w:val="003C0EAE"/>
    <w:rsid w:val="003C2D80"/>
    <w:rsid w:val="003C66F0"/>
    <w:rsid w:val="003C7BC4"/>
    <w:rsid w:val="003D0467"/>
    <w:rsid w:val="003D2299"/>
    <w:rsid w:val="003D396F"/>
    <w:rsid w:val="003D559E"/>
    <w:rsid w:val="003D61FC"/>
    <w:rsid w:val="003D672E"/>
    <w:rsid w:val="003D7133"/>
    <w:rsid w:val="003D7686"/>
    <w:rsid w:val="003E1255"/>
    <w:rsid w:val="003E1B55"/>
    <w:rsid w:val="003E41AB"/>
    <w:rsid w:val="003E70EC"/>
    <w:rsid w:val="003F308F"/>
    <w:rsid w:val="003F389F"/>
    <w:rsid w:val="003F49C1"/>
    <w:rsid w:val="003F6923"/>
    <w:rsid w:val="003F69D1"/>
    <w:rsid w:val="003F6C00"/>
    <w:rsid w:val="00400EC7"/>
    <w:rsid w:val="00402511"/>
    <w:rsid w:val="00403574"/>
    <w:rsid w:val="00405139"/>
    <w:rsid w:val="00406184"/>
    <w:rsid w:val="0041405F"/>
    <w:rsid w:val="004153E0"/>
    <w:rsid w:val="004161C0"/>
    <w:rsid w:val="004166BE"/>
    <w:rsid w:val="0041797F"/>
    <w:rsid w:val="00417F6A"/>
    <w:rsid w:val="00420721"/>
    <w:rsid w:val="00425C7A"/>
    <w:rsid w:val="004266D3"/>
    <w:rsid w:val="00427474"/>
    <w:rsid w:val="0043334D"/>
    <w:rsid w:val="00433F2D"/>
    <w:rsid w:val="004355CC"/>
    <w:rsid w:val="00435BC9"/>
    <w:rsid w:val="00436AFA"/>
    <w:rsid w:val="004402D6"/>
    <w:rsid w:val="004406A2"/>
    <w:rsid w:val="0044096B"/>
    <w:rsid w:val="004415DB"/>
    <w:rsid w:val="004424F2"/>
    <w:rsid w:val="004427B1"/>
    <w:rsid w:val="0044418D"/>
    <w:rsid w:val="004477E6"/>
    <w:rsid w:val="00447AE6"/>
    <w:rsid w:val="00447BAC"/>
    <w:rsid w:val="00451232"/>
    <w:rsid w:val="0045367F"/>
    <w:rsid w:val="004556D7"/>
    <w:rsid w:val="00455C8B"/>
    <w:rsid w:val="004564F5"/>
    <w:rsid w:val="00460A74"/>
    <w:rsid w:val="00462044"/>
    <w:rsid w:val="00462213"/>
    <w:rsid w:val="00465350"/>
    <w:rsid w:val="00466885"/>
    <w:rsid w:val="004673FE"/>
    <w:rsid w:val="00467812"/>
    <w:rsid w:val="0047085B"/>
    <w:rsid w:val="004715EE"/>
    <w:rsid w:val="0047230F"/>
    <w:rsid w:val="00472975"/>
    <w:rsid w:val="00475B3D"/>
    <w:rsid w:val="00480C46"/>
    <w:rsid w:val="00483CA7"/>
    <w:rsid w:val="00484BA9"/>
    <w:rsid w:val="00491088"/>
    <w:rsid w:val="004911A8"/>
    <w:rsid w:val="0049483C"/>
    <w:rsid w:val="00494971"/>
    <w:rsid w:val="00496804"/>
    <w:rsid w:val="004A0DDA"/>
    <w:rsid w:val="004A37FD"/>
    <w:rsid w:val="004A3F6A"/>
    <w:rsid w:val="004A5ADA"/>
    <w:rsid w:val="004B169B"/>
    <w:rsid w:val="004B2240"/>
    <w:rsid w:val="004B31E6"/>
    <w:rsid w:val="004B33CB"/>
    <w:rsid w:val="004B46CB"/>
    <w:rsid w:val="004B5B54"/>
    <w:rsid w:val="004B5E43"/>
    <w:rsid w:val="004C149A"/>
    <w:rsid w:val="004C3660"/>
    <w:rsid w:val="004C3D98"/>
    <w:rsid w:val="004C528A"/>
    <w:rsid w:val="004C5502"/>
    <w:rsid w:val="004D022D"/>
    <w:rsid w:val="004D0712"/>
    <w:rsid w:val="004D291E"/>
    <w:rsid w:val="004D37B6"/>
    <w:rsid w:val="004D38F9"/>
    <w:rsid w:val="004D759E"/>
    <w:rsid w:val="004E077C"/>
    <w:rsid w:val="004E2918"/>
    <w:rsid w:val="004E38BC"/>
    <w:rsid w:val="004E7F29"/>
    <w:rsid w:val="004F1493"/>
    <w:rsid w:val="004F2126"/>
    <w:rsid w:val="004F3724"/>
    <w:rsid w:val="004F39A4"/>
    <w:rsid w:val="004F45CE"/>
    <w:rsid w:val="004F7028"/>
    <w:rsid w:val="004F7260"/>
    <w:rsid w:val="00501B53"/>
    <w:rsid w:val="00502B84"/>
    <w:rsid w:val="005030D8"/>
    <w:rsid w:val="0050532F"/>
    <w:rsid w:val="00505A6A"/>
    <w:rsid w:val="00506A9D"/>
    <w:rsid w:val="00506D6A"/>
    <w:rsid w:val="00511CEF"/>
    <w:rsid w:val="00512304"/>
    <w:rsid w:val="0051308C"/>
    <w:rsid w:val="0051309F"/>
    <w:rsid w:val="005141DB"/>
    <w:rsid w:val="005144A8"/>
    <w:rsid w:val="005150F0"/>
    <w:rsid w:val="00515B2B"/>
    <w:rsid w:val="00515BE6"/>
    <w:rsid w:val="00516242"/>
    <w:rsid w:val="0051750C"/>
    <w:rsid w:val="00517A2E"/>
    <w:rsid w:val="00520DE6"/>
    <w:rsid w:val="005221D5"/>
    <w:rsid w:val="00524330"/>
    <w:rsid w:val="00525604"/>
    <w:rsid w:val="00525F3F"/>
    <w:rsid w:val="00525FA5"/>
    <w:rsid w:val="005302CB"/>
    <w:rsid w:val="005321E3"/>
    <w:rsid w:val="0053306E"/>
    <w:rsid w:val="00533216"/>
    <w:rsid w:val="005336E6"/>
    <w:rsid w:val="00533C6D"/>
    <w:rsid w:val="00536252"/>
    <w:rsid w:val="0053636E"/>
    <w:rsid w:val="00536A7C"/>
    <w:rsid w:val="00537C0C"/>
    <w:rsid w:val="00537DAD"/>
    <w:rsid w:val="00537EFC"/>
    <w:rsid w:val="005424DA"/>
    <w:rsid w:val="00542F0F"/>
    <w:rsid w:val="00542FB4"/>
    <w:rsid w:val="005434EB"/>
    <w:rsid w:val="005451BD"/>
    <w:rsid w:val="00545A01"/>
    <w:rsid w:val="005508B2"/>
    <w:rsid w:val="0055312A"/>
    <w:rsid w:val="00554D78"/>
    <w:rsid w:val="005551F5"/>
    <w:rsid w:val="005578B4"/>
    <w:rsid w:val="00557C06"/>
    <w:rsid w:val="00560262"/>
    <w:rsid w:val="00560711"/>
    <w:rsid w:val="0056072F"/>
    <w:rsid w:val="0056260C"/>
    <w:rsid w:val="005641F2"/>
    <w:rsid w:val="00565FE0"/>
    <w:rsid w:val="00571DBC"/>
    <w:rsid w:val="00571EF6"/>
    <w:rsid w:val="00572740"/>
    <w:rsid w:val="00572DC7"/>
    <w:rsid w:val="005748EB"/>
    <w:rsid w:val="00575A02"/>
    <w:rsid w:val="00577F54"/>
    <w:rsid w:val="00580976"/>
    <w:rsid w:val="005857E0"/>
    <w:rsid w:val="0058617D"/>
    <w:rsid w:val="00590346"/>
    <w:rsid w:val="00590400"/>
    <w:rsid w:val="005921F8"/>
    <w:rsid w:val="00593DA8"/>
    <w:rsid w:val="00594494"/>
    <w:rsid w:val="00595FB0"/>
    <w:rsid w:val="005961BD"/>
    <w:rsid w:val="00596E87"/>
    <w:rsid w:val="00597830"/>
    <w:rsid w:val="005A167A"/>
    <w:rsid w:val="005A1C65"/>
    <w:rsid w:val="005A6205"/>
    <w:rsid w:val="005A7EEE"/>
    <w:rsid w:val="005B11D1"/>
    <w:rsid w:val="005B140F"/>
    <w:rsid w:val="005B1456"/>
    <w:rsid w:val="005B1CC1"/>
    <w:rsid w:val="005B27B0"/>
    <w:rsid w:val="005B5621"/>
    <w:rsid w:val="005B5DA0"/>
    <w:rsid w:val="005B7970"/>
    <w:rsid w:val="005C0ACD"/>
    <w:rsid w:val="005C1561"/>
    <w:rsid w:val="005C15D7"/>
    <w:rsid w:val="005C16AA"/>
    <w:rsid w:val="005C2FC5"/>
    <w:rsid w:val="005C36FF"/>
    <w:rsid w:val="005C76CD"/>
    <w:rsid w:val="005D05D4"/>
    <w:rsid w:val="005D15D3"/>
    <w:rsid w:val="005D1A1D"/>
    <w:rsid w:val="005D3E3A"/>
    <w:rsid w:val="005D4372"/>
    <w:rsid w:val="005D51B5"/>
    <w:rsid w:val="005D5232"/>
    <w:rsid w:val="005D5CEB"/>
    <w:rsid w:val="005E0F32"/>
    <w:rsid w:val="005E1707"/>
    <w:rsid w:val="005E17AD"/>
    <w:rsid w:val="005E231D"/>
    <w:rsid w:val="005E2A54"/>
    <w:rsid w:val="005E36ED"/>
    <w:rsid w:val="005E3BA5"/>
    <w:rsid w:val="005E4348"/>
    <w:rsid w:val="005E5CCA"/>
    <w:rsid w:val="005E5DEE"/>
    <w:rsid w:val="005E6823"/>
    <w:rsid w:val="005E74E4"/>
    <w:rsid w:val="005E7EB9"/>
    <w:rsid w:val="005E7F5C"/>
    <w:rsid w:val="005F229C"/>
    <w:rsid w:val="005F3812"/>
    <w:rsid w:val="005F45DF"/>
    <w:rsid w:val="005F5A12"/>
    <w:rsid w:val="005F77F6"/>
    <w:rsid w:val="00600F5F"/>
    <w:rsid w:val="00600F68"/>
    <w:rsid w:val="00602F3E"/>
    <w:rsid w:val="006037C2"/>
    <w:rsid w:val="006063F8"/>
    <w:rsid w:val="00606D64"/>
    <w:rsid w:val="006102FF"/>
    <w:rsid w:val="006108D1"/>
    <w:rsid w:val="00610D2E"/>
    <w:rsid w:val="00610E9E"/>
    <w:rsid w:val="006132D1"/>
    <w:rsid w:val="006135BB"/>
    <w:rsid w:val="0062083B"/>
    <w:rsid w:val="006221C8"/>
    <w:rsid w:val="0062268E"/>
    <w:rsid w:val="0062409A"/>
    <w:rsid w:val="00625801"/>
    <w:rsid w:val="0062613A"/>
    <w:rsid w:val="00627799"/>
    <w:rsid w:val="006311DF"/>
    <w:rsid w:val="006336CD"/>
    <w:rsid w:val="00633D5D"/>
    <w:rsid w:val="00635370"/>
    <w:rsid w:val="00635C88"/>
    <w:rsid w:val="0064131B"/>
    <w:rsid w:val="00643E1A"/>
    <w:rsid w:val="00645F18"/>
    <w:rsid w:val="006460F9"/>
    <w:rsid w:val="006471C4"/>
    <w:rsid w:val="0065152A"/>
    <w:rsid w:val="00651A03"/>
    <w:rsid w:val="0065214A"/>
    <w:rsid w:val="00652F8D"/>
    <w:rsid w:val="0065415B"/>
    <w:rsid w:val="00654ACB"/>
    <w:rsid w:val="00654EBB"/>
    <w:rsid w:val="0065612F"/>
    <w:rsid w:val="00657513"/>
    <w:rsid w:val="006605D6"/>
    <w:rsid w:val="00660C40"/>
    <w:rsid w:val="00660F45"/>
    <w:rsid w:val="006701B3"/>
    <w:rsid w:val="006723C4"/>
    <w:rsid w:val="0067452F"/>
    <w:rsid w:val="0067466F"/>
    <w:rsid w:val="00675185"/>
    <w:rsid w:val="00676351"/>
    <w:rsid w:val="00676747"/>
    <w:rsid w:val="00676A34"/>
    <w:rsid w:val="006772EA"/>
    <w:rsid w:val="00677C98"/>
    <w:rsid w:val="00680558"/>
    <w:rsid w:val="0068292C"/>
    <w:rsid w:val="0068484F"/>
    <w:rsid w:val="00684C0D"/>
    <w:rsid w:val="0068621B"/>
    <w:rsid w:val="006908FA"/>
    <w:rsid w:val="0069128B"/>
    <w:rsid w:val="006937C5"/>
    <w:rsid w:val="00693B38"/>
    <w:rsid w:val="00693CF9"/>
    <w:rsid w:val="006974A9"/>
    <w:rsid w:val="006977A2"/>
    <w:rsid w:val="006A27D1"/>
    <w:rsid w:val="006A31CA"/>
    <w:rsid w:val="006A48C9"/>
    <w:rsid w:val="006A4D75"/>
    <w:rsid w:val="006A71EC"/>
    <w:rsid w:val="006A78CF"/>
    <w:rsid w:val="006B11A2"/>
    <w:rsid w:val="006B17BB"/>
    <w:rsid w:val="006B1948"/>
    <w:rsid w:val="006B341C"/>
    <w:rsid w:val="006B3C4D"/>
    <w:rsid w:val="006B585B"/>
    <w:rsid w:val="006B5D71"/>
    <w:rsid w:val="006B63FD"/>
    <w:rsid w:val="006B7CB5"/>
    <w:rsid w:val="006C1591"/>
    <w:rsid w:val="006C1F87"/>
    <w:rsid w:val="006C35B5"/>
    <w:rsid w:val="006C481D"/>
    <w:rsid w:val="006C55E5"/>
    <w:rsid w:val="006C7583"/>
    <w:rsid w:val="006D098E"/>
    <w:rsid w:val="006D4328"/>
    <w:rsid w:val="006D4E33"/>
    <w:rsid w:val="006D5114"/>
    <w:rsid w:val="006D60E1"/>
    <w:rsid w:val="006D660A"/>
    <w:rsid w:val="006D6704"/>
    <w:rsid w:val="006D7F0C"/>
    <w:rsid w:val="006E17C6"/>
    <w:rsid w:val="006E1886"/>
    <w:rsid w:val="006E311D"/>
    <w:rsid w:val="006F066B"/>
    <w:rsid w:val="006F1311"/>
    <w:rsid w:val="006F1323"/>
    <w:rsid w:val="006F1F65"/>
    <w:rsid w:val="006F24A3"/>
    <w:rsid w:val="006F4AF8"/>
    <w:rsid w:val="00701D67"/>
    <w:rsid w:val="00701F52"/>
    <w:rsid w:val="00703857"/>
    <w:rsid w:val="00703C79"/>
    <w:rsid w:val="00704C3A"/>
    <w:rsid w:val="00705833"/>
    <w:rsid w:val="007065E7"/>
    <w:rsid w:val="007109B5"/>
    <w:rsid w:val="00711432"/>
    <w:rsid w:val="00713204"/>
    <w:rsid w:val="00713F74"/>
    <w:rsid w:val="0071472C"/>
    <w:rsid w:val="00714D26"/>
    <w:rsid w:val="007209A5"/>
    <w:rsid w:val="00720BCE"/>
    <w:rsid w:val="00721375"/>
    <w:rsid w:val="00721C66"/>
    <w:rsid w:val="007235B6"/>
    <w:rsid w:val="007244AB"/>
    <w:rsid w:val="00724C59"/>
    <w:rsid w:val="007251F5"/>
    <w:rsid w:val="0072546D"/>
    <w:rsid w:val="00725D16"/>
    <w:rsid w:val="0072794E"/>
    <w:rsid w:val="00727D77"/>
    <w:rsid w:val="00727E3B"/>
    <w:rsid w:val="007304B0"/>
    <w:rsid w:val="00730C60"/>
    <w:rsid w:val="0073246E"/>
    <w:rsid w:val="00732AFC"/>
    <w:rsid w:val="00732C3A"/>
    <w:rsid w:val="00733084"/>
    <w:rsid w:val="00733E46"/>
    <w:rsid w:val="00735125"/>
    <w:rsid w:val="007407F1"/>
    <w:rsid w:val="007413FE"/>
    <w:rsid w:val="00741ED5"/>
    <w:rsid w:val="00742B40"/>
    <w:rsid w:val="00743B71"/>
    <w:rsid w:val="00745F1B"/>
    <w:rsid w:val="00747885"/>
    <w:rsid w:val="007506CF"/>
    <w:rsid w:val="00751539"/>
    <w:rsid w:val="00751B8E"/>
    <w:rsid w:val="0075247C"/>
    <w:rsid w:val="00756AD0"/>
    <w:rsid w:val="0075706D"/>
    <w:rsid w:val="007627C1"/>
    <w:rsid w:val="00762851"/>
    <w:rsid w:val="00764F39"/>
    <w:rsid w:val="00765F70"/>
    <w:rsid w:val="0076796C"/>
    <w:rsid w:val="007700B5"/>
    <w:rsid w:val="00770B4B"/>
    <w:rsid w:val="00774CCE"/>
    <w:rsid w:val="007773AC"/>
    <w:rsid w:val="00777F43"/>
    <w:rsid w:val="0078066F"/>
    <w:rsid w:val="00781C27"/>
    <w:rsid w:val="0078716F"/>
    <w:rsid w:val="00790A5D"/>
    <w:rsid w:val="00794425"/>
    <w:rsid w:val="00794E6D"/>
    <w:rsid w:val="0079536D"/>
    <w:rsid w:val="007954F0"/>
    <w:rsid w:val="00796FD3"/>
    <w:rsid w:val="00797C6E"/>
    <w:rsid w:val="007A3579"/>
    <w:rsid w:val="007A5360"/>
    <w:rsid w:val="007A5962"/>
    <w:rsid w:val="007A6C93"/>
    <w:rsid w:val="007A7C73"/>
    <w:rsid w:val="007B18BF"/>
    <w:rsid w:val="007B2816"/>
    <w:rsid w:val="007B29E0"/>
    <w:rsid w:val="007B56E0"/>
    <w:rsid w:val="007B5A6B"/>
    <w:rsid w:val="007B7491"/>
    <w:rsid w:val="007C1525"/>
    <w:rsid w:val="007C48C8"/>
    <w:rsid w:val="007C4AC3"/>
    <w:rsid w:val="007C50B2"/>
    <w:rsid w:val="007C6A8D"/>
    <w:rsid w:val="007C6BC2"/>
    <w:rsid w:val="007C7118"/>
    <w:rsid w:val="007C7CA7"/>
    <w:rsid w:val="007D1FF6"/>
    <w:rsid w:val="007D2170"/>
    <w:rsid w:val="007D3511"/>
    <w:rsid w:val="007D42D6"/>
    <w:rsid w:val="007D4D00"/>
    <w:rsid w:val="007D5977"/>
    <w:rsid w:val="007D5C42"/>
    <w:rsid w:val="007D74D5"/>
    <w:rsid w:val="007E0439"/>
    <w:rsid w:val="007E2435"/>
    <w:rsid w:val="007E26D2"/>
    <w:rsid w:val="007E29F1"/>
    <w:rsid w:val="007E6176"/>
    <w:rsid w:val="007E65C0"/>
    <w:rsid w:val="007E78A6"/>
    <w:rsid w:val="007F2AA3"/>
    <w:rsid w:val="007F690C"/>
    <w:rsid w:val="007F7868"/>
    <w:rsid w:val="00800657"/>
    <w:rsid w:val="00801807"/>
    <w:rsid w:val="008036B9"/>
    <w:rsid w:val="00804201"/>
    <w:rsid w:val="008058C3"/>
    <w:rsid w:val="00807396"/>
    <w:rsid w:val="008074BD"/>
    <w:rsid w:val="0081048A"/>
    <w:rsid w:val="008107A8"/>
    <w:rsid w:val="008107F7"/>
    <w:rsid w:val="00810D90"/>
    <w:rsid w:val="00811A52"/>
    <w:rsid w:val="00812411"/>
    <w:rsid w:val="0081404E"/>
    <w:rsid w:val="00814520"/>
    <w:rsid w:val="0081485A"/>
    <w:rsid w:val="00814A1A"/>
    <w:rsid w:val="0081633A"/>
    <w:rsid w:val="00817549"/>
    <w:rsid w:val="008177D7"/>
    <w:rsid w:val="00820523"/>
    <w:rsid w:val="00821C8F"/>
    <w:rsid w:val="00822032"/>
    <w:rsid w:val="00823EBA"/>
    <w:rsid w:val="00825A27"/>
    <w:rsid w:val="00825F99"/>
    <w:rsid w:val="00826227"/>
    <w:rsid w:val="008265F2"/>
    <w:rsid w:val="008269AF"/>
    <w:rsid w:val="00830E64"/>
    <w:rsid w:val="00833544"/>
    <w:rsid w:val="00833FF6"/>
    <w:rsid w:val="008358F6"/>
    <w:rsid w:val="0083666F"/>
    <w:rsid w:val="00837C6D"/>
    <w:rsid w:val="008407A5"/>
    <w:rsid w:val="00840BEA"/>
    <w:rsid w:val="008430DF"/>
    <w:rsid w:val="00846D01"/>
    <w:rsid w:val="008500BE"/>
    <w:rsid w:val="0085167B"/>
    <w:rsid w:val="00851EB0"/>
    <w:rsid w:val="0085222C"/>
    <w:rsid w:val="008541DF"/>
    <w:rsid w:val="00854BAA"/>
    <w:rsid w:val="00860F09"/>
    <w:rsid w:val="008642AF"/>
    <w:rsid w:val="0086549D"/>
    <w:rsid w:val="0086563C"/>
    <w:rsid w:val="008678F7"/>
    <w:rsid w:val="0087169C"/>
    <w:rsid w:val="0087251C"/>
    <w:rsid w:val="0087438C"/>
    <w:rsid w:val="00874459"/>
    <w:rsid w:val="00876998"/>
    <w:rsid w:val="00876BA7"/>
    <w:rsid w:val="00876D67"/>
    <w:rsid w:val="00884100"/>
    <w:rsid w:val="008849DE"/>
    <w:rsid w:val="00886F10"/>
    <w:rsid w:val="00890463"/>
    <w:rsid w:val="008913E8"/>
    <w:rsid w:val="00892E5B"/>
    <w:rsid w:val="00894076"/>
    <w:rsid w:val="00895014"/>
    <w:rsid w:val="00897E0C"/>
    <w:rsid w:val="008A2A5F"/>
    <w:rsid w:val="008A5C00"/>
    <w:rsid w:val="008B0645"/>
    <w:rsid w:val="008B17E9"/>
    <w:rsid w:val="008B475D"/>
    <w:rsid w:val="008B4F2F"/>
    <w:rsid w:val="008B5883"/>
    <w:rsid w:val="008B5ABE"/>
    <w:rsid w:val="008B5CB7"/>
    <w:rsid w:val="008C40EC"/>
    <w:rsid w:val="008C41F0"/>
    <w:rsid w:val="008C5E9D"/>
    <w:rsid w:val="008C6746"/>
    <w:rsid w:val="008C7ACF"/>
    <w:rsid w:val="008D1C95"/>
    <w:rsid w:val="008D336E"/>
    <w:rsid w:val="008D4808"/>
    <w:rsid w:val="008E15FA"/>
    <w:rsid w:val="008E220B"/>
    <w:rsid w:val="008E34D8"/>
    <w:rsid w:val="008E4290"/>
    <w:rsid w:val="008E579F"/>
    <w:rsid w:val="008E6106"/>
    <w:rsid w:val="008F0E2F"/>
    <w:rsid w:val="008F23E1"/>
    <w:rsid w:val="008F33F5"/>
    <w:rsid w:val="008F3EA0"/>
    <w:rsid w:val="008F4934"/>
    <w:rsid w:val="008F7682"/>
    <w:rsid w:val="00902093"/>
    <w:rsid w:val="00903A0A"/>
    <w:rsid w:val="00903B33"/>
    <w:rsid w:val="0090427A"/>
    <w:rsid w:val="00904357"/>
    <w:rsid w:val="00904703"/>
    <w:rsid w:val="00906C38"/>
    <w:rsid w:val="00906CA2"/>
    <w:rsid w:val="0091091D"/>
    <w:rsid w:val="00911217"/>
    <w:rsid w:val="00915814"/>
    <w:rsid w:val="00915D61"/>
    <w:rsid w:val="00916830"/>
    <w:rsid w:val="0092166A"/>
    <w:rsid w:val="009216D6"/>
    <w:rsid w:val="00921A61"/>
    <w:rsid w:val="0092280F"/>
    <w:rsid w:val="00924544"/>
    <w:rsid w:val="00924675"/>
    <w:rsid w:val="00924970"/>
    <w:rsid w:val="00930BC8"/>
    <w:rsid w:val="00931DDD"/>
    <w:rsid w:val="0093276B"/>
    <w:rsid w:val="009328ED"/>
    <w:rsid w:val="0093351A"/>
    <w:rsid w:val="00934FE9"/>
    <w:rsid w:val="00937D62"/>
    <w:rsid w:val="00943E82"/>
    <w:rsid w:val="009444FB"/>
    <w:rsid w:val="0094474C"/>
    <w:rsid w:val="00945364"/>
    <w:rsid w:val="00946D82"/>
    <w:rsid w:val="00946DA1"/>
    <w:rsid w:val="00947920"/>
    <w:rsid w:val="00947B44"/>
    <w:rsid w:val="009504E9"/>
    <w:rsid w:val="009507B4"/>
    <w:rsid w:val="009515AC"/>
    <w:rsid w:val="00952109"/>
    <w:rsid w:val="00952CB1"/>
    <w:rsid w:val="00953851"/>
    <w:rsid w:val="00953EDD"/>
    <w:rsid w:val="0095498A"/>
    <w:rsid w:val="00957344"/>
    <w:rsid w:val="00960E63"/>
    <w:rsid w:val="0096194C"/>
    <w:rsid w:val="00961DC1"/>
    <w:rsid w:val="0096557F"/>
    <w:rsid w:val="0097147F"/>
    <w:rsid w:val="00971EA3"/>
    <w:rsid w:val="00973687"/>
    <w:rsid w:val="00973E10"/>
    <w:rsid w:val="00975257"/>
    <w:rsid w:val="00975FEA"/>
    <w:rsid w:val="00976726"/>
    <w:rsid w:val="00981905"/>
    <w:rsid w:val="0098200B"/>
    <w:rsid w:val="00983C57"/>
    <w:rsid w:val="0098425B"/>
    <w:rsid w:val="009852F3"/>
    <w:rsid w:val="00986A87"/>
    <w:rsid w:val="00987004"/>
    <w:rsid w:val="00990516"/>
    <w:rsid w:val="009908B2"/>
    <w:rsid w:val="0099159E"/>
    <w:rsid w:val="0099175F"/>
    <w:rsid w:val="00992992"/>
    <w:rsid w:val="009953BF"/>
    <w:rsid w:val="009954B9"/>
    <w:rsid w:val="00995666"/>
    <w:rsid w:val="0099638C"/>
    <w:rsid w:val="009A0057"/>
    <w:rsid w:val="009A16C1"/>
    <w:rsid w:val="009A27A2"/>
    <w:rsid w:val="009A3F4C"/>
    <w:rsid w:val="009A4844"/>
    <w:rsid w:val="009A630F"/>
    <w:rsid w:val="009B345F"/>
    <w:rsid w:val="009B398E"/>
    <w:rsid w:val="009B4CF8"/>
    <w:rsid w:val="009B7C5A"/>
    <w:rsid w:val="009C1CAF"/>
    <w:rsid w:val="009C1E0A"/>
    <w:rsid w:val="009C6688"/>
    <w:rsid w:val="009C6BBE"/>
    <w:rsid w:val="009C75F3"/>
    <w:rsid w:val="009D49A6"/>
    <w:rsid w:val="009D4C1B"/>
    <w:rsid w:val="009D4FC0"/>
    <w:rsid w:val="009D5529"/>
    <w:rsid w:val="009D571D"/>
    <w:rsid w:val="009D67A4"/>
    <w:rsid w:val="009D7F1D"/>
    <w:rsid w:val="009E095A"/>
    <w:rsid w:val="009E0A72"/>
    <w:rsid w:val="009E3845"/>
    <w:rsid w:val="009E593D"/>
    <w:rsid w:val="009E6302"/>
    <w:rsid w:val="009E6BDD"/>
    <w:rsid w:val="009F080B"/>
    <w:rsid w:val="009F1ABE"/>
    <w:rsid w:val="009F1FA4"/>
    <w:rsid w:val="009F2FD7"/>
    <w:rsid w:val="009F49EB"/>
    <w:rsid w:val="009F63FA"/>
    <w:rsid w:val="00A01403"/>
    <w:rsid w:val="00A032DE"/>
    <w:rsid w:val="00A04A2A"/>
    <w:rsid w:val="00A04DA6"/>
    <w:rsid w:val="00A05C02"/>
    <w:rsid w:val="00A06E3B"/>
    <w:rsid w:val="00A102E5"/>
    <w:rsid w:val="00A117FB"/>
    <w:rsid w:val="00A14CF9"/>
    <w:rsid w:val="00A17C79"/>
    <w:rsid w:val="00A17EE3"/>
    <w:rsid w:val="00A21DBB"/>
    <w:rsid w:val="00A24A27"/>
    <w:rsid w:val="00A31CE9"/>
    <w:rsid w:val="00A33BDF"/>
    <w:rsid w:val="00A3648D"/>
    <w:rsid w:val="00A366C6"/>
    <w:rsid w:val="00A42084"/>
    <w:rsid w:val="00A4368D"/>
    <w:rsid w:val="00A44510"/>
    <w:rsid w:val="00A44636"/>
    <w:rsid w:val="00A50C0F"/>
    <w:rsid w:val="00A525B4"/>
    <w:rsid w:val="00A55567"/>
    <w:rsid w:val="00A6185E"/>
    <w:rsid w:val="00A63471"/>
    <w:rsid w:val="00A65AB3"/>
    <w:rsid w:val="00A67D96"/>
    <w:rsid w:val="00A725B7"/>
    <w:rsid w:val="00A72D0C"/>
    <w:rsid w:val="00A7300B"/>
    <w:rsid w:val="00A74FA5"/>
    <w:rsid w:val="00A77037"/>
    <w:rsid w:val="00A804C6"/>
    <w:rsid w:val="00A81AFF"/>
    <w:rsid w:val="00A837AE"/>
    <w:rsid w:val="00A83F6A"/>
    <w:rsid w:val="00A855C8"/>
    <w:rsid w:val="00A856C2"/>
    <w:rsid w:val="00A86A49"/>
    <w:rsid w:val="00A86A9E"/>
    <w:rsid w:val="00A921EE"/>
    <w:rsid w:val="00A944C6"/>
    <w:rsid w:val="00A96084"/>
    <w:rsid w:val="00A97A9F"/>
    <w:rsid w:val="00AA1586"/>
    <w:rsid w:val="00AA3A20"/>
    <w:rsid w:val="00AA4136"/>
    <w:rsid w:val="00AA4AD5"/>
    <w:rsid w:val="00AA4E37"/>
    <w:rsid w:val="00AA5317"/>
    <w:rsid w:val="00AA6770"/>
    <w:rsid w:val="00AA7B85"/>
    <w:rsid w:val="00AB1D51"/>
    <w:rsid w:val="00AB30DE"/>
    <w:rsid w:val="00AB31C7"/>
    <w:rsid w:val="00AB33E3"/>
    <w:rsid w:val="00AB3410"/>
    <w:rsid w:val="00AB3C50"/>
    <w:rsid w:val="00AB61E3"/>
    <w:rsid w:val="00AC0274"/>
    <w:rsid w:val="00AC24D2"/>
    <w:rsid w:val="00AC6266"/>
    <w:rsid w:val="00AC6C92"/>
    <w:rsid w:val="00AC6CA6"/>
    <w:rsid w:val="00AC7B39"/>
    <w:rsid w:val="00AD00B3"/>
    <w:rsid w:val="00AD06A9"/>
    <w:rsid w:val="00AD26A4"/>
    <w:rsid w:val="00AD2D6E"/>
    <w:rsid w:val="00AD3098"/>
    <w:rsid w:val="00AD57A1"/>
    <w:rsid w:val="00AD6496"/>
    <w:rsid w:val="00AD7849"/>
    <w:rsid w:val="00AE036C"/>
    <w:rsid w:val="00AE040C"/>
    <w:rsid w:val="00AE126E"/>
    <w:rsid w:val="00AE226B"/>
    <w:rsid w:val="00AE2BD5"/>
    <w:rsid w:val="00AE3BE5"/>
    <w:rsid w:val="00AE4171"/>
    <w:rsid w:val="00AE4329"/>
    <w:rsid w:val="00AE6B7C"/>
    <w:rsid w:val="00AE7658"/>
    <w:rsid w:val="00AF2756"/>
    <w:rsid w:val="00AF2DD4"/>
    <w:rsid w:val="00AF5BA7"/>
    <w:rsid w:val="00AF7CD0"/>
    <w:rsid w:val="00B00FA8"/>
    <w:rsid w:val="00B014F1"/>
    <w:rsid w:val="00B02F9B"/>
    <w:rsid w:val="00B038EA"/>
    <w:rsid w:val="00B05A3E"/>
    <w:rsid w:val="00B05B14"/>
    <w:rsid w:val="00B06711"/>
    <w:rsid w:val="00B06963"/>
    <w:rsid w:val="00B11783"/>
    <w:rsid w:val="00B11DFB"/>
    <w:rsid w:val="00B13134"/>
    <w:rsid w:val="00B14008"/>
    <w:rsid w:val="00B153EC"/>
    <w:rsid w:val="00B1633D"/>
    <w:rsid w:val="00B168B0"/>
    <w:rsid w:val="00B2224E"/>
    <w:rsid w:val="00B2324E"/>
    <w:rsid w:val="00B24CB5"/>
    <w:rsid w:val="00B26569"/>
    <w:rsid w:val="00B32AB1"/>
    <w:rsid w:val="00B33D9D"/>
    <w:rsid w:val="00B34BF8"/>
    <w:rsid w:val="00B3681A"/>
    <w:rsid w:val="00B378F5"/>
    <w:rsid w:val="00B37FD2"/>
    <w:rsid w:val="00B40AE3"/>
    <w:rsid w:val="00B44B3F"/>
    <w:rsid w:val="00B45422"/>
    <w:rsid w:val="00B46DD7"/>
    <w:rsid w:val="00B4721E"/>
    <w:rsid w:val="00B47254"/>
    <w:rsid w:val="00B47469"/>
    <w:rsid w:val="00B50846"/>
    <w:rsid w:val="00B50AEE"/>
    <w:rsid w:val="00B5183B"/>
    <w:rsid w:val="00B5239A"/>
    <w:rsid w:val="00B5256C"/>
    <w:rsid w:val="00B52778"/>
    <w:rsid w:val="00B53268"/>
    <w:rsid w:val="00B53A27"/>
    <w:rsid w:val="00B55BC1"/>
    <w:rsid w:val="00B56E19"/>
    <w:rsid w:val="00B57313"/>
    <w:rsid w:val="00B57AF6"/>
    <w:rsid w:val="00B63849"/>
    <w:rsid w:val="00B64C47"/>
    <w:rsid w:val="00B708D0"/>
    <w:rsid w:val="00B71077"/>
    <w:rsid w:val="00B73FF9"/>
    <w:rsid w:val="00B750AA"/>
    <w:rsid w:val="00B75C07"/>
    <w:rsid w:val="00B75E08"/>
    <w:rsid w:val="00B7691E"/>
    <w:rsid w:val="00B8072A"/>
    <w:rsid w:val="00B80B11"/>
    <w:rsid w:val="00B81141"/>
    <w:rsid w:val="00B825C6"/>
    <w:rsid w:val="00B82637"/>
    <w:rsid w:val="00B85D22"/>
    <w:rsid w:val="00B868D0"/>
    <w:rsid w:val="00B86E2A"/>
    <w:rsid w:val="00B91C1D"/>
    <w:rsid w:val="00B91D19"/>
    <w:rsid w:val="00B92171"/>
    <w:rsid w:val="00B9290E"/>
    <w:rsid w:val="00B9505D"/>
    <w:rsid w:val="00B955DC"/>
    <w:rsid w:val="00B958D3"/>
    <w:rsid w:val="00B97184"/>
    <w:rsid w:val="00B97977"/>
    <w:rsid w:val="00BA0305"/>
    <w:rsid w:val="00BA1339"/>
    <w:rsid w:val="00BA2C63"/>
    <w:rsid w:val="00BA2E3A"/>
    <w:rsid w:val="00BA3090"/>
    <w:rsid w:val="00BA36B3"/>
    <w:rsid w:val="00BA3B73"/>
    <w:rsid w:val="00BA5B73"/>
    <w:rsid w:val="00BA63FA"/>
    <w:rsid w:val="00BA749F"/>
    <w:rsid w:val="00BA7B11"/>
    <w:rsid w:val="00BB1A7A"/>
    <w:rsid w:val="00BB2C19"/>
    <w:rsid w:val="00BB55F9"/>
    <w:rsid w:val="00BB7BA1"/>
    <w:rsid w:val="00BC0D52"/>
    <w:rsid w:val="00BC0E68"/>
    <w:rsid w:val="00BC3CF8"/>
    <w:rsid w:val="00BC6631"/>
    <w:rsid w:val="00BC705E"/>
    <w:rsid w:val="00BC75C3"/>
    <w:rsid w:val="00BC7621"/>
    <w:rsid w:val="00BD1694"/>
    <w:rsid w:val="00BD2078"/>
    <w:rsid w:val="00BD5508"/>
    <w:rsid w:val="00BD651C"/>
    <w:rsid w:val="00BD6BD7"/>
    <w:rsid w:val="00BD7183"/>
    <w:rsid w:val="00BE114C"/>
    <w:rsid w:val="00BE1783"/>
    <w:rsid w:val="00BE21EB"/>
    <w:rsid w:val="00BE2E2C"/>
    <w:rsid w:val="00BE3989"/>
    <w:rsid w:val="00BE3E33"/>
    <w:rsid w:val="00BE4CFB"/>
    <w:rsid w:val="00BF0FA8"/>
    <w:rsid w:val="00BF1766"/>
    <w:rsid w:val="00BF1B6A"/>
    <w:rsid w:val="00BF3791"/>
    <w:rsid w:val="00BF4F1F"/>
    <w:rsid w:val="00BF57D2"/>
    <w:rsid w:val="00C003BC"/>
    <w:rsid w:val="00C07D8F"/>
    <w:rsid w:val="00C10D52"/>
    <w:rsid w:val="00C1113F"/>
    <w:rsid w:val="00C1117B"/>
    <w:rsid w:val="00C11487"/>
    <w:rsid w:val="00C11E0D"/>
    <w:rsid w:val="00C11F25"/>
    <w:rsid w:val="00C14A0D"/>
    <w:rsid w:val="00C15F6F"/>
    <w:rsid w:val="00C21A3C"/>
    <w:rsid w:val="00C21C6D"/>
    <w:rsid w:val="00C24EE6"/>
    <w:rsid w:val="00C24FE5"/>
    <w:rsid w:val="00C27D47"/>
    <w:rsid w:val="00C305CB"/>
    <w:rsid w:val="00C32283"/>
    <w:rsid w:val="00C32A3E"/>
    <w:rsid w:val="00C36B08"/>
    <w:rsid w:val="00C37BCB"/>
    <w:rsid w:val="00C4491E"/>
    <w:rsid w:val="00C50FDF"/>
    <w:rsid w:val="00C52ACC"/>
    <w:rsid w:val="00C54E3C"/>
    <w:rsid w:val="00C556F9"/>
    <w:rsid w:val="00C567A5"/>
    <w:rsid w:val="00C56D61"/>
    <w:rsid w:val="00C56DE9"/>
    <w:rsid w:val="00C60A18"/>
    <w:rsid w:val="00C60AFF"/>
    <w:rsid w:val="00C61F35"/>
    <w:rsid w:val="00C63B02"/>
    <w:rsid w:val="00C63C6B"/>
    <w:rsid w:val="00C64548"/>
    <w:rsid w:val="00C64B1D"/>
    <w:rsid w:val="00C64E85"/>
    <w:rsid w:val="00C6516A"/>
    <w:rsid w:val="00C6566B"/>
    <w:rsid w:val="00C71E78"/>
    <w:rsid w:val="00C76C0B"/>
    <w:rsid w:val="00C76C37"/>
    <w:rsid w:val="00C774CF"/>
    <w:rsid w:val="00C857FC"/>
    <w:rsid w:val="00C860F2"/>
    <w:rsid w:val="00C86528"/>
    <w:rsid w:val="00C90AA7"/>
    <w:rsid w:val="00C910FD"/>
    <w:rsid w:val="00C92FE9"/>
    <w:rsid w:val="00C93304"/>
    <w:rsid w:val="00C93B3A"/>
    <w:rsid w:val="00C955B2"/>
    <w:rsid w:val="00CA0D71"/>
    <w:rsid w:val="00CA1E72"/>
    <w:rsid w:val="00CA4003"/>
    <w:rsid w:val="00CA7D1C"/>
    <w:rsid w:val="00CA7E36"/>
    <w:rsid w:val="00CB1C8A"/>
    <w:rsid w:val="00CB31CF"/>
    <w:rsid w:val="00CB67CA"/>
    <w:rsid w:val="00CB7128"/>
    <w:rsid w:val="00CC010D"/>
    <w:rsid w:val="00CC0B00"/>
    <w:rsid w:val="00CC1A39"/>
    <w:rsid w:val="00CC2EB4"/>
    <w:rsid w:val="00CC3B15"/>
    <w:rsid w:val="00CC5774"/>
    <w:rsid w:val="00CC6CD7"/>
    <w:rsid w:val="00CD0670"/>
    <w:rsid w:val="00CD32E1"/>
    <w:rsid w:val="00CD431A"/>
    <w:rsid w:val="00CD47ED"/>
    <w:rsid w:val="00CD508E"/>
    <w:rsid w:val="00CD56DC"/>
    <w:rsid w:val="00CD586A"/>
    <w:rsid w:val="00CD6DDB"/>
    <w:rsid w:val="00CD75FA"/>
    <w:rsid w:val="00CD79DB"/>
    <w:rsid w:val="00CE08C9"/>
    <w:rsid w:val="00CE2255"/>
    <w:rsid w:val="00CE624A"/>
    <w:rsid w:val="00CE6997"/>
    <w:rsid w:val="00CE6B88"/>
    <w:rsid w:val="00CE7C46"/>
    <w:rsid w:val="00CF0A31"/>
    <w:rsid w:val="00CF386D"/>
    <w:rsid w:val="00CF4658"/>
    <w:rsid w:val="00CF591C"/>
    <w:rsid w:val="00CF67D0"/>
    <w:rsid w:val="00CF6F5C"/>
    <w:rsid w:val="00CF7626"/>
    <w:rsid w:val="00D00F47"/>
    <w:rsid w:val="00D01D59"/>
    <w:rsid w:val="00D01E77"/>
    <w:rsid w:val="00D046EA"/>
    <w:rsid w:val="00D04958"/>
    <w:rsid w:val="00D04990"/>
    <w:rsid w:val="00D0582B"/>
    <w:rsid w:val="00D07419"/>
    <w:rsid w:val="00D10308"/>
    <w:rsid w:val="00D10AE9"/>
    <w:rsid w:val="00D11340"/>
    <w:rsid w:val="00D11574"/>
    <w:rsid w:val="00D12130"/>
    <w:rsid w:val="00D1451A"/>
    <w:rsid w:val="00D14AA9"/>
    <w:rsid w:val="00D20303"/>
    <w:rsid w:val="00D20CD1"/>
    <w:rsid w:val="00D21273"/>
    <w:rsid w:val="00D23839"/>
    <w:rsid w:val="00D23997"/>
    <w:rsid w:val="00D241CD"/>
    <w:rsid w:val="00D2470D"/>
    <w:rsid w:val="00D25728"/>
    <w:rsid w:val="00D2646B"/>
    <w:rsid w:val="00D26FEC"/>
    <w:rsid w:val="00D274F1"/>
    <w:rsid w:val="00D27D92"/>
    <w:rsid w:val="00D30D3A"/>
    <w:rsid w:val="00D30F2E"/>
    <w:rsid w:val="00D30F81"/>
    <w:rsid w:val="00D33867"/>
    <w:rsid w:val="00D34AAE"/>
    <w:rsid w:val="00D35749"/>
    <w:rsid w:val="00D408AA"/>
    <w:rsid w:val="00D40A9A"/>
    <w:rsid w:val="00D41E66"/>
    <w:rsid w:val="00D43A81"/>
    <w:rsid w:val="00D45DD3"/>
    <w:rsid w:val="00D465DE"/>
    <w:rsid w:val="00D479B1"/>
    <w:rsid w:val="00D52847"/>
    <w:rsid w:val="00D5357B"/>
    <w:rsid w:val="00D53FB6"/>
    <w:rsid w:val="00D552F9"/>
    <w:rsid w:val="00D55A0A"/>
    <w:rsid w:val="00D56360"/>
    <w:rsid w:val="00D56485"/>
    <w:rsid w:val="00D60520"/>
    <w:rsid w:val="00D637E5"/>
    <w:rsid w:val="00D6411C"/>
    <w:rsid w:val="00D64DDA"/>
    <w:rsid w:val="00D661E5"/>
    <w:rsid w:val="00D70100"/>
    <w:rsid w:val="00D70A6F"/>
    <w:rsid w:val="00D70A8F"/>
    <w:rsid w:val="00D70BAA"/>
    <w:rsid w:val="00D7105A"/>
    <w:rsid w:val="00D77709"/>
    <w:rsid w:val="00D77F12"/>
    <w:rsid w:val="00D81B22"/>
    <w:rsid w:val="00D81CFA"/>
    <w:rsid w:val="00D863EE"/>
    <w:rsid w:val="00D86E58"/>
    <w:rsid w:val="00D875B5"/>
    <w:rsid w:val="00D87B47"/>
    <w:rsid w:val="00D90053"/>
    <w:rsid w:val="00D909BF"/>
    <w:rsid w:val="00D9148B"/>
    <w:rsid w:val="00D91A28"/>
    <w:rsid w:val="00D93509"/>
    <w:rsid w:val="00D9369D"/>
    <w:rsid w:val="00D94155"/>
    <w:rsid w:val="00D94AE3"/>
    <w:rsid w:val="00DA03C2"/>
    <w:rsid w:val="00DA0A2C"/>
    <w:rsid w:val="00DA2AE5"/>
    <w:rsid w:val="00DA2B61"/>
    <w:rsid w:val="00DA6922"/>
    <w:rsid w:val="00DA6F68"/>
    <w:rsid w:val="00DA6F85"/>
    <w:rsid w:val="00DB0917"/>
    <w:rsid w:val="00DB1031"/>
    <w:rsid w:val="00DB30A9"/>
    <w:rsid w:val="00DB624C"/>
    <w:rsid w:val="00DC17E5"/>
    <w:rsid w:val="00DC298D"/>
    <w:rsid w:val="00DC3BFE"/>
    <w:rsid w:val="00DC411C"/>
    <w:rsid w:val="00DC67D3"/>
    <w:rsid w:val="00DC7E51"/>
    <w:rsid w:val="00DD39A4"/>
    <w:rsid w:val="00DD4073"/>
    <w:rsid w:val="00DD70CF"/>
    <w:rsid w:val="00DE00A3"/>
    <w:rsid w:val="00DE0AAA"/>
    <w:rsid w:val="00DE0F77"/>
    <w:rsid w:val="00DF0776"/>
    <w:rsid w:val="00DF077A"/>
    <w:rsid w:val="00DF465E"/>
    <w:rsid w:val="00DF4C08"/>
    <w:rsid w:val="00DF516D"/>
    <w:rsid w:val="00DF5227"/>
    <w:rsid w:val="00DF7F23"/>
    <w:rsid w:val="00E016B7"/>
    <w:rsid w:val="00E02DAB"/>
    <w:rsid w:val="00E02F4E"/>
    <w:rsid w:val="00E14440"/>
    <w:rsid w:val="00E1575D"/>
    <w:rsid w:val="00E163C6"/>
    <w:rsid w:val="00E17074"/>
    <w:rsid w:val="00E17C58"/>
    <w:rsid w:val="00E21834"/>
    <w:rsid w:val="00E21B96"/>
    <w:rsid w:val="00E22AD4"/>
    <w:rsid w:val="00E257F1"/>
    <w:rsid w:val="00E27ABE"/>
    <w:rsid w:val="00E30132"/>
    <w:rsid w:val="00E307E8"/>
    <w:rsid w:val="00E312A4"/>
    <w:rsid w:val="00E3228A"/>
    <w:rsid w:val="00E368F0"/>
    <w:rsid w:val="00E413C0"/>
    <w:rsid w:val="00E4177E"/>
    <w:rsid w:val="00E41F26"/>
    <w:rsid w:val="00E422D7"/>
    <w:rsid w:val="00E42E98"/>
    <w:rsid w:val="00E44DF0"/>
    <w:rsid w:val="00E45E96"/>
    <w:rsid w:val="00E46EAD"/>
    <w:rsid w:val="00E47C0A"/>
    <w:rsid w:val="00E50642"/>
    <w:rsid w:val="00E50F35"/>
    <w:rsid w:val="00E52198"/>
    <w:rsid w:val="00E5220D"/>
    <w:rsid w:val="00E53ADA"/>
    <w:rsid w:val="00E54A74"/>
    <w:rsid w:val="00E55678"/>
    <w:rsid w:val="00E558F6"/>
    <w:rsid w:val="00E55C6D"/>
    <w:rsid w:val="00E60DD7"/>
    <w:rsid w:val="00E613DF"/>
    <w:rsid w:val="00E61627"/>
    <w:rsid w:val="00E62CE6"/>
    <w:rsid w:val="00E63586"/>
    <w:rsid w:val="00E67583"/>
    <w:rsid w:val="00E7068C"/>
    <w:rsid w:val="00E70DBA"/>
    <w:rsid w:val="00E713A6"/>
    <w:rsid w:val="00E71ED2"/>
    <w:rsid w:val="00E73D71"/>
    <w:rsid w:val="00E740DE"/>
    <w:rsid w:val="00E746F6"/>
    <w:rsid w:val="00E75277"/>
    <w:rsid w:val="00E7766F"/>
    <w:rsid w:val="00E849B7"/>
    <w:rsid w:val="00E8777A"/>
    <w:rsid w:val="00E928B8"/>
    <w:rsid w:val="00E92F1A"/>
    <w:rsid w:val="00E93C18"/>
    <w:rsid w:val="00E93C82"/>
    <w:rsid w:val="00E93D66"/>
    <w:rsid w:val="00E964FB"/>
    <w:rsid w:val="00E9679B"/>
    <w:rsid w:val="00EA0802"/>
    <w:rsid w:val="00EA1873"/>
    <w:rsid w:val="00EA393C"/>
    <w:rsid w:val="00EB187D"/>
    <w:rsid w:val="00EB1DFA"/>
    <w:rsid w:val="00EB335C"/>
    <w:rsid w:val="00EB41BF"/>
    <w:rsid w:val="00EB5E8B"/>
    <w:rsid w:val="00EB62DD"/>
    <w:rsid w:val="00EB6BA4"/>
    <w:rsid w:val="00EB7559"/>
    <w:rsid w:val="00EB78DA"/>
    <w:rsid w:val="00EC0746"/>
    <w:rsid w:val="00EC0D10"/>
    <w:rsid w:val="00EC22AA"/>
    <w:rsid w:val="00EC29DE"/>
    <w:rsid w:val="00EC4166"/>
    <w:rsid w:val="00EC4F7D"/>
    <w:rsid w:val="00EC5391"/>
    <w:rsid w:val="00ED0181"/>
    <w:rsid w:val="00ED0C8F"/>
    <w:rsid w:val="00ED10E8"/>
    <w:rsid w:val="00ED2555"/>
    <w:rsid w:val="00ED38BC"/>
    <w:rsid w:val="00ED3A08"/>
    <w:rsid w:val="00ED5177"/>
    <w:rsid w:val="00ED69FA"/>
    <w:rsid w:val="00ED7A11"/>
    <w:rsid w:val="00EE2E98"/>
    <w:rsid w:val="00EE326B"/>
    <w:rsid w:val="00EE42F2"/>
    <w:rsid w:val="00EE5F23"/>
    <w:rsid w:val="00EE65D7"/>
    <w:rsid w:val="00EE75F3"/>
    <w:rsid w:val="00EF2B54"/>
    <w:rsid w:val="00EF5545"/>
    <w:rsid w:val="00F000AD"/>
    <w:rsid w:val="00F0081E"/>
    <w:rsid w:val="00F012E3"/>
    <w:rsid w:val="00F0169A"/>
    <w:rsid w:val="00F029AF"/>
    <w:rsid w:val="00F03910"/>
    <w:rsid w:val="00F04DB9"/>
    <w:rsid w:val="00F04FEF"/>
    <w:rsid w:val="00F1134A"/>
    <w:rsid w:val="00F11793"/>
    <w:rsid w:val="00F12BF7"/>
    <w:rsid w:val="00F136E8"/>
    <w:rsid w:val="00F14AFD"/>
    <w:rsid w:val="00F156B9"/>
    <w:rsid w:val="00F15A2E"/>
    <w:rsid w:val="00F17C34"/>
    <w:rsid w:val="00F2061D"/>
    <w:rsid w:val="00F21288"/>
    <w:rsid w:val="00F22361"/>
    <w:rsid w:val="00F2308A"/>
    <w:rsid w:val="00F27D0C"/>
    <w:rsid w:val="00F3085F"/>
    <w:rsid w:val="00F33599"/>
    <w:rsid w:val="00F41B3F"/>
    <w:rsid w:val="00F41DB8"/>
    <w:rsid w:val="00F41FF2"/>
    <w:rsid w:val="00F437B2"/>
    <w:rsid w:val="00F43948"/>
    <w:rsid w:val="00F44007"/>
    <w:rsid w:val="00F45669"/>
    <w:rsid w:val="00F45D53"/>
    <w:rsid w:val="00F5093D"/>
    <w:rsid w:val="00F50E78"/>
    <w:rsid w:val="00F536F2"/>
    <w:rsid w:val="00F53AAC"/>
    <w:rsid w:val="00F54567"/>
    <w:rsid w:val="00F5458C"/>
    <w:rsid w:val="00F56EF9"/>
    <w:rsid w:val="00F621AE"/>
    <w:rsid w:val="00F623D7"/>
    <w:rsid w:val="00F635BB"/>
    <w:rsid w:val="00F63F07"/>
    <w:rsid w:val="00F65C9F"/>
    <w:rsid w:val="00F66CDB"/>
    <w:rsid w:val="00F71A4B"/>
    <w:rsid w:val="00F73AF2"/>
    <w:rsid w:val="00F754DD"/>
    <w:rsid w:val="00F75C4D"/>
    <w:rsid w:val="00F76490"/>
    <w:rsid w:val="00F76547"/>
    <w:rsid w:val="00F820AB"/>
    <w:rsid w:val="00F8670A"/>
    <w:rsid w:val="00F867B7"/>
    <w:rsid w:val="00F90AFD"/>
    <w:rsid w:val="00F91F9A"/>
    <w:rsid w:val="00F92C53"/>
    <w:rsid w:val="00F92D6D"/>
    <w:rsid w:val="00F92F77"/>
    <w:rsid w:val="00F9628A"/>
    <w:rsid w:val="00FA02C8"/>
    <w:rsid w:val="00FA0B6C"/>
    <w:rsid w:val="00FA0DCE"/>
    <w:rsid w:val="00FA10F4"/>
    <w:rsid w:val="00FA58B7"/>
    <w:rsid w:val="00FB46AE"/>
    <w:rsid w:val="00FB4E33"/>
    <w:rsid w:val="00FC1553"/>
    <w:rsid w:val="00FC32AD"/>
    <w:rsid w:val="00FC5452"/>
    <w:rsid w:val="00FC5BA5"/>
    <w:rsid w:val="00FD0F3B"/>
    <w:rsid w:val="00FD5B45"/>
    <w:rsid w:val="00FE144B"/>
    <w:rsid w:val="00FE1602"/>
    <w:rsid w:val="00FE1706"/>
    <w:rsid w:val="00FE2264"/>
    <w:rsid w:val="00FE3B04"/>
    <w:rsid w:val="00FE460A"/>
    <w:rsid w:val="00FE7445"/>
    <w:rsid w:val="00FE74BF"/>
    <w:rsid w:val="00FF0779"/>
    <w:rsid w:val="00FF4C11"/>
    <w:rsid w:val="00FF6AD5"/>
    <w:rsid w:val="00FF791F"/>
    <w:rsid w:val="00FF7D38"/>
    <w:rsid w:val="1532BAD0"/>
    <w:rsid w:val="18B4F9A7"/>
    <w:rsid w:val="2A24A396"/>
    <w:rsid w:val="58A56345"/>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7ED6E"/>
  <w15:chartTrackingRefBased/>
  <w15:docId w15:val="{FB776BB5-EAD0-4D2D-9CF3-3D677A71E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2BD5"/>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AE2BD5"/>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AE2BD5"/>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AE2BD5"/>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AE2BD5"/>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AE2B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2B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2B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2B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2BD5"/>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AE2BD5"/>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AE2BD5"/>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AE2BD5"/>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AE2BD5"/>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AE2B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2B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2B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2BD5"/>
    <w:rPr>
      <w:rFonts w:eastAsiaTheme="majorEastAsia" w:cstheme="majorBidi"/>
      <w:color w:val="272727" w:themeColor="text1" w:themeTint="D8"/>
    </w:rPr>
  </w:style>
  <w:style w:type="paragraph" w:styleId="Title">
    <w:name w:val="Title"/>
    <w:basedOn w:val="Normal"/>
    <w:next w:val="Normal"/>
    <w:link w:val="TitleChar"/>
    <w:uiPriority w:val="10"/>
    <w:qFormat/>
    <w:rsid w:val="00AE2B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2B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2B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2B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2BD5"/>
    <w:pPr>
      <w:spacing w:before="160"/>
      <w:jc w:val="center"/>
    </w:pPr>
    <w:rPr>
      <w:i/>
      <w:iCs/>
      <w:color w:val="404040" w:themeColor="text1" w:themeTint="BF"/>
    </w:rPr>
  </w:style>
  <w:style w:type="character" w:customStyle="1" w:styleId="QuoteChar">
    <w:name w:val="Quote Char"/>
    <w:basedOn w:val="DefaultParagraphFont"/>
    <w:link w:val="Quote"/>
    <w:uiPriority w:val="29"/>
    <w:rsid w:val="00AE2BD5"/>
    <w:rPr>
      <w:i/>
      <w:iCs/>
      <w:color w:val="404040" w:themeColor="text1" w:themeTint="BF"/>
    </w:rPr>
  </w:style>
  <w:style w:type="paragraph" w:styleId="ListParagraph">
    <w:name w:val="List Paragraph"/>
    <w:basedOn w:val="Normal"/>
    <w:uiPriority w:val="34"/>
    <w:qFormat/>
    <w:rsid w:val="00AE2BD5"/>
    <w:pPr>
      <w:ind w:left="720"/>
      <w:contextualSpacing/>
    </w:pPr>
  </w:style>
  <w:style w:type="character" w:styleId="IntenseEmphasis">
    <w:name w:val="Intense Emphasis"/>
    <w:basedOn w:val="DefaultParagraphFont"/>
    <w:uiPriority w:val="21"/>
    <w:qFormat/>
    <w:rsid w:val="00AE2BD5"/>
    <w:rPr>
      <w:i/>
      <w:iCs/>
      <w:color w:val="2E74B5" w:themeColor="accent1" w:themeShade="BF"/>
    </w:rPr>
  </w:style>
  <w:style w:type="paragraph" w:styleId="IntenseQuote">
    <w:name w:val="Intense Quote"/>
    <w:basedOn w:val="Normal"/>
    <w:next w:val="Normal"/>
    <w:link w:val="IntenseQuoteChar"/>
    <w:uiPriority w:val="30"/>
    <w:qFormat/>
    <w:rsid w:val="00AE2BD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AE2BD5"/>
    <w:rPr>
      <w:i/>
      <w:iCs/>
      <w:color w:val="2E74B5" w:themeColor="accent1" w:themeShade="BF"/>
    </w:rPr>
  </w:style>
  <w:style w:type="character" w:styleId="IntenseReference">
    <w:name w:val="Intense Reference"/>
    <w:basedOn w:val="DefaultParagraphFont"/>
    <w:uiPriority w:val="32"/>
    <w:qFormat/>
    <w:rsid w:val="00AE2BD5"/>
    <w:rPr>
      <w:b/>
      <w:bCs/>
      <w:smallCaps/>
      <w:color w:val="2E74B5" w:themeColor="accent1" w:themeShade="BF"/>
      <w:spacing w:val="5"/>
    </w:rPr>
  </w:style>
  <w:style w:type="paragraph" w:styleId="FootnoteText">
    <w:name w:val="footnote text"/>
    <w:basedOn w:val="Normal"/>
    <w:link w:val="FootnoteTextChar"/>
    <w:uiPriority w:val="99"/>
    <w:unhideWhenUsed/>
    <w:rsid w:val="00AE2BD5"/>
    <w:pPr>
      <w:widowControl w:val="0"/>
      <w:snapToGrid w:val="0"/>
      <w:spacing w:after="0" w:line="240" w:lineRule="auto"/>
    </w:pPr>
    <w:rPr>
      <w:rFonts w:ascii="DengXian" w:eastAsia="DengXian" w:hAnsi="DengXian" w:cs="Times New Roman"/>
      <w:sz w:val="18"/>
      <w:szCs w:val="22"/>
      <w:lang w:val="en-US"/>
      <w14:ligatures w14:val="none"/>
    </w:rPr>
  </w:style>
  <w:style w:type="character" w:customStyle="1" w:styleId="FootnoteTextChar">
    <w:name w:val="Footnote Text Char"/>
    <w:basedOn w:val="DefaultParagraphFont"/>
    <w:link w:val="FootnoteText"/>
    <w:uiPriority w:val="99"/>
    <w:rsid w:val="00AE2BD5"/>
    <w:rPr>
      <w:rFonts w:ascii="DengXian" w:eastAsia="DengXian" w:hAnsi="DengXian" w:cs="Times New Roman"/>
      <w:sz w:val="18"/>
      <w:szCs w:val="22"/>
      <w:lang w:val="en-US"/>
      <w14:ligatures w14:val="none"/>
    </w:rPr>
  </w:style>
  <w:style w:type="character" w:styleId="Strong">
    <w:name w:val="Strong"/>
    <w:uiPriority w:val="22"/>
    <w:qFormat/>
    <w:rsid w:val="00AE2BD5"/>
    <w:rPr>
      <w:b/>
    </w:rPr>
  </w:style>
  <w:style w:type="character" w:styleId="FootnoteReference">
    <w:name w:val="footnote reference"/>
    <w:uiPriority w:val="99"/>
    <w:unhideWhenUsed/>
    <w:rsid w:val="00AE2BD5"/>
    <w:rPr>
      <w:vertAlign w:val="superscript"/>
    </w:rPr>
  </w:style>
  <w:style w:type="paragraph" w:styleId="NormalWeb">
    <w:name w:val="Normal (Web)"/>
    <w:basedOn w:val="Normal"/>
    <w:uiPriority w:val="99"/>
    <w:semiHidden/>
    <w:unhideWhenUsed/>
    <w:rsid w:val="00AE2BD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AF2756"/>
    <w:rPr>
      <w:color w:val="0563C1" w:themeColor="hyperlink"/>
      <w:u w:val="single"/>
    </w:rPr>
  </w:style>
  <w:style w:type="character" w:styleId="UnresolvedMention">
    <w:name w:val="Unresolved Mention"/>
    <w:basedOn w:val="DefaultParagraphFont"/>
    <w:uiPriority w:val="99"/>
    <w:semiHidden/>
    <w:unhideWhenUsed/>
    <w:rsid w:val="00AF2756"/>
    <w:rPr>
      <w:color w:val="605E5C"/>
      <w:shd w:val="clear" w:color="auto" w:fill="E1DFDD"/>
    </w:rPr>
  </w:style>
  <w:style w:type="paragraph" w:styleId="Header">
    <w:name w:val="header"/>
    <w:basedOn w:val="Normal"/>
    <w:link w:val="HeaderChar"/>
    <w:uiPriority w:val="99"/>
    <w:semiHidden/>
    <w:unhideWhenUsed/>
    <w:rsid w:val="00596E8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96E87"/>
  </w:style>
  <w:style w:type="paragraph" w:styleId="Footer">
    <w:name w:val="footer"/>
    <w:basedOn w:val="Normal"/>
    <w:link w:val="FooterChar"/>
    <w:uiPriority w:val="99"/>
    <w:semiHidden/>
    <w:unhideWhenUsed/>
    <w:rsid w:val="00596E8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596E87"/>
  </w:style>
  <w:style w:type="character" w:styleId="FollowedHyperlink">
    <w:name w:val="FollowedHyperlink"/>
    <w:basedOn w:val="DefaultParagraphFont"/>
    <w:uiPriority w:val="99"/>
    <w:semiHidden/>
    <w:unhideWhenUsed/>
    <w:rsid w:val="00D43A81"/>
    <w:rPr>
      <w:color w:val="96607D"/>
      <w:u w:val="single"/>
    </w:rPr>
  </w:style>
  <w:style w:type="paragraph" w:customStyle="1" w:styleId="msonormal0">
    <w:name w:val="msonormal"/>
    <w:basedOn w:val="Normal"/>
    <w:rsid w:val="00D43A81"/>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65">
    <w:name w:val="xl65"/>
    <w:basedOn w:val="Normal"/>
    <w:rsid w:val="00D43A81"/>
    <w:pPr>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66">
    <w:name w:val="xl66"/>
    <w:basedOn w:val="Normal"/>
    <w:rsid w:val="00D43A81"/>
    <w:pPr>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67">
    <w:name w:val="xl67"/>
    <w:basedOn w:val="Normal"/>
    <w:rsid w:val="00D43A81"/>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BodyText">
    <w:name w:val="Body Text"/>
    <w:basedOn w:val="Normal"/>
    <w:link w:val="BodyTextChar"/>
    <w:uiPriority w:val="1"/>
    <w:qFormat/>
    <w:rsid w:val="00462044"/>
    <w:pPr>
      <w:widowControl w:val="0"/>
      <w:autoSpaceDE w:val="0"/>
      <w:autoSpaceDN w:val="0"/>
      <w:spacing w:after="0" w:line="240" w:lineRule="auto"/>
      <w:ind w:left="396" w:hanging="284"/>
    </w:pPr>
    <w:rPr>
      <w:rFonts w:ascii="Arial" w:eastAsia="Arial" w:hAnsi="Arial" w:cs="Arial"/>
      <w:kern w:val="0"/>
      <w:sz w:val="20"/>
      <w:szCs w:val="20"/>
      <w:lang w:val="en-US" w:eastAsia="en-US"/>
      <w14:ligatures w14:val="none"/>
    </w:rPr>
  </w:style>
  <w:style w:type="character" w:customStyle="1" w:styleId="BodyTextChar">
    <w:name w:val="Body Text Char"/>
    <w:basedOn w:val="DefaultParagraphFont"/>
    <w:link w:val="BodyText"/>
    <w:uiPriority w:val="1"/>
    <w:rsid w:val="00462044"/>
    <w:rPr>
      <w:rFonts w:ascii="Arial" w:eastAsia="Arial" w:hAnsi="Arial" w:cs="Arial"/>
      <w:kern w:val="0"/>
      <w:sz w:val="20"/>
      <w:szCs w:val="20"/>
      <w:lang w:val="en-US"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hyperlink" Target="https://doi.org/10.1016/j.jenvman.2025.126815" TargetMode="External"/><Relationship Id="rId2" Type="http://schemas.openxmlformats.org/officeDocument/2006/relationships/numbering" Target="numbering.xml"/><Relationship Id="rId16" Type="http://schemas.openxmlformats.org/officeDocument/2006/relationships/hyperlink" Target="https://doi.org/10.1007/978-981-96-1754-8_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hyperlink" Target="https://doi.org/10.1038/s41467-024-47667-w" TargetMode="External"/><Relationship Id="rId10" Type="http://schemas.openxmlformats.org/officeDocument/2006/relationships/chart" Target="charts/chart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i.org/10.1016/j.joule.2025.101945"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a.gov/environment/emissions/co2_vol_ma"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Sheet2!$B$1:$CR$1</c:f>
              <c:strCache>
                <c:ptCount val="95"/>
                <c:pt idx="0">
                  <c:v>aus</c:v>
                </c:pt>
                <c:pt idx="1">
                  <c:v>chn</c:v>
                </c:pt>
                <c:pt idx="2">
                  <c:v>jpn</c:v>
                </c:pt>
                <c:pt idx="3">
                  <c:v>kor</c:v>
                </c:pt>
                <c:pt idx="4">
                  <c:v>mng</c:v>
                </c:pt>
                <c:pt idx="5">
                  <c:v>twn</c:v>
                </c:pt>
                <c:pt idx="6">
                  <c:v>khm</c:v>
                </c:pt>
                <c:pt idx="7">
                  <c:v>idn</c:v>
                </c:pt>
                <c:pt idx="8">
                  <c:v>lao</c:v>
                </c:pt>
                <c:pt idx="9">
                  <c:v>mys</c:v>
                </c:pt>
                <c:pt idx="10">
                  <c:v>phl</c:v>
                </c:pt>
                <c:pt idx="11">
                  <c:v>tha</c:v>
                </c:pt>
                <c:pt idx="12">
                  <c:v>vnm</c:v>
                </c:pt>
                <c:pt idx="13">
                  <c:v>bgd</c:v>
                </c:pt>
                <c:pt idx="14">
                  <c:v>ind</c:v>
                </c:pt>
                <c:pt idx="15">
                  <c:v>npl</c:v>
                </c:pt>
                <c:pt idx="16">
                  <c:v>pak</c:v>
                </c:pt>
                <c:pt idx="17">
                  <c:v>lka</c:v>
                </c:pt>
                <c:pt idx="18">
                  <c:v>can</c:v>
                </c:pt>
                <c:pt idx="19">
                  <c:v>usa</c:v>
                </c:pt>
                <c:pt idx="20">
                  <c:v>mex</c:v>
                </c:pt>
                <c:pt idx="21">
                  <c:v>bol</c:v>
                </c:pt>
                <c:pt idx="22">
                  <c:v>bra</c:v>
                </c:pt>
                <c:pt idx="23">
                  <c:v>col</c:v>
                </c:pt>
                <c:pt idx="24">
                  <c:v>pry</c:v>
                </c:pt>
                <c:pt idx="25">
                  <c:v>per</c:v>
                </c:pt>
                <c:pt idx="26">
                  <c:v>gtm</c:v>
                </c:pt>
                <c:pt idx="27">
                  <c:v>hnd</c:v>
                </c:pt>
                <c:pt idx="28">
                  <c:v>nic</c:v>
                </c:pt>
                <c:pt idx="29">
                  <c:v>slv</c:v>
                </c:pt>
                <c:pt idx="30">
                  <c:v>jam</c:v>
                </c:pt>
                <c:pt idx="31">
                  <c:v>aut</c:v>
                </c:pt>
                <c:pt idx="32">
                  <c:v>bel</c:v>
                </c:pt>
                <c:pt idx="33">
                  <c:v>bgr</c:v>
                </c:pt>
                <c:pt idx="34">
                  <c:v>hrv</c:v>
                </c:pt>
                <c:pt idx="35">
                  <c:v>cyp</c:v>
                </c:pt>
                <c:pt idx="36">
                  <c:v>cze</c:v>
                </c:pt>
                <c:pt idx="37">
                  <c:v>dnk</c:v>
                </c:pt>
                <c:pt idx="38">
                  <c:v>est</c:v>
                </c:pt>
                <c:pt idx="39">
                  <c:v>fin</c:v>
                </c:pt>
                <c:pt idx="40">
                  <c:v>fra</c:v>
                </c:pt>
                <c:pt idx="41">
                  <c:v>deu</c:v>
                </c:pt>
                <c:pt idx="42">
                  <c:v>grc</c:v>
                </c:pt>
                <c:pt idx="43">
                  <c:v>hun</c:v>
                </c:pt>
                <c:pt idx="44">
                  <c:v>irl</c:v>
                </c:pt>
                <c:pt idx="45">
                  <c:v>ita</c:v>
                </c:pt>
                <c:pt idx="46">
                  <c:v>lva</c:v>
                </c:pt>
                <c:pt idx="47">
                  <c:v>ltu</c:v>
                </c:pt>
                <c:pt idx="48">
                  <c:v>lux</c:v>
                </c:pt>
                <c:pt idx="49">
                  <c:v>mlt</c:v>
                </c:pt>
                <c:pt idx="50">
                  <c:v>nld</c:v>
                </c:pt>
                <c:pt idx="51">
                  <c:v>pol</c:v>
                </c:pt>
                <c:pt idx="52">
                  <c:v>prt</c:v>
                </c:pt>
                <c:pt idx="53">
                  <c:v>rou</c:v>
                </c:pt>
                <c:pt idx="54">
                  <c:v>svk</c:v>
                </c:pt>
                <c:pt idx="55">
                  <c:v>svn</c:v>
                </c:pt>
                <c:pt idx="56">
                  <c:v>esp</c:v>
                </c:pt>
                <c:pt idx="57">
                  <c:v>swe</c:v>
                </c:pt>
                <c:pt idx="58">
                  <c:v>gbr</c:v>
                </c:pt>
                <c:pt idx="59">
                  <c:v>nor</c:v>
                </c:pt>
                <c:pt idx="60">
                  <c:v>alb</c:v>
                </c:pt>
                <c:pt idx="61">
                  <c:v>srb</c:v>
                </c:pt>
                <c:pt idx="62">
                  <c:v>blr</c:v>
                </c:pt>
                <c:pt idx="63">
                  <c:v>rus</c:v>
                </c:pt>
                <c:pt idx="64">
                  <c:v>ukr</c:v>
                </c:pt>
                <c:pt idx="65">
                  <c:v>kaz</c:v>
                </c:pt>
                <c:pt idx="66">
                  <c:v>kgz</c:v>
                </c:pt>
                <c:pt idx="67">
                  <c:v>arm</c:v>
                </c:pt>
                <c:pt idx="68">
                  <c:v>aze</c:v>
                </c:pt>
                <c:pt idx="69">
                  <c:v>jor</c:v>
                </c:pt>
                <c:pt idx="70">
                  <c:v>tur</c:v>
                </c:pt>
                <c:pt idx="71">
                  <c:v>egy</c:v>
                </c:pt>
                <c:pt idx="72">
                  <c:v>mar</c:v>
                </c:pt>
                <c:pt idx="73">
                  <c:v>ben</c:v>
                </c:pt>
                <c:pt idx="74">
                  <c:v>bfa</c:v>
                </c:pt>
                <c:pt idx="75">
                  <c:v>cmr</c:v>
                </c:pt>
                <c:pt idx="76">
                  <c:v>civ</c:v>
                </c:pt>
                <c:pt idx="77">
                  <c:v>gha</c:v>
                </c:pt>
                <c:pt idx="78">
                  <c:v>gin</c:v>
                </c:pt>
                <c:pt idx="79">
                  <c:v>nga</c:v>
                </c:pt>
                <c:pt idx="80">
                  <c:v>sen</c:v>
                </c:pt>
                <c:pt idx="81">
                  <c:v>tgo</c:v>
                </c:pt>
                <c:pt idx="82">
                  <c:v>eth</c:v>
                </c:pt>
                <c:pt idx="83">
                  <c:v>ken</c:v>
                </c:pt>
                <c:pt idx="84">
                  <c:v>mdg</c:v>
                </c:pt>
                <c:pt idx="85">
                  <c:v>mwi</c:v>
                </c:pt>
                <c:pt idx="86">
                  <c:v>mus</c:v>
                </c:pt>
                <c:pt idx="87">
                  <c:v>moz</c:v>
                </c:pt>
                <c:pt idx="88">
                  <c:v>rwa</c:v>
                </c:pt>
                <c:pt idx="89">
                  <c:v>tza</c:v>
                </c:pt>
                <c:pt idx="90">
                  <c:v>uga</c:v>
                </c:pt>
                <c:pt idx="91">
                  <c:v>zmb</c:v>
                </c:pt>
                <c:pt idx="92">
                  <c:v>nam</c:v>
                </c:pt>
                <c:pt idx="93">
                  <c:v>zaf</c:v>
                </c:pt>
                <c:pt idx="94">
                  <c:v>RoW</c:v>
                </c:pt>
              </c:strCache>
            </c:strRef>
          </c:cat>
          <c:val>
            <c:numRef>
              <c:f>Sheet2!$B$2:$CR$2</c:f>
              <c:numCache>
                <c:formatCode>General</c:formatCode>
                <c:ptCount val="95"/>
                <c:pt idx="0">
                  <c:v>11.5</c:v>
                </c:pt>
                <c:pt idx="1">
                  <c:v>20.3</c:v>
                </c:pt>
                <c:pt idx="2">
                  <c:v>4.5</c:v>
                </c:pt>
                <c:pt idx="3">
                  <c:v>7</c:v>
                </c:pt>
                <c:pt idx="4">
                  <c:v>-1.6</c:v>
                </c:pt>
                <c:pt idx="5">
                  <c:v>9.4</c:v>
                </c:pt>
                <c:pt idx="6">
                  <c:v>0.9</c:v>
                </c:pt>
                <c:pt idx="7">
                  <c:v>15.7</c:v>
                </c:pt>
                <c:pt idx="8">
                  <c:v>0.3</c:v>
                </c:pt>
                <c:pt idx="9">
                  <c:v>0.3</c:v>
                </c:pt>
                <c:pt idx="10">
                  <c:v>0.2</c:v>
                </c:pt>
                <c:pt idx="11">
                  <c:v>0.3</c:v>
                </c:pt>
                <c:pt idx="12">
                  <c:v>5</c:v>
                </c:pt>
                <c:pt idx="13">
                  <c:v>1.5</c:v>
                </c:pt>
                <c:pt idx="14">
                  <c:v>40.799999999999997</c:v>
                </c:pt>
                <c:pt idx="15">
                  <c:v>4</c:v>
                </c:pt>
                <c:pt idx="16">
                  <c:v>0.4</c:v>
                </c:pt>
                <c:pt idx="17">
                  <c:v>0.3</c:v>
                </c:pt>
                <c:pt idx="18">
                  <c:v>2</c:v>
                </c:pt>
                <c:pt idx="19">
                  <c:v>9.9</c:v>
                </c:pt>
                <c:pt idx="20">
                  <c:v>0.5</c:v>
                </c:pt>
                <c:pt idx="21">
                  <c:v>0.5</c:v>
                </c:pt>
                <c:pt idx="22">
                  <c:v>0.4</c:v>
                </c:pt>
                <c:pt idx="23">
                  <c:v>0</c:v>
                </c:pt>
                <c:pt idx="24">
                  <c:v>0.3</c:v>
                </c:pt>
                <c:pt idx="25">
                  <c:v>0.3</c:v>
                </c:pt>
                <c:pt idx="26">
                  <c:v>0.3</c:v>
                </c:pt>
                <c:pt idx="27">
                  <c:v>0.5</c:v>
                </c:pt>
                <c:pt idx="28">
                  <c:v>0.4</c:v>
                </c:pt>
                <c:pt idx="29">
                  <c:v>0.4</c:v>
                </c:pt>
                <c:pt idx="30">
                  <c:v>0.4</c:v>
                </c:pt>
                <c:pt idx="31">
                  <c:v>1.6</c:v>
                </c:pt>
                <c:pt idx="32">
                  <c:v>0.4</c:v>
                </c:pt>
                <c:pt idx="33">
                  <c:v>0.9</c:v>
                </c:pt>
                <c:pt idx="34">
                  <c:v>1.1000000000000001</c:v>
                </c:pt>
                <c:pt idx="35">
                  <c:v>0.6</c:v>
                </c:pt>
                <c:pt idx="36">
                  <c:v>8.1999999999999993</c:v>
                </c:pt>
                <c:pt idx="37">
                  <c:v>1.6</c:v>
                </c:pt>
                <c:pt idx="38">
                  <c:v>0.6</c:v>
                </c:pt>
                <c:pt idx="39">
                  <c:v>0.6</c:v>
                </c:pt>
                <c:pt idx="40">
                  <c:v>0.4</c:v>
                </c:pt>
                <c:pt idx="41">
                  <c:v>5.3</c:v>
                </c:pt>
                <c:pt idx="42">
                  <c:v>5.3</c:v>
                </c:pt>
                <c:pt idx="43">
                  <c:v>1.2</c:v>
                </c:pt>
                <c:pt idx="44">
                  <c:v>0.3</c:v>
                </c:pt>
                <c:pt idx="45">
                  <c:v>0.5</c:v>
                </c:pt>
                <c:pt idx="46">
                  <c:v>0.5</c:v>
                </c:pt>
                <c:pt idx="47">
                  <c:v>1.4</c:v>
                </c:pt>
                <c:pt idx="48">
                  <c:v>3.7</c:v>
                </c:pt>
                <c:pt idx="49">
                  <c:v>0.5</c:v>
                </c:pt>
                <c:pt idx="50">
                  <c:v>0.6</c:v>
                </c:pt>
                <c:pt idx="51">
                  <c:v>22.6</c:v>
                </c:pt>
                <c:pt idx="52">
                  <c:v>0.5</c:v>
                </c:pt>
                <c:pt idx="53">
                  <c:v>0.6</c:v>
                </c:pt>
                <c:pt idx="54">
                  <c:v>3.1</c:v>
                </c:pt>
                <c:pt idx="55">
                  <c:v>0.6</c:v>
                </c:pt>
                <c:pt idx="56">
                  <c:v>0.4</c:v>
                </c:pt>
                <c:pt idx="57">
                  <c:v>0.5</c:v>
                </c:pt>
                <c:pt idx="58">
                  <c:v>0.3</c:v>
                </c:pt>
                <c:pt idx="59">
                  <c:v>0.6</c:v>
                </c:pt>
                <c:pt idx="60">
                  <c:v>3.5</c:v>
                </c:pt>
                <c:pt idx="61">
                  <c:v>23.4</c:v>
                </c:pt>
                <c:pt idx="62">
                  <c:v>0.6</c:v>
                </c:pt>
                <c:pt idx="63">
                  <c:v>3.2</c:v>
                </c:pt>
                <c:pt idx="64">
                  <c:v>6.4</c:v>
                </c:pt>
                <c:pt idx="65">
                  <c:v>72.900000000000006</c:v>
                </c:pt>
                <c:pt idx="66">
                  <c:v>-0.2</c:v>
                </c:pt>
                <c:pt idx="67">
                  <c:v>0.4</c:v>
                </c:pt>
                <c:pt idx="68">
                  <c:v>0.9</c:v>
                </c:pt>
                <c:pt idx="69">
                  <c:v>0.5</c:v>
                </c:pt>
                <c:pt idx="70">
                  <c:v>7.5</c:v>
                </c:pt>
                <c:pt idx="71">
                  <c:v>0.5</c:v>
                </c:pt>
                <c:pt idx="72">
                  <c:v>0.4</c:v>
                </c:pt>
                <c:pt idx="73">
                  <c:v>2.2999999999999998</c:v>
                </c:pt>
                <c:pt idx="74">
                  <c:v>0.5</c:v>
                </c:pt>
                <c:pt idx="75">
                  <c:v>0.6</c:v>
                </c:pt>
                <c:pt idx="76">
                  <c:v>0.4</c:v>
                </c:pt>
                <c:pt idx="77">
                  <c:v>0.5</c:v>
                </c:pt>
                <c:pt idx="78">
                  <c:v>0.5</c:v>
                </c:pt>
                <c:pt idx="79">
                  <c:v>1.4</c:v>
                </c:pt>
                <c:pt idx="80">
                  <c:v>0.8</c:v>
                </c:pt>
                <c:pt idx="81">
                  <c:v>0.5</c:v>
                </c:pt>
                <c:pt idx="82">
                  <c:v>0.4</c:v>
                </c:pt>
                <c:pt idx="83">
                  <c:v>0.3</c:v>
                </c:pt>
                <c:pt idx="84">
                  <c:v>0.4</c:v>
                </c:pt>
                <c:pt idx="85">
                  <c:v>0.2</c:v>
                </c:pt>
                <c:pt idx="86">
                  <c:v>0.4</c:v>
                </c:pt>
                <c:pt idx="87">
                  <c:v>8.3000000000000007</c:v>
                </c:pt>
                <c:pt idx="88">
                  <c:v>0.5</c:v>
                </c:pt>
                <c:pt idx="89">
                  <c:v>0.2</c:v>
                </c:pt>
                <c:pt idx="90">
                  <c:v>0.4</c:v>
                </c:pt>
                <c:pt idx="91">
                  <c:v>1.5</c:v>
                </c:pt>
                <c:pt idx="92">
                  <c:v>10</c:v>
                </c:pt>
                <c:pt idx="93">
                  <c:v>25.5</c:v>
                </c:pt>
                <c:pt idx="94">
                  <c:v>0.9</c:v>
                </c:pt>
              </c:numCache>
            </c:numRef>
          </c:val>
          <c:extLst>
            <c:ext xmlns:c16="http://schemas.microsoft.com/office/drawing/2014/chart" uri="{C3380CC4-5D6E-409C-BE32-E72D297353CC}">
              <c16:uniqueId val="{00000000-55D0-4721-878F-E74100B91F33}"/>
            </c:ext>
          </c:extLst>
        </c:ser>
        <c:dLbls>
          <c:showLegendKey val="0"/>
          <c:showVal val="0"/>
          <c:showCatName val="0"/>
          <c:showSerName val="0"/>
          <c:showPercent val="0"/>
          <c:showBubbleSize val="0"/>
        </c:dLbls>
        <c:gapWidth val="219"/>
        <c:overlap val="-27"/>
        <c:axId val="1588803839"/>
        <c:axId val="1594901055"/>
      </c:barChart>
      <c:catAx>
        <c:axId val="15888038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4901055"/>
        <c:crosses val="autoZero"/>
        <c:auto val="1"/>
        <c:lblAlgn val="ctr"/>
        <c:lblOffset val="100"/>
        <c:noMultiLvlLbl val="0"/>
      </c:catAx>
      <c:valAx>
        <c:axId val="15949010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88803839"/>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dLbl>
              <c:idx val="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E9A-4705-9ED3-81E08816823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'Price of Coal'!$B$3:$B$97</c:f>
              <c:strCache>
                <c:ptCount val="95"/>
                <c:pt idx="0">
                  <c:v>aus</c:v>
                </c:pt>
                <c:pt idx="1">
                  <c:v>chn</c:v>
                </c:pt>
                <c:pt idx="2">
                  <c:v>jpn</c:v>
                </c:pt>
                <c:pt idx="3">
                  <c:v>kor</c:v>
                </c:pt>
                <c:pt idx="4">
                  <c:v>mng</c:v>
                </c:pt>
                <c:pt idx="5">
                  <c:v>twn</c:v>
                </c:pt>
                <c:pt idx="6">
                  <c:v>khm</c:v>
                </c:pt>
                <c:pt idx="7">
                  <c:v>idn</c:v>
                </c:pt>
                <c:pt idx="8">
                  <c:v>lao</c:v>
                </c:pt>
                <c:pt idx="9">
                  <c:v>mys</c:v>
                </c:pt>
                <c:pt idx="10">
                  <c:v>phl</c:v>
                </c:pt>
                <c:pt idx="11">
                  <c:v>tha</c:v>
                </c:pt>
                <c:pt idx="12">
                  <c:v>vnm</c:v>
                </c:pt>
                <c:pt idx="13">
                  <c:v>bgd</c:v>
                </c:pt>
                <c:pt idx="14">
                  <c:v>ind</c:v>
                </c:pt>
                <c:pt idx="15">
                  <c:v>npl</c:v>
                </c:pt>
                <c:pt idx="16">
                  <c:v>pak</c:v>
                </c:pt>
                <c:pt idx="17">
                  <c:v>lka</c:v>
                </c:pt>
                <c:pt idx="18">
                  <c:v>can</c:v>
                </c:pt>
                <c:pt idx="19">
                  <c:v>usa</c:v>
                </c:pt>
                <c:pt idx="20">
                  <c:v>mex</c:v>
                </c:pt>
                <c:pt idx="21">
                  <c:v>bol</c:v>
                </c:pt>
                <c:pt idx="22">
                  <c:v>bra</c:v>
                </c:pt>
                <c:pt idx="23">
                  <c:v>col</c:v>
                </c:pt>
                <c:pt idx="24">
                  <c:v>pry</c:v>
                </c:pt>
                <c:pt idx="25">
                  <c:v>per</c:v>
                </c:pt>
                <c:pt idx="26">
                  <c:v>gtm</c:v>
                </c:pt>
                <c:pt idx="27">
                  <c:v>hnd</c:v>
                </c:pt>
                <c:pt idx="28">
                  <c:v>nic</c:v>
                </c:pt>
                <c:pt idx="29">
                  <c:v>slv</c:v>
                </c:pt>
                <c:pt idx="30">
                  <c:v>jam</c:v>
                </c:pt>
                <c:pt idx="31">
                  <c:v>aut</c:v>
                </c:pt>
                <c:pt idx="32">
                  <c:v>bel</c:v>
                </c:pt>
                <c:pt idx="33">
                  <c:v>bgr</c:v>
                </c:pt>
                <c:pt idx="34">
                  <c:v>hrv</c:v>
                </c:pt>
                <c:pt idx="35">
                  <c:v>cyp</c:v>
                </c:pt>
                <c:pt idx="36">
                  <c:v>cze</c:v>
                </c:pt>
                <c:pt idx="37">
                  <c:v>dnk</c:v>
                </c:pt>
                <c:pt idx="38">
                  <c:v>est</c:v>
                </c:pt>
                <c:pt idx="39">
                  <c:v>fin</c:v>
                </c:pt>
                <c:pt idx="40">
                  <c:v>fra</c:v>
                </c:pt>
                <c:pt idx="41">
                  <c:v>deu</c:v>
                </c:pt>
                <c:pt idx="42">
                  <c:v>grc</c:v>
                </c:pt>
                <c:pt idx="43">
                  <c:v>hun</c:v>
                </c:pt>
                <c:pt idx="44">
                  <c:v>irl</c:v>
                </c:pt>
                <c:pt idx="45">
                  <c:v>ita</c:v>
                </c:pt>
                <c:pt idx="46">
                  <c:v>lva</c:v>
                </c:pt>
                <c:pt idx="47">
                  <c:v>ltu</c:v>
                </c:pt>
                <c:pt idx="48">
                  <c:v>lux</c:v>
                </c:pt>
                <c:pt idx="49">
                  <c:v>mlt</c:v>
                </c:pt>
                <c:pt idx="50">
                  <c:v>nld</c:v>
                </c:pt>
                <c:pt idx="51">
                  <c:v>pol</c:v>
                </c:pt>
                <c:pt idx="52">
                  <c:v>prt</c:v>
                </c:pt>
                <c:pt idx="53">
                  <c:v>rou</c:v>
                </c:pt>
                <c:pt idx="54">
                  <c:v>svk</c:v>
                </c:pt>
                <c:pt idx="55">
                  <c:v>svn</c:v>
                </c:pt>
                <c:pt idx="56">
                  <c:v>esp</c:v>
                </c:pt>
                <c:pt idx="57">
                  <c:v>swe</c:v>
                </c:pt>
                <c:pt idx="58">
                  <c:v>gbr</c:v>
                </c:pt>
                <c:pt idx="59">
                  <c:v>nor</c:v>
                </c:pt>
                <c:pt idx="60">
                  <c:v>alb</c:v>
                </c:pt>
                <c:pt idx="61">
                  <c:v>srb</c:v>
                </c:pt>
                <c:pt idx="62">
                  <c:v>blr</c:v>
                </c:pt>
                <c:pt idx="63">
                  <c:v>rus</c:v>
                </c:pt>
                <c:pt idx="64">
                  <c:v>ukr</c:v>
                </c:pt>
                <c:pt idx="65">
                  <c:v>kaz</c:v>
                </c:pt>
                <c:pt idx="66">
                  <c:v>kgz</c:v>
                </c:pt>
                <c:pt idx="67">
                  <c:v>arm</c:v>
                </c:pt>
                <c:pt idx="68">
                  <c:v>aze</c:v>
                </c:pt>
                <c:pt idx="69">
                  <c:v>jor</c:v>
                </c:pt>
                <c:pt idx="70">
                  <c:v>tur</c:v>
                </c:pt>
                <c:pt idx="71">
                  <c:v>egy</c:v>
                </c:pt>
                <c:pt idx="72">
                  <c:v>mar</c:v>
                </c:pt>
                <c:pt idx="73">
                  <c:v>ben</c:v>
                </c:pt>
                <c:pt idx="74">
                  <c:v>bfa</c:v>
                </c:pt>
                <c:pt idx="75">
                  <c:v>cmr</c:v>
                </c:pt>
                <c:pt idx="76">
                  <c:v>civ</c:v>
                </c:pt>
                <c:pt idx="77">
                  <c:v>gha</c:v>
                </c:pt>
                <c:pt idx="78">
                  <c:v>gin</c:v>
                </c:pt>
                <c:pt idx="79">
                  <c:v>nga</c:v>
                </c:pt>
                <c:pt idx="80">
                  <c:v>sen</c:v>
                </c:pt>
                <c:pt idx="81">
                  <c:v>tgo</c:v>
                </c:pt>
                <c:pt idx="82">
                  <c:v>eth</c:v>
                </c:pt>
                <c:pt idx="83">
                  <c:v>ken</c:v>
                </c:pt>
                <c:pt idx="84">
                  <c:v>mdg</c:v>
                </c:pt>
                <c:pt idx="85">
                  <c:v>mwi</c:v>
                </c:pt>
                <c:pt idx="86">
                  <c:v>mus</c:v>
                </c:pt>
                <c:pt idx="87">
                  <c:v>moz</c:v>
                </c:pt>
                <c:pt idx="88">
                  <c:v>rwa</c:v>
                </c:pt>
                <c:pt idx="89">
                  <c:v>tza</c:v>
                </c:pt>
                <c:pt idx="90">
                  <c:v>uga</c:v>
                </c:pt>
                <c:pt idx="91">
                  <c:v>zmb</c:v>
                </c:pt>
                <c:pt idx="92">
                  <c:v>nam</c:v>
                </c:pt>
                <c:pt idx="93">
                  <c:v>zaf</c:v>
                </c:pt>
                <c:pt idx="94">
                  <c:v>RoW</c:v>
                </c:pt>
              </c:strCache>
            </c:strRef>
          </c:cat>
          <c:val>
            <c:numRef>
              <c:f>'Price of Coal'!$C$3:$C$97</c:f>
              <c:numCache>
                <c:formatCode>General</c:formatCode>
                <c:ptCount val="95"/>
                <c:pt idx="0">
                  <c:v>-0.5</c:v>
                </c:pt>
                <c:pt idx="1">
                  <c:v>1.3</c:v>
                </c:pt>
                <c:pt idx="2">
                  <c:v>0.3</c:v>
                </c:pt>
                <c:pt idx="3">
                  <c:v>0.3</c:v>
                </c:pt>
                <c:pt idx="4">
                  <c:v>-1.8</c:v>
                </c:pt>
                <c:pt idx="5">
                  <c:v>0.1</c:v>
                </c:pt>
                <c:pt idx="6">
                  <c:v>0.3</c:v>
                </c:pt>
                <c:pt idx="7">
                  <c:v>-0.6</c:v>
                </c:pt>
                <c:pt idx="8">
                  <c:v>0.2</c:v>
                </c:pt>
                <c:pt idx="9">
                  <c:v>0.5</c:v>
                </c:pt>
                <c:pt idx="10">
                  <c:v>0.3</c:v>
                </c:pt>
                <c:pt idx="11">
                  <c:v>0.3</c:v>
                </c:pt>
                <c:pt idx="12">
                  <c:v>0.3</c:v>
                </c:pt>
                <c:pt idx="13">
                  <c:v>0.5</c:v>
                </c:pt>
                <c:pt idx="14">
                  <c:v>-1.7</c:v>
                </c:pt>
                <c:pt idx="15">
                  <c:v>0.3</c:v>
                </c:pt>
                <c:pt idx="16">
                  <c:v>0.4</c:v>
                </c:pt>
                <c:pt idx="17">
                  <c:v>0.2</c:v>
                </c:pt>
                <c:pt idx="18">
                  <c:v>0.5</c:v>
                </c:pt>
                <c:pt idx="19">
                  <c:v>0.7</c:v>
                </c:pt>
                <c:pt idx="20">
                  <c:v>0.4</c:v>
                </c:pt>
                <c:pt idx="21">
                  <c:v>0.5</c:v>
                </c:pt>
                <c:pt idx="22">
                  <c:v>0.4</c:v>
                </c:pt>
                <c:pt idx="23">
                  <c:v>-0.1</c:v>
                </c:pt>
                <c:pt idx="24">
                  <c:v>0.4</c:v>
                </c:pt>
                <c:pt idx="25">
                  <c:v>0.2</c:v>
                </c:pt>
                <c:pt idx="26">
                  <c:v>0.4</c:v>
                </c:pt>
                <c:pt idx="27">
                  <c:v>0.3</c:v>
                </c:pt>
                <c:pt idx="28">
                  <c:v>0.3</c:v>
                </c:pt>
                <c:pt idx="29">
                  <c:v>0.4</c:v>
                </c:pt>
                <c:pt idx="30">
                  <c:v>0.2</c:v>
                </c:pt>
                <c:pt idx="31">
                  <c:v>0.4</c:v>
                </c:pt>
                <c:pt idx="32">
                  <c:v>0.4</c:v>
                </c:pt>
                <c:pt idx="33">
                  <c:v>0.5</c:v>
                </c:pt>
                <c:pt idx="34">
                  <c:v>0.3</c:v>
                </c:pt>
                <c:pt idx="35">
                  <c:v>0.2</c:v>
                </c:pt>
                <c:pt idx="36">
                  <c:v>1.4</c:v>
                </c:pt>
                <c:pt idx="37">
                  <c:v>0.3</c:v>
                </c:pt>
                <c:pt idx="38">
                  <c:v>0.6</c:v>
                </c:pt>
                <c:pt idx="39">
                  <c:v>0.3</c:v>
                </c:pt>
                <c:pt idx="40">
                  <c:v>0.3</c:v>
                </c:pt>
                <c:pt idx="41">
                  <c:v>0.3</c:v>
                </c:pt>
                <c:pt idx="42">
                  <c:v>1.3</c:v>
                </c:pt>
                <c:pt idx="43">
                  <c:v>0.5</c:v>
                </c:pt>
                <c:pt idx="44">
                  <c:v>0.3</c:v>
                </c:pt>
                <c:pt idx="45">
                  <c:v>0.3</c:v>
                </c:pt>
                <c:pt idx="46">
                  <c:v>0.4</c:v>
                </c:pt>
                <c:pt idx="47">
                  <c:v>0.5</c:v>
                </c:pt>
                <c:pt idx="48">
                  <c:v>0.4</c:v>
                </c:pt>
                <c:pt idx="49">
                  <c:v>0.4</c:v>
                </c:pt>
                <c:pt idx="50">
                  <c:v>0.3</c:v>
                </c:pt>
                <c:pt idx="51">
                  <c:v>3.2</c:v>
                </c:pt>
                <c:pt idx="52">
                  <c:v>0.3</c:v>
                </c:pt>
                <c:pt idx="53">
                  <c:v>0.5</c:v>
                </c:pt>
                <c:pt idx="54">
                  <c:v>2</c:v>
                </c:pt>
                <c:pt idx="55">
                  <c:v>0.4</c:v>
                </c:pt>
                <c:pt idx="56">
                  <c:v>0.4</c:v>
                </c:pt>
                <c:pt idx="57">
                  <c:v>0.4</c:v>
                </c:pt>
                <c:pt idx="58">
                  <c:v>0.3</c:v>
                </c:pt>
                <c:pt idx="59">
                  <c:v>0.5</c:v>
                </c:pt>
                <c:pt idx="60">
                  <c:v>0.5</c:v>
                </c:pt>
                <c:pt idx="61">
                  <c:v>-1.2</c:v>
                </c:pt>
                <c:pt idx="62">
                  <c:v>0.4</c:v>
                </c:pt>
                <c:pt idx="63">
                  <c:v>0.7</c:v>
                </c:pt>
                <c:pt idx="64">
                  <c:v>1.4</c:v>
                </c:pt>
                <c:pt idx="65">
                  <c:v>-5.0999999999999996</c:v>
                </c:pt>
                <c:pt idx="66">
                  <c:v>-0.2</c:v>
                </c:pt>
                <c:pt idx="67">
                  <c:v>0.4</c:v>
                </c:pt>
                <c:pt idx="68">
                  <c:v>1</c:v>
                </c:pt>
                <c:pt idx="69">
                  <c:v>0.3</c:v>
                </c:pt>
                <c:pt idx="70">
                  <c:v>1</c:v>
                </c:pt>
                <c:pt idx="71">
                  <c:v>0.5</c:v>
                </c:pt>
                <c:pt idx="72">
                  <c:v>0.3</c:v>
                </c:pt>
                <c:pt idx="73">
                  <c:v>0.2</c:v>
                </c:pt>
                <c:pt idx="74">
                  <c:v>0.4</c:v>
                </c:pt>
                <c:pt idx="75">
                  <c:v>0.6</c:v>
                </c:pt>
                <c:pt idx="76">
                  <c:v>0.4</c:v>
                </c:pt>
                <c:pt idx="77">
                  <c:v>0.4</c:v>
                </c:pt>
                <c:pt idx="78">
                  <c:v>0.6</c:v>
                </c:pt>
                <c:pt idx="79">
                  <c:v>1.3</c:v>
                </c:pt>
                <c:pt idx="80">
                  <c:v>0.3</c:v>
                </c:pt>
                <c:pt idx="81">
                  <c:v>0.3</c:v>
                </c:pt>
                <c:pt idx="82">
                  <c:v>0.4</c:v>
                </c:pt>
                <c:pt idx="83">
                  <c:v>0.3</c:v>
                </c:pt>
                <c:pt idx="84">
                  <c:v>0.2</c:v>
                </c:pt>
                <c:pt idx="85">
                  <c:v>0.2</c:v>
                </c:pt>
                <c:pt idx="86">
                  <c:v>0.2</c:v>
                </c:pt>
                <c:pt idx="87">
                  <c:v>0.7</c:v>
                </c:pt>
                <c:pt idx="88">
                  <c:v>0.3</c:v>
                </c:pt>
                <c:pt idx="89">
                  <c:v>0.2</c:v>
                </c:pt>
                <c:pt idx="90">
                  <c:v>0.3</c:v>
                </c:pt>
                <c:pt idx="91">
                  <c:v>0.4</c:v>
                </c:pt>
                <c:pt idx="92">
                  <c:v>0.8</c:v>
                </c:pt>
                <c:pt idx="93">
                  <c:v>0.4</c:v>
                </c:pt>
                <c:pt idx="94">
                  <c:v>0.7</c:v>
                </c:pt>
              </c:numCache>
            </c:numRef>
          </c:val>
          <c:extLst>
            <c:ext xmlns:c16="http://schemas.microsoft.com/office/drawing/2014/chart" uri="{C3380CC4-5D6E-409C-BE32-E72D297353CC}">
              <c16:uniqueId val="{00000001-4E9A-4705-9ED3-81E088168238}"/>
            </c:ext>
          </c:extLst>
        </c:ser>
        <c:dLbls>
          <c:showLegendKey val="0"/>
          <c:showVal val="0"/>
          <c:showCatName val="0"/>
          <c:showSerName val="0"/>
          <c:showPercent val="0"/>
          <c:showBubbleSize val="0"/>
        </c:dLbls>
        <c:gapWidth val="219"/>
        <c:overlap val="-27"/>
        <c:axId val="1566142655"/>
        <c:axId val="1566142175"/>
      </c:barChart>
      <c:catAx>
        <c:axId val="15661426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6142175"/>
        <c:crosses val="autoZero"/>
        <c:auto val="1"/>
        <c:lblAlgn val="ctr"/>
        <c:lblOffset val="100"/>
        <c:noMultiLvlLbl val="0"/>
      </c:catAx>
      <c:valAx>
        <c:axId val="156614217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6142655"/>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Sheet3!$A$2:$A$96</c:f>
              <c:strCache>
                <c:ptCount val="95"/>
                <c:pt idx="0">
                  <c:v>aus</c:v>
                </c:pt>
                <c:pt idx="1">
                  <c:v>chn</c:v>
                </c:pt>
                <c:pt idx="2">
                  <c:v>jpn</c:v>
                </c:pt>
                <c:pt idx="3">
                  <c:v>kor</c:v>
                </c:pt>
                <c:pt idx="4">
                  <c:v>mng</c:v>
                </c:pt>
                <c:pt idx="5">
                  <c:v>twn</c:v>
                </c:pt>
                <c:pt idx="6">
                  <c:v>khm</c:v>
                </c:pt>
                <c:pt idx="7">
                  <c:v>idn</c:v>
                </c:pt>
                <c:pt idx="8">
                  <c:v>lao</c:v>
                </c:pt>
                <c:pt idx="9">
                  <c:v>mys</c:v>
                </c:pt>
                <c:pt idx="10">
                  <c:v>phl</c:v>
                </c:pt>
                <c:pt idx="11">
                  <c:v>tha</c:v>
                </c:pt>
                <c:pt idx="12">
                  <c:v>vnm</c:v>
                </c:pt>
                <c:pt idx="13">
                  <c:v>bgd</c:v>
                </c:pt>
                <c:pt idx="14">
                  <c:v>ind</c:v>
                </c:pt>
                <c:pt idx="15">
                  <c:v>npl</c:v>
                </c:pt>
                <c:pt idx="16">
                  <c:v>pak</c:v>
                </c:pt>
                <c:pt idx="17">
                  <c:v>lka</c:v>
                </c:pt>
                <c:pt idx="18">
                  <c:v>can</c:v>
                </c:pt>
                <c:pt idx="19">
                  <c:v>usa</c:v>
                </c:pt>
                <c:pt idx="20">
                  <c:v>mex</c:v>
                </c:pt>
                <c:pt idx="21">
                  <c:v>bol</c:v>
                </c:pt>
                <c:pt idx="22">
                  <c:v>bra</c:v>
                </c:pt>
                <c:pt idx="23">
                  <c:v>col</c:v>
                </c:pt>
                <c:pt idx="24">
                  <c:v>pry</c:v>
                </c:pt>
                <c:pt idx="25">
                  <c:v>per</c:v>
                </c:pt>
                <c:pt idx="26">
                  <c:v>gtm</c:v>
                </c:pt>
                <c:pt idx="27">
                  <c:v>hnd</c:v>
                </c:pt>
                <c:pt idx="28">
                  <c:v>nic</c:v>
                </c:pt>
                <c:pt idx="29">
                  <c:v>slv</c:v>
                </c:pt>
                <c:pt idx="30">
                  <c:v>jam</c:v>
                </c:pt>
                <c:pt idx="31">
                  <c:v>aut</c:v>
                </c:pt>
                <c:pt idx="32">
                  <c:v>bel</c:v>
                </c:pt>
                <c:pt idx="33">
                  <c:v>bgr</c:v>
                </c:pt>
                <c:pt idx="34">
                  <c:v>hrv</c:v>
                </c:pt>
                <c:pt idx="35">
                  <c:v>cyp</c:v>
                </c:pt>
                <c:pt idx="36">
                  <c:v>cze</c:v>
                </c:pt>
                <c:pt idx="37">
                  <c:v>dnk</c:v>
                </c:pt>
                <c:pt idx="38">
                  <c:v>est</c:v>
                </c:pt>
                <c:pt idx="39">
                  <c:v>fin</c:v>
                </c:pt>
                <c:pt idx="40">
                  <c:v>fra</c:v>
                </c:pt>
                <c:pt idx="41">
                  <c:v>deu</c:v>
                </c:pt>
                <c:pt idx="42">
                  <c:v>grc</c:v>
                </c:pt>
                <c:pt idx="43">
                  <c:v>hun</c:v>
                </c:pt>
                <c:pt idx="44">
                  <c:v>irl</c:v>
                </c:pt>
                <c:pt idx="45">
                  <c:v>ita</c:v>
                </c:pt>
                <c:pt idx="46">
                  <c:v>lva</c:v>
                </c:pt>
                <c:pt idx="47">
                  <c:v>ltu</c:v>
                </c:pt>
                <c:pt idx="48">
                  <c:v>lux</c:v>
                </c:pt>
                <c:pt idx="49">
                  <c:v>mlt</c:v>
                </c:pt>
                <c:pt idx="50">
                  <c:v>nld</c:v>
                </c:pt>
                <c:pt idx="51">
                  <c:v>pol</c:v>
                </c:pt>
                <c:pt idx="52">
                  <c:v>prt</c:v>
                </c:pt>
                <c:pt idx="53">
                  <c:v>rou</c:v>
                </c:pt>
                <c:pt idx="54">
                  <c:v>svk</c:v>
                </c:pt>
                <c:pt idx="55">
                  <c:v>svn</c:v>
                </c:pt>
                <c:pt idx="56">
                  <c:v>esp</c:v>
                </c:pt>
                <c:pt idx="57">
                  <c:v>swe</c:v>
                </c:pt>
                <c:pt idx="58">
                  <c:v>gbr</c:v>
                </c:pt>
                <c:pt idx="59">
                  <c:v>nor</c:v>
                </c:pt>
                <c:pt idx="60">
                  <c:v>alb</c:v>
                </c:pt>
                <c:pt idx="61">
                  <c:v>srb</c:v>
                </c:pt>
                <c:pt idx="62">
                  <c:v>blr</c:v>
                </c:pt>
                <c:pt idx="63">
                  <c:v>rus</c:v>
                </c:pt>
                <c:pt idx="64">
                  <c:v>ukr</c:v>
                </c:pt>
                <c:pt idx="65">
                  <c:v>kaz</c:v>
                </c:pt>
                <c:pt idx="66">
                  <c:v>kgz</c:v>
                </c:pt>
                <c:pt idx="67">
                  <c:v>arm</c:v>
                </c:pt>
                <c:pt idx="68">
                  <c:v>aze</c:v>
                </c:pt>
                <c:pt idx="69">
                  <c:v>jor</c:v>
                </c:pt>
                <c:pt idx="70">
                  <c:v>tur</c:v>
                </c:pt>
                <c:pt idx="71">
                  <c:v>egy</c:v>
                </c:pt>
                <c:pt idx="72">
                  <c:v>mar</c:v>
                </c:pt>
                <c:pt idx="73">
                  <c:v>ben</c:v>
                </c:pt>
                <c:pt idx="74">
                  <c:v>bfa</c:v>
                </c:pt>
                <c:pt idx="75">
                  <c:v>cmr</c:v>
                </c:pt>
                <c:pt idx="76">
                  <c:v>civ</c:v>
                </c:pt>
                <c:pt idx="77">
                  <c:v>gha</c:v>
                </c:pt>
                <c:pt idx="78">
                  <c:v>gin</c:v>
                </c:pt>
                <c:pt idx="79">
                  <c:v>nga</c:v>
                </c:pt>
                <c:pt idx="80">
                  <c:v>sen</c:v>
                </c:pt>
                <c:pt idx="81">
                  <c:v>tgo</c:v>
                </c:pt>
                <c:pt idx="82">
                  <c:v>eth</c:v>
                </c:pt>
                <c:pt idx="83">
                  <c:v>ken</c:v>
                </c:pt>
                <c:pt idx="84">
                  <c:v>mdg</c:v>
                </c:pt>
                <c:pt idx="85">
                  <c:v>mwi</c:v>
                </c:pt>
                <c:pt idx="86">
                  <c:v>mus</c:v>
                </c:pt>
                <c:pt idx="87">
                  <c:v>moz</c:v>
                </c:pt>
                <c:pt idx="88">
                  <c:v>rwa</c:v>
                </c:pt>
                <c:pt idx="89">
                  <c:v>tza</c:v>
                </c:pt>
                <c:pt idx="90">
                  <c:v>uga</c:v>
                </c:pt>
                <c:pt idx="91">
                  <c:v>zmb</c:v>
                </c:pt>
                <c:pt idx="92">
                  <c:v>nam</c:v>
                </c:pt>
                <c:pt idx="93">
                  <c:v>zaf</c:v>
                </c:pt>
                <c:pt idx="94">
                  <c:v>RoW</c:v>
                </c:pt>
              </c:strCache>
            </c:strRef>
          </c:cat>
          <c:val>
            <c:numRef>
              <c:f>Sheet3!$B$2:$B$96</c:f>
              <c:numCache>
                <c:formatCode>General</c:formatCode>
                <c:ptCount val="95"/>
                <c:pt idx="0">
                  <c:v>-56.6</c:v>
                </c:pt>
                <c:pt idx="1">
                  <c:v>-54</c:v>
                </c:pt>
                <c:pt idx="2">
                  <c:v>-33.5</c:v>
                </c:pt>
                <c:pt idx="3">
                  <c:v>-1.5</c:v>
                </c:pt>
                <c:pt idx="4">
                  <c:v>-41.6</c:v>
                </c:pt>
                <c:pt idx="5">
                  <c:v>-17.899999999999999</c:v>
                </c:pt>
                <c:pt idx="6">
                  <c:v>-2.9</c:v>
                </c:pt>
                <c:pt idx="7">
                  <c:v>-50.7</c:v>
                </c:pt>
                <c:pt idx="8">
                  <c:v>0.4</c:v>
                </c:pt>
                <c:pt idx="9">
                  <c:v>-2.8</c:v>
                </c:pt>
                <c:pt idx="10">
                  <c:v>-15.2</c:v>
                </c:pt>
                <c:pt idx="11">
                  <c:v>-1.1000000000000001</c:v>
                </c:pt>
                <c:pt idx="12">
                  <c:v>-47.1</c:v>
                </c:pt>
                <c:pt idx="13">
                  <c:v>-13.6</c:v>
                </c:pt>
                <c:pt idx="14">
                  <c:v>-64.5</c:v>
                </c:pt>
                <c:pt idx="15">
                  <c:v>-3</c:v>
                </c:pt>
                <c:pt idx="16">
                  <c:v>-0.1</c:v>
                </c:pt>
                <c:pt idx="17">
                  <c:v>0.6</c:v>
                </c:pt>
                <c:pt idx="18">
                  <c:v>-61.6</c:v>
                </c:pt>
                <c:pt idx="19">
                  <c:v>-81.400000000000006</c:v>
                </c:pt>
                <c:pt idx="20">
                  <c:v>-1.4</c:v>
                </c:pt>
                <c:pt idx="21">
                  <c:v>-0.2</c:v>
                </c:pt>
                <c:pt idx="22">
                  <c:v>-0.2</c:v>
                </c:pt>
                <c:pt idx="23">
                  <c:v>-29.3</c:v>
                </c:pt>
                <c:pt idx="24">
                  <c:v>-0.5</c:v>
                </c:pt>
                <c:pt idx="25">
                  <c:v>-3.1</c:v>
                </c:pt>
                <c:pt idx="26">
                  <c:v>-0.8</c:v>
                </c:pt>
                <c:pt idx="27">
                  <c:v>-6.3</c:v>
                </c:pt>
                <c:pt idx="28">
                  <c:v>0.1</c:v>
                </c:pt>
                <c:pt idx="29">
                  <c:v>0</c:v>
                </c:pt>
                <c:pt idx="30">
                  <c:v>1.1000000000000001</c:v>
                </c:pt>
                <c:pt idx="31">
                  <c:v>-4.7</c:v>
                </c:pt>
                <c:pt idx="32">
                  <c:v>-1.9</c:v>
                </c:pt>
                <c:pt idx="33">
                  <c:v>-2.9</c:v>
                </c:pt>
                <c:pt idx="34">
                  <c:v>0.4</c:v>
                </c:pt>
                <c:pt idx="35">
                  <c:v>0.7</c:v>
                </c:pt>
                <c:pt idx="36">
                  <c:v>-54.3</c:v>
                </c:pt>
                <c:pt idx="37">
                  <c:v>-7.2</c:v>
                </c:pt>
                <c:pt idx="38">
                  <c:v>-15.9</c:v>
                </c:pt>
                <c:pt idx="39">
                  <c:v>-2.8</c:v>
                </c:pt>
                <c:pt idx="40">
                  <c:v>-1.6</c:v>
                </c:pt>
                <c:pt idx="41">
                  <c:v>-91.7</c:v>
                </c:pt>
                <c:pt idx="42">
                  <c:v>-94.9</c:v>
                </c:pt>
                <c:pt idx="43">
                  <c:v>-3.7</c:v>
                </c:pt>
                <c:pt idx="44">
                  <c:v>-0.7</c:v>
                </c:pt>
                <c:pt idx="45">
                  <c:v>-4.4000000000000004</c:v>
                </c:pt>
                <c:pt idx="46">
                  <c:v>-6.5</c:v>
                </c:pt>
                <c:pt idx="47">
                  <c:v>-5.8</c:v>
                </c:pt>
                <c:pt idx="48">
                  <c:v>0.4</c:v>
                </c:pt>
                <c:pt idx="49">
                  <c:v>-0.9</c:v>
                </c:pt>
                <c:pt idx="50">
                  <c:v>-2</c:v>
                </c:pt>
                <c:pt idx="51">
                  <c:v>-59.2</c:v>
                </c:pt>
                <c:pt idx="52">
                  <c:v>1</c:v>
                </c:pt>
                <c:pt idx="53">
                  <c:v>-1.6</c:v>
                </c:pt>
                <c:pt idx="54">
                  <c:v>-4.9000000000000004</c:v>
                </c:pt>
                <c:pt idx="55">
                  <c:v>4.5999999999999996</c:v>
                </c:pt>
                <c:pt idx="56">
                  <c:v>-0.1</c:v>
                </c:pt>
                <c:pt idx="57">
                  <c:v>-10.6</c:v>
                </c:pt>
                <c:pt idx="58">
                  <c:v>-1.5</c:v>
                </c:pt>
                <c:pt idx="59">
                  <c:v>-3.8</c:v>
                </c:pt>
                <c:pt idx="60">
                  <c:v>0.1</c:v>
                </c:pt>
                <c:pt idx="61">
                  <c:v>-89.3</c:v>
                </c:pt>
                <c:pt idx="62">
                  <c:v>-10.9</c:v>
                </c:pt>
                <c:pt idx="63">
                  <c:v>-47.9</c:v>
                </c:pt>
                <c:pt idx="64">
                  <c:v>-77.900000000000006</c:v>
                </c:pt>
                <c:pt idx="65">
                  <c:v>-58.7</c:v>
                </c:pt>
                <c:pt idx="66">
                  <c:v>-7.3</c:v>
                </c:pt>
                <c:pt idx="67">
                  <c:v>-0.2</c:v>
                </c:pt>
                <c:pt idx="68">
                  <c:v>-3</c:v>
                </c:pt>
                <c:pt idx="69">
                  <c:v>0.2</c:v>
                </c:pt>
                <c:pt idx="70">
                  <c:v>-25.5</c:v>
                </c:pt>
                <c:pt idx="71">
                  <c:v>-0.6</c:v>
                </c:pt>
                <c:pt idx="72">
                  <c:v>0.9</c:v>
                </c:pt>
                <c:pt idx="73">
                  <c:v>-1.3</c:v>
                </c:pt>
                <c:pt idx="74">
                  <c:v>-0.2</c:v>
                </c:pt>
                <c:pt idx="75">
                  <c:v>0</c:v>
                </c:pt>
                <c:pt idx="76">
                  <c:v>0.1</c:v>
                </c:pt>
                <c:pt idx="77">
                  <c:v>0.2</c:v>
                </c:pt>
                <c:pt idx="78">
                  <c:v>-0.2</c:v>
                </c:pt>
                <c:pt idx="79">
                  <c:v>-0.2</c:v>
                </c:pt>
                <c:pt idx="80">
                  <c:v>1.9</c:v>
                </c:pt>
                <c:pt idx="81">
                  <c:v>-0.2</c:v>
                </c:pt>
                <c:pt idx="82">
                  <c:v>0</c:v>
                </c:pt>
                <c:pt idx="83">
                  <c:v>0.3</c:v>
                </c:pt>
                <c:pt idx="84">
                  <c:v>0.6</c:v>
                </c:pt>
                <c:pt idx="85">
                  <c:v>-0.7</c:v>
                </c:pt>
                <c:pt idx="86">
                  <c:v>0.9</c:v>
                </c:pt>
                <c:pt idx="87">
                  <c:v>-50.5</c:v>
                </c:pt>
                <c:pt idx="88">
                  <c:v>-2.4</c:v>
                </c:pt>
                <c:pt idx="89">
                  <c:v>0</c:v>
                </c:pt>
                <c:pt idx="90">
                  <c:v>0</c:v>
                </c:pt>
                <c:pt idx="91">
                  <c:v>-22.5</c:v>
                </c:pt>
                <c:pt idx="92">
                  <c:v>-87.5</c:v>
                </c:pt>
                <c:pt idx="93">
                  <c:v>-53.6</c:v>
                </c:pt>
                <c:pt idx="94">
                  <c:v>-19.399999999999999</c:v>
                </c:pt>
              </c:numCache>
            </c:numRef>
          </c:val>
          <c:extLst>
            <c:ext xmlns:c16="http://schemas.microsoft.com/office/drawing/2014/chart" uri="{C3380CC4-5D6E-409C-BE32-E72D297353CC}">
              <c16:uniqueId val="{00000000-6404-4EF3-BD39-41B088BE22EC}"/>
            </c:ext>
          </c:extLst>
        </c:ser>
        <c:dLbls>
          <c:showLegendKey val="0"/>
          <c:showVal val="0"/>
          <c:showCatName val="0"/>
          <c:showSerName val="0"/>
          <c:showPercent val="0"/>
          <c:showBubbleSize val="0"/>
        </c:dLbls>
        <c:gapWidth val="219"/>
        <c:overlap val="-27"/>
        <c:axId val="1137764096"/>
        <c:axId val="1137762656"/>
      </c:barChart>
      <c:catAx>
        <c:axId val="1137764096"/>
        <c:scaling>
          <c:orientation val="minMax"/>
        </c:scaling>
        <c:delete val="0"/>
        <c:axPos val="b"/>
        <c:numFmt formatCode="General"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37762656"/>
        <c:crosses val="autoZero"/>
        <c:auto val="1"/>
        <c:lblAlgn val="ctr"/>
        <c:lblOffset val="100"/>
        <c:noMultiLvlLbl val="0"/>
      </c:catAx>
      <c:valAx>
        <c:axId val="11377626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3776409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cat>
            <c:strRef>
              <c:f>Sheet3!$B$1:$CR$1</c:f>
              <c:strCache>
                <c:ptCount val="95"/>
                <c:pt idx="0">
                  <c:v>aus</c:v>
                </c:pt>
                <c:pt idx="1">
                  <c:v>chn</c:v>
                </c:pt>
                <c:pt idx="2">
                  <c:v>jpn</c:v>
                </c:pt>
                <c:pt idx="3">
                  <c:v>kor</c:v>
                </c:pt>
                <c:pt idx="4">
                  <c:v>mng</c:v>
                </c:pt>
                <c:pt idx="5">
                  <c:v>twn</c:v>
                </c:pt>
                <c:pt idx="6">
                  <c:v>khm</c:v>
                </c:pt>
                <c:pt idx="7">
                  <c:v>idn</c:v>
                </c:pt>
                <c:pt idx="8">
                  <c:v>lao</c:v>
                </c:pt>
                <c:pt idx="9">
                  <c:v>mys</c:v>
                </c:pt>
                <c:pt idx="10">
                  <c:v>phl</c:v>
                </c:pt>
                <c:pt idx="11">
                  <c:v>tha</c:v>
                </c:pt>
                <c:pt idx="12">
                  <c:v>vnm</c:v>
                </c:pt>
                <c:pt idx="13">
                  <c:v>bgd</c:v>
                </c:pt>
                <c:pt idx="14">
                  <c:v>ind</c:v>
                </c:pt>
                <c:pt idx="15">
                  <c:v>npl</c:v>
                </c:pt>
                <c:pt idx="16">
                  <c:v>pak</c:v>
                </c:pt>
                <c:pt idx="17">
                  <c:v>lka</c:v>
                </c:pt>
                <c:pt idx="18">
                  <c:v>can</c:v>
                </c:pt>
                <c:pt idx="19">
                  <c:v>usa</c:v>
                </c:pt>
                <c:pt idx="20">
                  <c:v>mex</c:v>
                </c:pt>
                <c:pt idx="21">
                  <c:v>bol</c:v>
                </c:pt>
                <c:pt idx="22">
                  <c:v>bra</c:v>
                </c:pt>
                <c:pt idx="23">
                  <c:v>col</c:v>
                </c:pt>
                <c:pt idx="24">
                  <c:v>pry</c:v>
                </c:pt>
                <c:pt idx="25">
                  <c:v>per</c:v>
                </c:pt>
                <c:pt idx="26">
                  <c:v>gtm</c:v>
                </c:pt>
                <c:pt idx="27">
                  <c:v>hnd</c:v>
                </c:pt>
                <c:pt idx="28">
                  <c:v>nic</c:v>
                </c:pt>
                <c:pt idx="29">
                  <c:v>slv</c:v>
                </c:pt>
                <c:pt idx="30">
                  <c:v>jam</c:v>
                </c:pt>
                <c:pt idx="31">
                  <c:v>aut</c:v>
                </c:pt>
                <c:pt idx="32">
                  <c:v>bel</c:v>
                </c:pt>
                <c:pt idx="33">
                  <c:v>bgr</c:v>
                </c:pt>
                <c:pt idx="34">
                  <c:v>hrv</c:v>
                </c:pt>
                <c:pt idx="35">
                  <c:v>cyp</c:v>
                </c:pt>
                <c:pt idx="36">
                  <c:v>cze</c:v>
                </c:pt>
                <c:pt idx="37">
                  <c:v>dnk</c:v>
                </c:pt>
                <c:pt idx="38">
                  <c:v>est</c:v>
                </c:pt>
                <c:pt idx="39">
                  <c:v>fin</c:v>
                </c:pt>
                <c:pt idx="40">
                  <c:v>fra</c:v>
                </c:pt>
                <c:pt idx="41">
                  <c:v>deu</c:v>
                </c:pt>
                <c:pt idx="42">
                  <c:v>grc</c:v>
                </c:pt>
                <c:pt idx="43">
                  <c:v>hun</c:v>
                </c:pt>
                <c:pt idx="44">
                  <c:v>irl</c:v>
                </c:pt>
                <c:pt idx="45">
                  <c:v>ita</c:v>
                </c:pt>
                <c:pt idx="46">
                  <c:v>lva</c:v>
                </c:pt>
                <c:pt idx="47">
                  <c:v>ltu</c:v>
                </c:pt>
                <c:pt idx="48">
                  <c:v>lux</c:v>
                </c:pt>
                <c:pt idx="49">
                  <c:v>mlt</c:v>
                </c:pt>
                <c:pt idx="50">
                  <c:v>nld</c:v>
                </c:pt>
                <c:pt idx="51">
                  <c:v>pol</c:v>
                </c:pt>
                <c:pt idx="52">
                  <c:v>prt</c:v>
                </c:pt>
                <c:pt idx="53">
                  <c:v>rou</c:v>
                </c:pt>
                <c:pt idx="54">
                  <c:v>svk</c:v>
                </c:pt>
                <c:pt idx="55">
                  <c:v>svn</c:v>
                </c:pt>
                <c:pt idx="56">
                  <c:v>esp</c:v>
                </c:pt>
                <c:pt idx="57">
                  <c:v>swe</c:v>
                </c:pt>
                <c:pt idx="58">
                  <c:v>gbr</c:v>
                </c:pt>
                <c:pt idx="59">
                  <c:v>nor</c:v>
                </c:pt>
                <c:pt idx="60">
                  <c:v>alb</c:v>
                </c:pt>
                <c:pt idx="61">
                  <c:v>srb</c:v>
                </c:pt>
                <c:pt idx="62">
                  <c:v>blr</c:v>
                </c:pt>
                <c:pt idx="63">
                  <c:v>rus</c:v>
                </c:pt>
                <c:pt idx="64">
                  <c:v>ukr</c:v>
                </c:pt>
                <c:pt idx="65">
                  <c:v>kaz</c:v>
                </c:pt>
                <c:pt idx="66">
                  <c:v>kgz</c:v>
                </c:pt>
                <c:pt idx="67">
                  <c:v>arm</c:v>
                </c:pt>
                <c:pt idx="68">
                  <c:v>aze</c:v>
                </c:pt>
                <c:pt idx="69">
                  <c:v>jor</c:v>
                </c:pt>
                <c:pt idx="70">
                  <c:v>tur</c:v>
                </c:pt>
                <c:pt idx="71">
                  <c:v>egy</c:v>
                </c:pt>
                <c:pt idx="72">
                  <c:v>mar</c:v>
                </c:pt>
                <c:pt idx="73">
                  <c:v>ben</c:v>
                </c:pt>
                <c:pt idx="74">
                  <c:v>bfa</c:v>
                </c:pt>
                <c:pt idx="75">
                  <c:v>cmr</c:v>
                </c:pt>
                <c:pt idx="76">
                  <c:v>civ</c:v>
                </c:pt>
                <c:pt idx="77">
                  <c:v>gha</c:v>
                </c:pt>
                <c:pt idx="78">
                  <c:v>gin</c:v>
                </c:pt>
                <c:pt idx="79">
                  <c:v>nga</c:v>
                </c:pt>
                <c:pt idx="80">
                  <c:v>sen</c:v>
                </c:pt>
                <c:pt idx="81">
                  <c:v>tgo</c:v>
                </c:pt>
                <c:pt idx="82">
                  <c:v>eth</c:v>
                </c:pt>
                <c:pt idx="83">
                  <c:v>ken</c:v>
                </c:pt>
                <c:pt idx="84">
                  <c:v>mdg</c:v>
                </c:pt>
                <c:pt idx="85">
                  <c:v>mwi</c:v>
                </c:pt>
                <c:pt idx="86">
                  <c:v>mus</c:v>
                </c:pt>
                <c:pt idx="87">
                  <c:v>moz</c:v>
                </c:pt>
                <c:pt idx="88">
                  <c:v>rwa</c:v>
                </c:pt>
                <c:pt idx="89">
                  <c:v>tza</c:v>
                </c:pt>
                <c:pt idx="90">
                  <c:v>uga</c:v>
                </c:pt>
                <c:pt idx="91">
                  <c:v>zmb</c:v>
                </c:pt>
                <c:pt idx="92">
                  <c:v>nam</c:v>
                </c:pt>
                <c:pt idx="93">
                  <c:v>zaf</c:v>
                </c:pt>
                <c:pt idx="94">
                  <c:v>RoW</c:v>
                </c:pt>
              </c:strCache>
            </c:strRef>
          </c:cat>
          <c:val>
            <c:numRef>
              <c:f>Sheet3!$B$2:$CR$2</c:f>
              <c:numCache>
                <c:formatCode>General</c:formatCode>
                <c:ptCount val="95"/>
                <c:pt idx="0">
                  <c:v>308.17</c:v>
                </c:pt>
                <c:pt idx="1">
                  <c:v>327.95</c:v>
                </c:pt>
                <c:pt idx="2">
                  <c:v>224.14</c:v>
                </c:pt>
                <c:pt idx="3">
                  <c:v>255.91</c:v>
                </c:pt>
                <c:pt idx="4">
                  <c:v>340.2</c:v>
                </c:pt>
                <c:pt idx="5">
                  <c:v>275.42</c:v>
                </c:pt>
                <c:pt idx="6">
                  <c:v>278.25</c:v>
                </c:pt>
                <c:pt idx="7">
                  <c:v>318.52999999999997</c:v>
                </c:pt>
                <c:pt idx="8">
                  <c:v>82.06</c:v>
                </c:pt>
                <c:pt idx="9">
                  <c:v>107.94</c:v>
                </c:pt>
                <c:pt idx="10">
                  <c:v>229.14</c:v>
                </c:pt>
                <c:pt idx="11">
                  <c:v>147.5</c:v>
                </c:pt>
                <c:pt idx="12">
                  <c:v>276.12</c:v>
                </c:pt>
                <c:pt idx="13">
                  <c:v>150.08000000000001</c:v>
                </c:pt>
                <c:pt idx="14">
                  <c:v>294.81</c:v>
                </c:pt>
                <c:pt idx="15">
                  <c:v>266.89</c:v>
                </c:pt>
                <c:pt idx="16">
                  <c:v>107.24</c:v>
                </c:pt>
                <c:pt idx="17">
                  <c:v>251.24</c:v>
                </c:pt>
                <c:pt idx="18">
                  <c:v>292.52</c:v>
                </c:pt>
                <c:pt idx="19">
                  <c:v>226.97</c:v>
                </c:pt>
                <c:pt idx="20">
                  <c:v>92.16</c:v>
                </c:pt>
                <c:pt idx="21">
                  <c:v>59.46</c:v>
                </c:pt>
                <c:pt idx="22">
                  <c:v>213.78</c:v>
                </c:pt>
                <c:pt idx="23">
                  <c:v>285.51</c:v>
                </c:pt>
                <c:pt idx="24">
                  <c:v>166.66</c:v>
                </c:pt>
                <c:pt idx="25">
                  <c:v>144.68</c:v>
                </c:pt>
                <c:pt idx="26">
                  <c:v>215.16</c:v>
                </c:pt>
                <c:pt idx="27">
                  <c:v>7.56</c:v>
                </c:pt>
                <c:pt idx="28">
                  <c:v>21.25</c:v>
                </c:pt>
                <c:pt idx="29">
                  <c:v>4.88</c:v>
                </c:pt>
                <c:pt idx="30">
                  <c:v>129.69999999999999</c:v>
                </c:pt>
                <c:pt idx="31">
                  <c:v>220.57</c:v>
                </c:pt>
                <c:pt idx="32">
                  <c:v>217.68</c:v>
                </c:pt>
                <c:pt idx="33">
                  <c:v>16.89</c:v>
                </c:pt>
                <c:pt idx="34">
                  <c:v>165.23</c:v>
                </c:pt>
                <c:pt idx="35">
                  <c:v>64.540000000000006</c:v>
                </c:pt>
                <c:pt idx="36">
                  <c:v>298.87</c:v>
                </c:pt>
                <c:pt idx="37">
                  <c:v>176.24</c:v>
                </c:pt>
                <c:pt idx="38">
                  <c:v>50.89</c:v>
                </c:pt>
                <c:pt idx="39">
                  <c:v>37.21</c:v>
                </c:pt>
                <c:pt idx="40">
                  <c:v>242.23</c:v>
                </c:pt>
                <c:pt idx="41">
                  <c:v>147.1</c:v>
                </c:pt>
                <c:pt idx="42">
                  <c:v>-26.15</c:v>
                </c:pt>
                <c:pt idx="43">
                  <c:v>83.09</c:v>
                </c:pt>
                <c:pt idx="44">
                  <c:v>39.6</c:v>
                </c:pt>
                <c:pt idx="45">
                  <c:v>220.91</c:v>
                </c:pt>
                <c:pt idx="46">
                  <c:v>183.16</c:v>
                </c:pt>
                <c:pt idx="47">
                  <c:v>157.37</c:v>
                </c:pt>
                <c:pt idx="48">
                  <c:v>186.61</c:v>
                </c:pt>
                <c:pt idx="49">
                  <c:v>76.23</c:v>
                </c:pt>
                <c:pt idx="50">
                  <c:v>194</c:v>
                </c:pt>
                <c:pt idx="51">
                  <c:v>299.12</c:v>
                </c:pt>
                <c:pt idx="52">
                  <c:v>69.39</c:v>
                </c:pt>
                <c:pt idx="53">
                  <c:v>28.68</c:v>
                </c:pt>
                <c:pt idx="54">
                  <c:v>135.94</c:v>
                </c:pt>
                <c:pt idx="55">
                  <c:v>-4.18</c:v>
                </c:pt>
                <c:pt idx="56">
                  <c:v>147.04</c:v>
                </c:pt>
                <c:pt idx="57">
                  <c:v>111.77</c:v>
                </c:pt>
                <c:pt idx="58">
                  <c:v>105.12</c:v>
                </c:pt>
                <c:pt idx="59">
                  <c:v>177.11</c:v>
                </c:pt>
                <c:pt idx="60">
                  <c:v>146.66</c:v>
                </c:pt>
                <c:pt idx="61">
                  <c:v>91.75</c:v>
                </c:pt>
                <c:pt idx="62">
                  <c:v>137.30000000000001</c:v>
                </c:pt>
                <c:pt idx="63">
                  <c:v>308.24</c:v>
                </c:pt>
                <c:pt idx="64">
                  <c:v>194.57</c:v>
                </c:pt>
                <c:pt idx="65">
                  <c:v>343.49</c:v>
                </c:pt>
                <c:pt idx="66">
                  <c:v>164.9</c:v>
                </c:pt>
                <c:pt idx="67">
                  <c:v>10.210000000000001</c:v>
                </c:pt>
                <c:pt idx="68">
                  <c:v>90.97</c:v>
                </c:pt>
                <c:pt idx="69">
                  <c:v>256.63</c:v>
                </c:pt>
                <c:pt idx="70">
                  <c:v>439.82</c:v>
                </c:pt>
                <c:pt idx="71">
                  <c:v>209.21</c:v>
                </c:pt>
                <c:pt idx="72">
                  <c:v>214.86</c:v>
                </c:pt>
                <c:pt idx="73">
                  <c:v>206.52</c:v>
                </c:pt>
                <c:pt idx="74">
                  <c:v>23.19</c:v>
                </c:pt>
                <c:pt idx="75">
                  <c:v>44.09</c:v>
                </c:pt>
                <c:pt idx="76">
                  <c:v>34.18</c:v>
                </c:pt>
                <c:pt idx="77">
                  <c:v>90.06</c:v>
                </c:pt>
                <c:pt idx="78">
                  <c:v>3.92</c:v>
                </c:pt>
                <c:pt idx="79">
                  <c:v>83.77</c:v>
                </c:pt>
                <c:pt idx="80">
                  <c:v>194.83</c:v>
                </c:pt>
                <c:pt idx="81">
                  <c:v>33.729999999999997</c:v>
                </c:pt>
                <c:pt idx="82">
                  <c:v>264.82</c:v>
                </c:pt>
                <c:pt idx="83">
                  <c:v>230.86</c:v>
                </c:pt>
                <c:pt idx="84">
                  <c:v>258.24</c:v>
                </c:pt>
                <c:pt idx="85">
                  <c:v>98.75</c:v>
                </c:pt>
                <c:pt idx="86">
                  <c:v>243.6</c:v>
                </c:pt>
                <c:pt idx="87">
                  <c:v>193.82</c:v>
                </c:pt>
                <c:pt idx="88">
                  <c:v>11.3</c:v>
                </c:pt>
                <c:pt idx="89">
                  <c:v>25.38</c:v>
                </c:pt>
                <c:pt idx="90">
                  <c:v>16.03</c:v>
                </c:pt>
                <c:pt idx="91">
                  <c:v>-7.93</c:v>
                </c:pt>
                <c:pt idx="92">
                  <c:v>-0.22</c:v>
                </c:pt>
                <c:pt idx="93">
                  <c:v>287.63</c:v>
                </c:pt>
                <c:pt idx="94">
                  <c:v>166.98</c:v>
                </c:pt>
              </c:numCache>
            </c:numRef>
          </c:val>
          <c:extLst>
            <c:ext xmlns:c16="http://schemas.microsoft.com/office/drawing/2014/chart" uri="{C3380CC4-5D6E-409C-BE32-E72D297353CC}">
              <c16:uniqueId val="{00000000-D682-4EF4-805B-DBA8BC5448DE}"/>
            </c:ext>
          </c:extLst>
        </c:ser>
        <c:dLbls>
          <c:showLegendKey val="0"/>
          <c:showVal val="0"/>
          <c:showCatName val="0"/>
          <c:showSerName val="0"/>
          <c:showPercent val="0"/>
          <c:showBubbleSize val="0"/>
        </c:dLbls>
        <c:gapWidth val="219"/>
        <c:overlap val="-27"/>
        <c:axId val="845090639"/>
        <c:axId val="845092559"/>
      </c:barChart>
      <c:catAx>
        <c:axId val="8450906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5092559"/>
        <c:crosses val="autoZero"/>
        <c:auto val="1"/>
        <c:lblAlgn val="ctr"/>
        <c:lblOffset val="100"/>
        <c:noMultiLvlLbl val="0"/>
      </c:catAx>
      <c:valAx>
        <c:axId val="8450925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5090639"/>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340A1B-024C-42BE-9786-F9BD4AF51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29</Pages>
  <Words>8904</Words>
  <Characters>48440</Characters>
  <Application>Microsoft Office Word</Application>
  <DocSecurity>0</DocSecurity>
  <Lines>4036</Lines>
  <Paragraphs>4095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53249</CharactersWithSpaces>
  <SharedDoc>false</SharedDoc>
  <HLinks>
    <vt:vector size="18" baseType="variant">
      <vt:variant>
        <vt:i4>5439509</vt:i4>
      </vt:variant>
      <vt:variant>
        <vt:i4>6</vt:i4>
      </vt:variant>
      <vt:variant>
        <vt:i4>0</vt:i4>
      </vt:variant>
      <vt:variant>
        <vt:i4>5</vt:i4>
      </vt:variant>
      <vt:variant>
        <vt:lpwstr>https://doi.org/10.1016/j.jenvman.2025.126815</vt:lpwstr>
      </vt:variant>
      <vt:variant>
        <vt:lpwstr/>
      </vt:variant>
      <vt:variant>
        <vt:i4>2097259</vt:i4>
      </vt:variant>
      <vt:variant>
        <vt:i4>3</vt:i4>
      </vt:variant>
      <vt:variant>
        <vt:i4>0</vt:i4>
      </vt:variant>
      <vt:variant>
        <vt:i4>5</vt:i4>
      </vt:variant>
      <vt:variant>
        <vt:lpwstr>https://doi.org/10.1016/j.joule.2025.101945</vt:lpwstr>
      </vt:variant>
      <vt:variant>
        <vt:lpwstr/>
      </vt:variant>
      <vt:variant>
        <vt:i4>6029326</vt:i4>
      </vt:variant>
      <vt:variant>
        <vt:i4>0</vt:i4>
      </vt:variant>
      <vt:variant>
        <vt:i4>0</vt:i4>
      </vt:variant>
      <vt:variant>
        <vt:i4>5</vt:i4>
      </vt:variant>
      <vt:variant>
        <vt:lpwstr>https://www.eia.gov/environment/emissions/co2_vol_ma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Xiujian Peng</dc:creator>
  <cp:keywords/>
  <dc:description/>
  <cp:lastModifiedBy>Xiujian Peng</cp:lastModifiedBy>
  <cp:revision>24</cp:revision>
  <dcterms:created xsi:type="dcterms:W3CDTF">2026-04-09T14:49:00Z</dcterms:created>
  <dcterms:modified xsi:type="dcterms:W3CDTF">2026-04-09T15:30:00Z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7dc88d9-fa17-47eb-a208-3e66f59d50e5_Enabled">
    <vt:lpwstr>true</vt:lpwstr>
  </property>
  <property fmtid="{D5CDD505-2E9C-101B-9397-08002B2CF9AE}" pid="3" name="MSIP_Label_d7dc88d9-fa17-47eb-a208-3e66f59d50e5_SetDate">
    <vt:lpwstr>2026-01-15T02:57:51Z</vt:lpwstr>
  </property>
  <property fmtid="{D5CDD505-2E9C-101B-9397-08002B2CF9AE}" pid="4" name="MSIP_Label_d7dc88d9-fa17-47eb-a208-3e66f59d50e5_Method">
    <vt:lpwstr>Standard</vt:lpwstr>
  </property>
  <property fmtid="{D5CDD505-2E9C-101B-9397-08002B2CF9AE}" pid="5" name="MSIP_Label_d7dc88d9-fa17-47eb-a208-3e66f59d50e5_Name">
    <vt:lpwstr>Internal</vt:lpwstr>
  </property>
  <property fmtid="{D5CDD505-2E9C-101B-9397-08002B2CF9AE}" pid="6" name="MSIP_Label_d7dc88d9-fa17-47eb-a208-3e66f59d50e5_SiteId">
    <vt:lpwstr>d51ba343-9258-4ea6-9907-426d8c84ec12</vt:lpwstr>
  </property>
  <property fmtid="{D5CDD505-2E9C-101B-9397-08002B2CF9AE}" pid="7" name="MSIP_Label_d7dc88d9-fa17-47eb-a208-3e66f59d50e5_ActionId">
    <vt:lpwstr>91cb32f6-cf00-43c8-a048-7c0010054b69</vt:lpwstr>
  </property>
  <property fmtid="{D5CDD505-2E9C-101B-9397-08002B2CF9AE}" pid="8" name="MSIP_Label_d7dc88d9-fa17-47eb-a208-3e66f59d50e5_ContentBits">
    <vt:lpwstr>0</vt:lpwstr>
  </property>
  <property fmtid="{D5CDD505-2E9C-101B-9397-08002B2CF9AE}" pid="9" name="MSIP_Label_d7dc88d9-fa17-47eb-a208-3e66f59d50e5_Tag">
    <vt:lpwstr>10, 3, 0, 1</vt:lpwstr>
  </property>
</Properties>
</file>